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5FE6C" w14:textId="35572315" w:rsidR="00FB1390" w:rsidRDefault="00FB1390" w:rsidP="00FB1390">
      <w:pPr>
        <w:ind w:firstLine="0"/>
        <w:rPr>
          <w:rStyle w:val="Hyperlink"/>
          <w:rFonts w:ascii="Arial" w:hAnsi="Arial" w:cs="Arial"/>
          <w:sz w:val="18"/>
        </w:rPr>
      </w:pPr>
      <w:r w:rsidRPr="00D444E9">
        <w:rPr>
          <w:rFonts w:ascii="Arial" w:eastAsia="Times New Roman" w:hAnsi="Arial" w:cs="Arial"/>
          <w:color w:val="000000"/>
          <w:sz w:val="18"/>
        </w:rPr>
        <w:t xml:space="preserve">This </w:t>
      </w:r>
      <w:r>
        <w:rPr>
          <w:rFonts w:ascii="Arial" w:eastAsia="Times New Roman" w:hAnsi="Arial" w:cs="Arial"/>
          <w:color w:val="000000"/>
          <w:sz w:val="18"/>
        </w:rPr>
        <w:t>problem set</w:t>
      </w:r>
      <w:r w:rsidRPr="00D444E9">
        <w:rPr>
          <w:rFonts w:ascii="Arial" w:eastAsia="Times New Roman" w:hAnsi="Arial" w:cs="Arial"/>
          <w:color w:val="000000"/>
          <w:sz w:val="18"/>
        </w:rPr>
        <w:t xml:space="preserve"> was created </w:t>
      </w:r>
      <w:r>
        <w:rPr>
          <w:rFonts w:ascii="Arial" w:eastAsia="Times New Roman" w:hAnsi="Arial" w:cs="Arial"/>
          <w:color w:val="000000"/>
          <w:sz w:val="18"/>
        </w:rPr>
        <w:t xml:space="preserve">in February 2021 </w:t>
      </w:r>
      <w:r w:rsidRPr="00577D4C">
        <w:rPr>
          <w:rFonts w:ascii="Arial" w:hAnsi="Arial" w:cs="Arial"/>
          <w:color w:val="000000"/>
          <w:sz w:val="18"/>
        </w:rPr>
        <w:t xml:space="preserve">by </w:t>
      </w:r>
      <w:r>
        <w:rPr>
          <w:rFonts w:ascii="Arial" w:hAnsi="Arial" w:cs="Arial"/>
          <w:color w:val="000000"/>
          <w:sz w:val="18"/>
        </w:rPr>
        <w:t>Mayukh Bhadra</w:t>
      </w:r>
      <w:r w:rsidRPr="00577D4C">
        <w:rPr>
          <w:rFonts w:ascii="Arial" w:hAnsi="Arial" w:cs="Arial"/>
          <w:color w:val="000000"/>
          <w:sz w:val="18"/>
        </w:rPr>
        <w:t xml:space="preserve"> (</w:t>
      </w:r>
      <w:r>
        <w:rPr>
          <w:rFonts w:ascii="Arial" w:hAnsi="Arial" w:cs="Arial"/>
          <w:color w:val="000000"/>
          <w:sz w:val="18"/>
        </w:rPr>
        <w:t>Massachusetts Institute of Technology</w:t>
      </w:r>
      <w:r w:rsidRPr="00577D4C">
        <w:rPr>
          <w:rFonts w:ascii="Arial" w:hAnsi="Arial" w:cs="Arial"/>
          <w:color w:val="000000"/>
          <w:sz w:val="18"/>
        </w:rPr>
        <w:t xml:space="preserve">, </w:t>
      </w:r>
      <w:r>
        <w:rPr>
          <w:rFonts w:ascii="Arial" w:hAnsi="Arial" w:cs="Arial"/>
          <w:color w:val="000000"/>
          <w:sz w:val="18"/>
        </w:rPr>
        <w:t>mbhadra</w:t>
      </w:r>
      <w:r w:rsidRPr="00577D4C">
        <w:rPr>
          <w:rFonts w:ascii="Arial" w:hAnsi="Arial" w:cs="Arial"/>
          <w:color w:val="000000"/>
          <w:sz w:val="18"/>
        </w:rPr>
        <w:t>@</w:t>
      </w:r>
      <w:r>
        <w:rPr>
          <w:rFonts w:ascii="Arial" w:hAnsi="Arial" w:cs="Arial"/>
          <w:color w:val="000000"/>
          <w:sz w:val="18"/>
        </w:rPr>
        <w:t>mit.edu</w:t>
      </w:r>
      <w:r w:rsidRPr="00577D4C">
        <w:rPr>
          <w:rFonts w:ascii="Arial" w:hAnsi="Arial" w:cs="Arial"/>
          <w:color w:val="000000"/>
          <w:sz w:val="18"/>
        </w:rPr>
        <w:t xml:space="preserve">), </w:t>
      </w:r>
      <w:r>
        <w:rPr>
          <w:rFonts w:ascii="Arial" w:hAnsi="Arial" w:cs="Arial"/>
          <w:color w:val="000000"/>
          <w:sz w:val="18"/>
        </w:rPr>
        <w:t xml:space="preserve">and posted on </w:t>
      </w:r>
      <w:r w:rsidRPr="00577D4C">
        <w:rPr>
          <w:rFonts w:ascii="Arial" w:hAnsi="Arial" w:cs="Arial"/>
          <w:sz w:val="18"/>
        </w:rPr>
        <w:t xml:space="preserve">VIPEr on </w:t>
      </w:r>
      <w:r>
        <w:rPr>
          <w:rFonts w:ascii="Arial" w:hAnsi="Arial" w:cs="Arial"/>
          <w:sz w:val="18"/>
        </w:rPr>
        <w:t>March 1</w:t>
      </w:r>
      <w:r w:rsidR="006F4EB5">
        <w:rPr>
          <w:rFonts w:ascii="Arial" w:hAnsi="Arial" w:cs="Arial"/>
          <w:sz w:val="18"/>
        </w:rPr>
        <w:t>6</w:t>
      </w:r>
      <w:r>
        <w:rPr>
          <w:rFonts w:ascii="Arial" w:hAnsi="Arial" w:cs="Arial"/>
          <w:sz w:val="18"/>
        </w:rPr>
        <w:t>, 2021</w:t>
      </w:r>
      <w:r w:rsidRPr="00577D4C">
        <w:rPr>
          <w:rFonts w:ascii="Arial" w:hAnsi="Arial" w:cs="Arial"/>
          <w:sz w:val="18"/>
        </w:rPr>
        <w:t>, Copyright 20</w:t>
      </w:r>
      <w:r>
        <w:rPr>
          <w:rFonts w:ascii="Arial" w:hAnsi="Arial" w:cs="Arial"/>
          <w:sz w:val="18"/>
        </w:rPr>
        <w:t>21</w:t>
      </w:r>
      <w:r w:rsidRPr="00577D4C">
        <w:rPr>
          <w:rFonts w:ascii="Arial" w:hAnsi="Arial" w:cs="Arial"/>
          <w:sz w:val="18"/>
        </w:rPr>
        <w:t>. This work is licensed under the Creative Commons Attribution-NonCommercial-ShareAlike License. To view a copy of this license visit</w:t>
      </w:r>
      <w:hyperlink r:id="rId5" w:history="1">
        <w:r w:rsidRPr="00577D4C">
          <w:rPr>
            <w:rStyle w:val="Hyperlink"/>
            <w:rFonts w:ascii="Arial" w:hAnsi="Arial" w:cs="Arial"/>
            <w:sz w:val="18"/>
          </w:rPr>
          <w:t xml:space="preserve"> </w:t>
        </w:r>
        <w:r w:rsidRPr="00077F07">
          <w:rPr>
            <w:rStyle w:val="Hyperlink"/>
            <w:rFonts w:ascii="Arial" w:hAnsi="Arial" w:cs="Arial"/>
            <w:sz w:val="18"/>
          </w:rPr>
          <w:t>https://creativecommons.org/licenses/by-nc-sa/4.0/</w:t>
        </w:r>
      </w:hyperlink>
    </w:p>
    <w:p w14:paraId="56F9A4E2" w14:textId="42374BA4" w:rsidR="00FB1390" w:rsidRDefault="00FB1390" w:rsidP="00FB1390">
      <w:pPr>
        <w:ind w:firstLine="0"/>
        <w:rPr>
          <w:rStyle w:val="Hyperlink"/>
          <w:rFonts w:ascii="Arial" w:hAnsi="Arial" w:cs="Arial"/>
          <w:sz w:val="18"/>
        </w:rPr>
      </w:pPr>
    </w:p>
    <w:p w14:paraId="5E5DAEBD" w14:textId="77777777" w:rsidR="00FB1390" w:rsidRPr="00D444E9" w:rsidRDefault="00FB1390" w:rsidP="00FB1390">
      <w:pPr>
        <w:ind w:firstLine="0"/>
        <w:rPr>
          <w:rFonts w:eastAsia="Times New Roman"/>
        </w:rPr>
      </w:pPr>
    </w:p>
    <w:p w14:paraId="02F80B48" w14:textId="07FB6298" w:rsidR="005769D8" w:rsidRPr="007375E5" w:rsidRDefault="00070DDB" w:rsidP="00991E4D">
      <w:pPr>
        <w:ind w:firstLine="0"/>
        <w:rPr>
          <w:rFonts w:ascii="Times New Roman" w:eastAsia="Times New Roman" w:hAnsi="Times New Roman" w:cs="Times New Roman"/>
          <w:sz w:val="28"/>
          <w:lang w:bidi="ar-SA"/>
        </w:rPr>
      </w:pPr>
      <w:r w:rsidRPr="007375E5">
        <w:rPr>
          <w:rFonts w:ascii="Arial" w:eastAsia="Times New Roman" w:hAnsi="Arial" w:cs="Arial"/>
          <w:b/>
          <w:bCs/>
          <w:color w:val="000000"/>
          <w:sz w:val="28"/>
          <w:lang w:bidi="ar-SA"/>
        </w:rPr>
        <w:t>Effect of Intramolecular Hydrogen Bonding on Cupric Superoxide Complexes</w:t>
      </w:r>
    </w:p>
    <w:p w14:paraId="113CAE4B" w14:textId="1C56C52A" w:rsidR="006A036A" w:rsidRDefault="006A036A" w:rsidP="00991E4D">
      <w:pPr>
        <w:ind w:firstLine="0"/>
        <w:rPr>
          <w:rFonts w:ascii="Times New Roman" w:eastAsia="Times New Roman" w:hAnsi="Times New Roman" w:cs="Times New Roman"/>
          <w:sz w:val="24"/>
          <w:szCs w:val="24"/>
          <w:lang w:bidi="ar-SA"/>
        </w:rPr>
      </w:pPr>
    </w:p>
    <w:p w14:paraId="11B03ECB" w14:textId="57787701" w:rsidR="006A036A" w:rsidRDefault="006A036A" w:rsidP="006A036A">
      <w:pPr>
        <w:ind w:firstLine="0"/>
        <w:rPr>
          <w:rFonts w:ascii="Arial" w:hAnsi="Arial" w:cs="Arial"/>
          <w:szCs w:val="22"/>
        </w:rPr>
      </w:pPr>
      <w:r w:rsidRPr="001D0D3D">
        <w:rPr>
          <w:rFonts w:ascii="Arial" w:hAnsi="Arial" w:cs="Arial"/>
          <w:szCs w:val="22"/>
        </w:rPr>
        <w:t xml:space="preserve">In </w:t>
      </w:r>
      <w:r>
        <w:rPr>
          <w:rFonts w:ascii="Arial" w:hAnsi="Arial" w:cs="Arial"/>
          <w:szCs w:val="22"/>
        </w:rPr>
        <w:t>August</w:t>
      </w:r>
      <w:r w:rsidRPr="001D0D3D">
        <w:rPr>
          <w:rFonts w:ascii="Arial" w:hAnsi="Arial" w:cs="Arial"/>
          <w:szCs w:val="22"/>
        </w:rPr>
        <w:t xml:space="preserve"> 2020, </w:t>
      </w:r>
      <w:r w:rsidR="00707C4C">
        <w:rPr>
          <w:rFonts w:ascii="Arial" w:hAnsi="Arial" w:cs="Arial"/>
          <w:szCs w:val="22"/>
        </w:rPr>
        <w:t xml:space="preserve">Professor </w:t>
      </w:r>
      <w:r>
        <w:rPr>
          <w:rFonts w:ascii="Arial" w:hAnsi="Arial" w:cs="Arial"/>
          <w:szCs w:val="22"/>
        </w:rPr>
        <w:t>Kenneth D. Karlin</w:t>
      </w:r>
      <w:r w:rsidRPr="001D0D3D">
        <w:rPr>
          <w:rFonts w:ascii="Arial" w:hAnsi="Arial" w:cs="Arial"/>
          <w:szCs w:val="22"/>
        </w:rPr>
        <w:t xml:space="preserve"> from </w:t>
      </w:r>
      <w:r>
        <w:rPr>
          <w:rFonts w:ascii="Arial" w:hAnsi="Arial" w:cs="Arial"/>
          <w:szCs w:val="22"/>
        </w:rPr>
        <w:t>The Johns Hopkins University</w:t>
      </w:r>
      <w:r w:rsidRPr="001D0D3D">
        <w:rPr>
          <w:rFonts w:ascii="Arial" w:hAnsi="Arial" w:cs="Arial"/>
          <w:szCs w:val="22"/>
        </w:rPr>
        <w:t xml:space="preserve"> was awarded </w:t>
      </w:r>
      <w:r>
        <w:rPr>
          <w:rFonts w:ascii="Arial" w:hAnsi="Arial" w:cs="Arial"/>
          <w:szCs w:val="22"/>
        </w:rPr>
        <w:t xml:space="preserve">the </w:t>
      </w:r>
      <w:r w:rsidRPr="006A036A">
        <w:rPr>
          <w:rFonts w:ascii="Arial" w:hAnsi="Arial" w:cs="Arial"/>
          <w:i/>
          <w:iCs/>
          <w:szCs w:val="22"/>
        </w:rPr>
        <w:t>ACS Award for Distinguished Service in the Advancement of Inorganic Chemistry</w:t>
      </w:r>
      <w:r w:rsidRPr="006A036A">
        <w:rPr>
          <w:rFonts w:ascii="Arial" w:hAnsi="Arial" w:cs="Arial"/>
          <w:szCs w:val="22"/>
        </w:rPr>
        <w:t xml:space="preserve">, sponsored by Strem </w:t>
      </w:r>
      <w:r>
        <w:rPr>
          <w:rFonts w:ascii="Arial" w:eastAsia="Times New Roman" w:hAnsi="Arial" w:cs="Arial"/>
          <w:color w:val="000000"/>
          <w:szCs w:val="22"/>
          <w:shd w:val="clear" w:color="auto" w:fill="FFFFFF"/>
        </w:rPr>
        <w:t>Chemicals</w:t>
      </w:r>
      <w:r w:rsidRPr="001D0D3D">
        <w:rPr>
          <w:rFonts w:ascii="Arial" w:hAnsi="Arial" w:cs="Arial"/>
          <w:szCs w:val="22"/>
        </w:rPr>
        <w:t>.</w:t>
      </w:r>
      <w:r>
        <w:rPr>
          <w:rFonts w:ascii="Arial" w:hAnsi="Arial" w:cs="Arial"/>
          <w:szCs w:val="22"/>
        </w:rPr>
        <w:t xml:space="preserve"> </w:t>
      </w:r>
      <w:r>
        <w:rPr>
          <w:rFonts w:ascii="Arial" w:hAnsi="Arial" w:cs="Arial"/>
          <w:color w:val="202124"/>
          <w:shd w:val="clear" w:color="auto" w:fill="FFFFFF"/>
        </w:rPr>
        <w:t>This award is given “to recognize individuals who advanced Inorganic chemistry by significant service in addition to performance of outstanding research</w:t>
      </w:r>
      <w:r w:rsidR="00FB1390">
        <w:rPr>
          <w:rFonts w:ascii="Arial" w:hAnsi="Arial" w:cs="Arial"/>
          <w:color w:val="202124"/>
          <w:shd w:val="clear" w:color="auto" w:fill="FFFFFF"/>
        </w:rPr>
        <w:t>.</w:t>
      </w:r>
      <w:r>
        <w:rPr>
          <w:rFonts w:ascii="Arial" w:hAnsi="Arial" w:cs="Arial"/>
          <w:color w:val="202124"/>
          <w:shd w:val="clear" w:color="auto" w:fill="FFFFFF"/>
        </w:rPr>
        <w:t>”</w:t>
      </w:r>
      <w:r w:rsidRPr="001D0D3D">
        <w:rPr>
          <w:rFonts w:ascii="Arial" w:hAnsi="Arial" w:cs="Arial"/>
          <w:szCs w:val="22"/>
        </w:rPr>
        <w:t xml:space="preserve"> In this assignment you will </w:t>
      </w:r>
      <w:r>
        <w:rPr>
          <w:rFonts w:ascii="Arial" w:hAnsi="Arial" w:cs="Arial"/>
          <w:szCs w:val="22"/>
        </w:rPr>
        <w:t>learn about his lab’s seminal work on understanding structural/electronic properties of primary Cu/O</w:t>
      </w:r>
      <w:r w:rsidRPr="006A036A">
        <w:rPr>
          <w:rFonts w:ascii="Arial" w:hAnsi="Arial" w:cs="Arial"/>
          <w:szCs w:val="22"/>
          <w:vertAlign w:val="subscript"/>
        </w:rPr>
        <w:t>2</w:t>
      </w:r>
      <w:r>
        <w:rPr>
          <w:rFonts w:ascii="Arial" w:hAnsi="Arial" w:cs="Arial"/>
          <w:szCs w:val="22"/>
        </w:rPr>
        <w:t xml:space="preserve"> intermediates called cupric superoxides when you </w:t>
      </w:r>
      <w:r w:rsidRPr="001D0D3D">
        <w:rPr>
          <w:rFonts w:ascii="Arial" w:hAnsi="Arial" w:cs="Arial"/>
          <w:szCs w:val="22"/>
        </w:rPr>
        <w:t>examine h</w:t>
      </w:r>
      <w:r>
        <w:rPr>
          <w:rFonts w:ascii="Arial" w:hAnsi="Arial" w:cs="Arial"/>
          <w:szCs w:val="22"/>
        </w:rPr>
        <w:t>is</w:t>
      </w:r>
      <w:r w:rsidRPr="001D0D3D">
        <w:rPr>
          <w:rFonts w:ascii="Arial" w:hAnsi="Arial" w:cs="Arial"/>
          <w:szCs w:val="22"/>
        </w:rPr>
        <w:t xml:space="preserve"> </w:t>
      </w:r>
      <w:r>
        <w:rPr>
          <w:rFonts w:ascii="Arial" w:hAnsi="Arial" w:cs="Arial"/>
          <w:szCs w:val="22"/>
        </w:rPr>
        <w:t xml:space="preserve">recent </w:t>
      </w:r>
      <w:r w:rsidRPr="001D0D3D">
        <w:rPr>
          <w:rFonts w:ascii="Arial" w:hAnsi="Arial" w:cs="Arial"/>
          <w:szCs w:val="22"/>
        </w:rPr>
        <w:t>paper “</w:t>
      </w:r>
      <w:r w:rsidR="00707C4C" w:rsidRPr="00070DDB">
        <w:rPr>
          <w:rFonts w:ascii="Arial" w:eastAsia="Times New Roman" w:hAnsi="Arial" w:cs="Arial"/>
          <w:color w:val="000000"/>
          <w:szCs w:val="22"/>
          <w:lang w:bidi="ar-SA"/>
        </w:rPr>
        <w:t>Intramolecular Hydrogen Bonding Enhances Stability and Reactivity</w:t>
      </w:r>
      <w:r w:rsidR="00707C4C">
        <w:rPr>
          <w:rFonts w:ascii="Arial" w:eastAsia="Times New Roman" w:hAnsi="Arial" w:cs="Arial"/>
          <w:color w:val="000000"/>
          <w:szCs w:val="22"/>
          <w:lang w:bidi="ar-SA"/>
        </w:rPr>
        <w:t xml:space="preserve"> </w:t>
      </w:r>
      <w:r w:rsidR="00707C4C" w:rsidRPr="00070DDB">
        <w:rPr>
          <w:rFonts w:ascii="Arial" w:eastAsia="Times New Roman" w:hAnsi="Arial" w:cs="Arial"/>
          <w:color w:val="000000"/>
          <w:szCs w:val="22"/>
          <w:lang w:bidi="ar-SA"/>
        </w:rPr>
        <w:t>of Mononuclear Cupric Superoxide Complexes</w:t>
      </w:r>
      <w:r w:rsidRPr="001D0D3D">
        <w:rPr>
          <w:rFonts w:ascii="Arial" w:hAnsi="Arial" w:cs="Arial"/>
          <w:szCs w:val="22"/>
        </w:rPr>
        <w:t xml:space="preserve">” </w:t>
      </w:r>
      <w:r w:rsidRPr="001D0D3D">
        <w:rPr>
          <w:rFonts w:ascii="Arial" w:hAnsi="Arial" w:cs="Arial"/>
          <w:i/>
          <w:iCs/>
          <w:szCs w:val="22"/>
        </w:rPr>
        <w:t>J. Am. Chem. Soc.</w:t>
      </w:r>
      <w:r w:rsidRPr="001D0D3D">
        <w:rPr>
          <w:rFonts w:ascii="Arial" w:hAnsi="Arial" w:cs="Arial"/>
          <w:szCs w:val="22"/>
        </w:rPr>
        <w:t xml:space="preserve"> </w:t>
      </w:r>
      <w:r w:rsidRPr="00707C4C">
        <w:rPr>
          <w:rFonts w:ascii="Arial" w:hAnsi="Arial" w:cs="Arial"/>
          <w:b/>
          <w:bCs/>
          <w:szCs w:val="22"/>
        </w:rPr>
        <w:t>20</w:t>
      </w:r>
      <w:r w:rsidR="00707C4C" w:rsidRPr="00707C4C">
        <w:rPr>
          <w:rFonts w:ascii="Arial" w:hAnsi="Arial" w:cs="Arial"/>
          <w:b/>
          <w:bCs/>
          <w:szCs w:val="22"/>
        </w:rPr>
        <w:t>18</w:t>
      </w:r>
      <w:r w:rsidRPr="001D0D3D">
        <w:rPr>
          <w:rFonts w:ascii="Arial" w:hAnsi="Arial" w:cs="Arial"/>
          <w:szCs w:val="22"/>
        </w:rPr>
        <w:t xml:space="preserve">, </w:t>
      </w:r>
      <w:r w:rsidRPr="00707C4C">
        <w:rPr>
          <w:rFonts w:ascii="Arial" w:hAnsi="Arial" w:cs="Arial"/>
          <w:i/>
          <w:iCs/>
          <w:szCs w:val="22"/>
        </w:rPr>
        <w:t>14</w:t>
      </w:r>
      <w:r w:rsidR="00707C4C" w:rsidRPr="00707C4C">
        <w:rPr>
          <w:rFonts w:ascii="Arial" w:hAnsi="Arial" w:cs="Arial"/>
          <w:i/>
          <w:iCs/>
          <w:szCs w:val="22"/>
        </w:rPr>
        <w:t>0</w:t>
      </w:r>
      <w:r w:rsidRPr="001D0D3D">
        <w:rPr>
          <w:rFonts w:ascii="Arial" w:hAnsi="Arial" w:cs="Arial"/>
          <w:szCs w:val="22"/>
        </w:rPr>
        <w:t xml:space="preserve">, </w:t>
      </w:r>
      <w:r w:rsidR="00707C4C">
        <w:rPr>
          <w:rFonts w:ascii="Arial" w:hAnsi="Arial" w:cs="Arial"/>
          <w:szCs w:val="22"/>
        </w:rPr>
        <w:t>9042</w:t>
      </w:r>
      <w:r w:rsidRPr="001D0D3D">
        <w:rPr>
          <w:rFonts w:ascii="Arial" w:hAnsi="Arial" w:cs="Arial"/>
          <w:szCs w:val="22"/>
        </w:rPr>
        <w:t>−</w:t>
      </w:r>
      <w:r w:rsidR="00707C4C">
        <w:rPr>
          <w:rFonts w:ascii="Arial" w:hAnsi="Arial" w:cs="Arial"/>
          <w:szCs w:val="22"/>
        </w:rPr>
        <w:t>9045</w:t>
      </w:r>
      <w:r>
        <w:rPr>
          <w:rFonts w:ascii="Arial" w:hAnsi="Arial" w:cs="Arial"/>
          <w:szCs w:val="22"/>
        </w:rPr>
        <w:t>.</w:t>
      </w:r>
      <w:r w:rsidRPr="001D0D3D">
        <w:rPr>
          <w:rFonts w:ascii="Arial" w:hAnsi="Arial" w:cs="Arial"/>
          <w:szCs w:val="22"/>
        </w:rPr>
        <w:t xml:space="preserve"> You will apply a variety of inorganic concepts to understand what is so exciting about h</w:t>
      </w:r>
      <w:r w:rsidR="00707C4C">
        <w:rPr>
          <w:rFonts w:ascii="Arial" w:hAnsi="Arial" w:cs="Arial"/>
          <w:szCs w:val="22"/>
        </w:rPr>
        <w:t>is</w:t>
      </w:r>
      <w:r w:rsidRPr="001D0D3D">
        <w:rPr>
          <w:rFonts w:ascii="Arial" w:hAnsi="Arial" w:cs="Arial"/>
          <w:szCs w:val="22"/>
        </w:rPr>
        <w:t xml:space="preserve"> work.   </w:t>
      </w:r>
    </w:p>
    <w:p w14:paraId="129A153B" w14:textId="77777777" w:rsidR="006A036A" w:rsidRPr="001D0D3D" w:rsidRDefault="006A036A" w:rsidP="006A036A">
      <w:pPr>
        <w:ind w:firstLine="0"/>
        <w:rPr>
          <w:rFonts w:ascii="Arial" w:hAnsi="Arial" w:cs="Arial"/>
          <w:szCs w:val="22"/>
        </w:rPr>
      </w:pPr>
    </w:p>
    <w:p w14:paraId="1249E8CF" w14:textId="77777777" w:rsidR="005769D8" w:rsidRPr="005769D8" w:rsidRDefault="005769D8" w:rsidP="00991E4D">
      <w:pPr>
        <w:ind w:firstLine="0"/>
        <w:rPr>
          <w:rFonts w:ascii="Times New Roman" w:eastAsia="Times New Roman" w:hAnsi="Times New Roman" w:cs="Times New Roman"/>
          <w:sz w:val="24"/>
          <w:szCs w:val="24"/>
          <w:lang w:bidi="ar-SA"/>
        </w:rPr>
      </w:pPr>
    </w:p>
    <w:p w14:paraId="3874F9F3" w14:textId="6AE9B15F" w:rsidR="005769D8" w:rsidRPr="005769D8" w:rsidRDefault="005769D8" w:rsidP="00991E4D">
      <w:pPr>
        <w:ind w:firstLine="0"/>
        <w:rPr>
          <w:rFonts w:ascii="Times New Roman" w:eastAsia="Times New Roman" w:hAnsi="Times New Roman" w:cs="Times New Roman"/>
          <w:sz w:val="24"/>
          <w:szCs w:val="24"/>
          <w:lang w:bidi="ar-SA"/>
        </w:rPr>
      </w:pPr>
      <w:r w:rsidRPr="005769D8">
        <w:rPr>
          <w:rFonts w:ascii="Arial" w:eastAsia="Times New Roman" w:hAnsi="Arial" w:cs="Arial"/>
          <w:color w:val="000000"/>
          <w:szCs w:val="22"/>
          <w:lang w:bidi="ar-SA"/>
        </w:rPr>
        <w:t>You will not have to read all sections of this paper in equal detail.  Be sure to refer to your textbook or other resources to answer any questions that arise as you read.  * Indicates more challenging questions that will require additional reading and thought.</w:t>
      </w:r>
    </w:p>
    <w:p w14:paraId="7AA5C220" w14:textId="77777777" w:rsidR="005769D8" w:rsidRPr="005769D8" w:rsidRDefault="005769D8" w:rsidP="00991E4D">
      <w:pPr>
        <w:ind w:firstLine="0"/>
        <w:rPr>
          <w:rFonts w:ascii="Times New Roman" w:eastAsia="Times New Roman" w:hAnsi="Times New Roman" w:cs="Times New Roman"/>
          <w:sz w:val="24"/>
          <w:szCs w:val="24"/>
          <w:lang w:bidi="ar-SA"/>
        </w:rPr>
      </w:pPr>
    </w:p>
    <w:p w14:paraId="44152E00" w14:textId="746A6D35" w:rsidR="005769D8" w:rsidRPr="005769D8" w:rsidRDefault="007375E5" w:rsidP="00991E4D">
      <w:pPr>
        <w:ind w:firstLine="0"/>
        <w:rPr>
          <w:rFonts w:ascii="Times New Roman" w:eastAsia="Times New Roman" w:hAnsi="Times New Roman" w:cs="Times New Roman"/>
          <w:sz w:val="24"/>
          <w:szCs w:val="24"/>
          <w:lang w:bidi="ar-SA"/>
        </w:rPr>
      </w:pPr>
      <w:r w:rsidRPr="007375E5">
        <w:rPr>
          <w:rFonts w:ascii="Arial" w:eastAsia="Times New Roman" w:hAnsi="Arial" w:cs="Arial"/>
          <w:b/>
          <w:bCs/>
          <w:color w:val="000000"/>
          <w:szCs w:val="22"/>
          <w:lang w:bidi="ar-SA"/>
        </w:rPr>
        <w:t>B</w:t>
      </w:r>
      <w:r w:rsidR="005769D8" w:rsidRPr="007375E5">
        <w:rPr>
          <w:rFonts w:ascii="Arial" w:eastAsia="Times New Roman" w:hAnsi="Arial" w:cs="Arial"/>
          <w:b/>
          <w:bCs/>
          <w:color w:val="000000"/>
          <w:szCs w:val="22"/>
          <w:lang w:bidi="ar-SA"/>
        </w:rPr>
        <w:t>ackground</w:t>
      </w:r>
      <w:r w:rsidR="005769D8" w:rsidRPr="005769D8">
        <w:rPr>
          <w:rFonts w:ascii="Arial" w:eastAsia="Times New Roman" w:hAnsi="Arial" w:cs="Arial"/>
          <w:color w:val="000000"/>
          <w:szCs w:val="22"/>
          <w:lang w:bidi="ar-SA"/>
        </w:rPr>
        <w:t>.</w:t>
      </w:r>
    </w:p>
    <w:p w14:paraId="378A860F" w14:textId="47FD0817" w:rsidR="00AC7FE6" w:rsidRPr="00FB1390" w:rsidRDefault="00AC7FE6" w:rsidP="00FB1390">
      <w:pPr>
        <w:numPr>
          <w:ilvl w:val="0"/>
          <w:numId w:val="1"/>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In the context of Cu-containing enzymes, can you rationalize the reason for our interest in</w:t>
      </w:r>
      <w:r w:rsidR="00731190">
        <w:rPr>
          <w:rFonts w:ascii="Arial" w:eastAsia="Times New Roman" w:hAnsi="Arial" w:cs="Arial"/>
          <w:color w:val="000000"/>
          <w:szCs w:val="22"/>
          <w:lang w:bidi="ar-SA"/>
        </w:rPr>
        <w:t xml:space="preserve"> understanding</w:t>
      </w:r>
      <w:r w:rsidR="00DA38DA">
        <w:rPr>
          <w:rFonts w:ascii="Arial" w:eastAsia="Times New Roman" w:hAnsi="Arial" w:cs="Arial"/>
          <w:color w:val="000000"/>
          <w:szCs w:val="22"/>
          <w:lang w:bidi="ar-SA"/>
        </w:rPr>
        <w:t xml:space="preserve"> </w:t>
      </w:r>
      <w:r w:rsidR="00070DDB">
        <w:rPr>
          <w:rFonts w:ascii="Arial" w:eastAsia="Times New Roman" w:hAnsi="Arial" w:cs="Arial"/>
          <w:color w:val="000000"/>
          <w:szCs w:val="22"/>
          <w:lang w:bidi="ar-SA"/>
        </w:rPr>
        <w:t>dioxygen reduction at copper</w:t>
      </w:r>
      <w:r w:rsidR="005769D8" w:rsidRPr="005769D8">
        <w:rPr>
          <w:rFonts w:ascii="Arial" w:eastAsia="Times New Roman" w:hAnsi="Arial" w:cs="Arial"/>
          <w:color w:val="000000"/>
          <w:szCs w:val="22"/>
          <w:lang w:bidi="ar-SA"/>
        </w:rPr>
        <w:t>?</w:t>
      </w:r>
      <w:r>
        <w:rPr>
          <w:rFonts w:ascii="Arial" w:eastAsia="Times New Roman" w:hAnsi="Arial" w:cs="Arial"/>
          <w:color w:val="000000"/>
          <w:szCs w:val="22"/>
          <w:lang w:bidi="ar-SA"/>
        </w:rPr>
        <w:t xml:space="preserve"> (Exercise: Read about the specific roles of </w:t>
      </w:r>
      <w:r w:rsidR="00337F54">
        <w:rPr>
          <w:rFonts w:ascii="Arial" w:eastAsia="Times New Roman" w:hAnsi="Arial" w:cs="Arial"/>
          <w:color w:val="000000"/>
          <w:szCs w:val="22"/>
          <w:lang w:bidi="ar-SA"/>
        </w:rPr>
        <w:t xml:space="preserve">the two ‘magnetically non-coupled’ </w:t>
      </w:r>
      <w:r>
        <w:rPr>
          <w:rFonts w:ascii="Arial" w:eastAsia="Times New Roman" w:hAnsi="Arial" w:cs="Arial"/>
          <w:color w:val="000000"/>
          <w:szCs w:val="22"/>
          <w:lang w:bidi="ar-SA"/>
        </w:rPr>
        <w:t>Cu</w:t>
      </w:r>
      <w:r w:rsidRPr="007375E5">
        <w:rPr>
          <w:rFonts w:ascii="Arial" w:eastAsia="Times New Roman" w:hAnsi="Arial" w:cs="Arial"/>
          <w:color w:val="000000"/>
          <w:szCs w:val="22"/>
          <w:vertAlign w:val="subscript"/>
          <w:lang w:bidi="ar-SA"/>
        </w:rPr>
        <w:t>H</w:t>
      </w:r>
      <w:r>
        <w:rPr>
          <w:rFonts w:ascii="Arial" w:eastAsia="Times New Roman" w:hAnsi="Arial" w:cs="Arial"/>
          <w:color w:val="000000"/>
          <w:szCs w:val="22"/>
          <w:lang w:bidi="ar-SA"/>
        </w:rPr>
        <w:t xml:space="preserve"> and Cu</w:t>
      </w:r>
      <w:r w:rsidRPr="007375E5">
        <w:rPr>
          <w:rFonts w:ascii="Arial" w:eastAsia="Times New Roman" w:hAnsi="Arial" w:cs="Arial"/>
          <w:color w:val="000000"/>
          <w:szCs w:val="22"/>
          <w:vertAlign w:val="subscript"/>
          <w:lang w:bidi="ar-SA"/>
        </w:rPr>
        <w:t>M</w:t>
      </w:r>
      <w:r>
        <w:rPr>
          <w:rFonts w:ascii="Arial" w:eastAsia="Times New Roman" w:hAnsi="Arial" w:cs="Arial"/>
          <w:color w:val="000000"/>
          <w:szCs w:val="22"/>
          <w:lang w:bidi="ar-SA"/>
        </w:rPr>
        <w:t xml:space="preserve"> (Cu</w:t>
      </w:r>
      <w:r w:rsidRPr="007375E5">
        <w:rPr>
          <w:rFonts w:ascii="Arial" w:eastAsia="Times New Roman" w:hAnsi="Arial" w:cs="Arial"/>
          <w:color w:val="000000"/>
          <w:szCs w:val="22"/>
          <w:vertAlign w:val="subscript"/>
          <w:lang w:bidi="ar-SA"/>
        </w:rPr>
        <w:t>B</w:t>
      </w:r>
      <w:r>
        <w:rPr>
          <w:rFonts w:ascii="Arial" w:eastAsia="Times New Roman" w:hAnsi="Arial" w:cs="Arial"/>
          <w:color w:val="000000"/>
          <w:szCs w:val="22"/>
          <w:lang w:bidi="ar-SA"/>
        </w:rPr>
        <w:t>)</w:t>
      </w:r>
      <w:r w:rsidR="00337F54">
        <w:rPr>
          <w:rFonts w:ascii="Arial" w:eastAsia="Times New Roman" w:hAnsi="Arial" w:cs="Arial"/>
          <w:color w:val="000000"/>
          <w:szCs w:val="22"/>
          <w:lang w:bidi="ar-SA"/>
        </w:rPr>
        <w:t xml:space="preserve"> </w:t>
      </w:r>
      <w:r>
        <w:rPr>
          <w:rFonts w:ascii="Arial" w:eastAsia="Times New Roman" w:hAnsi="Arial" w:cs="Arial"/>
          <w:color w:val="000000"/>
          <w:szCs w:val="22"/>
          <w:lang w:bidi="ar-SA"/>
        </w:rPr>
        <w:t>sites in the functions of essential enzymes such as P</w:t>
      </w:r>
      <w:r w:rsidR="00337F54">
        <w:rPr>
          <w:rFonts w:ascii="Arial" w:eastAsia="Times New Roman" w:hAnsi="Arial" w:cs="Arial"/>
          <w:color w:val="000000"/>
          <w:szCs w:val="22"/>
          <w:lang w:bidi="ar-SA"/>
        </w:rPr>
        <w:t>eptidylglycine-</w:t>
      </w:r>
      <w:r w:rsidR="00337F54" w:rsidRPr="00337F54">
        <w:rPr>
          <w:rFonts w:ascii="Symbol" w:eastAsia="Times New Roman" w:hAnsi="Symbol" w:cs="Arial"/>
          <w:color w:val="000000"/>
          <w:szCs w:val="22"/>
          <w:lang w:bidi="ar-SA"/>
        </w:rPr>
        <w:t>a</w:t>
      </w:r>
      <w:r w:rsidR="00337F54">
        <w:rPr>
          <w:rFonts w:ascii="Arial" w:eastAsia="Times New Roman" w:hAnsi="Arial" w:cs="Arial"/>
          <w:color w:val="000000"/>
          <w:szCs w:val="22"/>
          <w:lang w:bidi="ar-SA"/>
        </w:rPr>
        <w:t>-hydroxylating monooxygenase (P</w:t>
      </w:r>
      <w:r>
        <w:rPr>
          <w:rFonts w:ascii="Arial" w:eastAsia="Times New Roman" w:hAnsi="Arial" w:cs="Arial"/>
          <w:color w:val="000000"/>
          <w:szCs w:val="22"/>
          <w:lang w:bidi="ar-SA"/>
        </w:rPr>
        <w:t>HM</w:t>
      </w:r>
      <w:r w:rsidR="00337F54">
        <w:rPr>
          <w:rFonts w:ascii="Arial" w:eastAsia="Times New Roman" w:hAnsi="Arial" w:cs="Arial"/>
          <w:color w:val="000000"/>
          <w:szCs w:val="22"/>
          <w:lang w:bidi="ar-SA"/>
        </w:rPr>
        <w:t>)</w:t>
      </w:r>
      <w:r>
        <w:rPr>
          <w:rFonts w:ascii="Arial" w:eastAsia="Times New Roman" w:hAnsi="Arial" w:cs="Arial"/>
          <w:color w:val="000000"/>
          <w:szCs w:val="22"/>
          <w:lang w:bidi="ar-SA"/>
        </w:rPr>
        <w:t xml:space="preserve">, </w:t>
      </w:r>
      <w:r w:rsidR="00337F54">
        <w:rPr>
          <w:rFonts w:ascii="Arial" w:eastAsia="Times New Roman" w:hAnsi="Arial" w:cs="Arial"/>
          <w:color w:val="000000"/>
          <w:szCs w:val="22"/>
          <w:lang w:bidi="ar-SA"/>
        </w:rPr>
        <w:t>and Dopamine-</w:t>
      </w:r>
      <w:r w:rsidRPr="007375E5">
        <w:rPr>
          <w:rFonts w:ascii="Symbol" w:eastAsia="Times New Roman" w:hAnsi="Symbol" w:cs="Arial"/>
          <w:color w:val="000000"/>
          <w:szCs w:val="22"/>
          <w:lang w:bidi="ar-SA"/>
        </w:rPr>
        <w:t>b</w:t>
      </w:r>
      <w:r w:rsidR="00337F54">
        <w:rPr>
          <w:rFonts w:ascii="Arial" w:eastAsia="Times New Roman" w:hAnsi="Arial" w:cs="Arial"/>
          <w:color w:val="000000"/>
          <w:szCs w:val="22"/>
          <w:lang w:bidi="ar-SA"/>
        </w:rPr>
        <w:t>-</w:t>
      </w:r>
      <w:r>
        <w:rPr>
          <w:rFonts w:ascii="Arial" w:eastAsia="Times New Roman" w:hAnsi="Arial" w:cs="Arial"/>
          <w:color w:val="000000"/>
          <w:szCs w:val="22"/>
          <w:lang w:bidi="ar-SA"/>
        </w:rPr>
        <w:t>M</w:t>
      </w:r>
      <w:r w:rsidR="00337F54">
        <w:rPr>
          <w:rFonts w:ascii="Arial" w:eastAsia="Times New Roman" w:hAnsi="Arial" w:cs="Arial"/>
          <w:color w:val="000000"/>
          <w:szCs w:val="22"/>
          <w:lang w:bidi="ar-SA"/>
        </w:rPr>
        <w:t>onooxygenase</w:t>
      </w:r>
      <w:r w:rsidR="00FB1390">
        <w:rPr>
          <w:rFonts w:ascii="Arial" w:eastAsia="Times New Roman" w:hAnsi="Arial" w:cs="Arial"/>
          <w:color w:val="000000"/>
          <w:szCs w:val="22"/>
          <w:lang w:bidi="ar-SA"/>
        </w:rPr>
        <w:t>)</w:t>
      </w:r>
      <w:r>
        <w:rPr>
          <w:rFonts w:ascii="Arial" w:eastAsia="Times New Roman" w:hAnsi="Arial" w:cs="Arial"/>
          <w:color w:val="000000"/>
          <w:szCs w:val="22"/>
          <w:lang w:bidi="ar-SA"/>
        </w:rPr>
        <w:t>.</w:t>
      </w:r>
    </w:p>
    <w:p w14:paraId="40CD3AF8" w14:textId="3E384786" w:rsidR="005769D8" w:rsidRDefault="00070DDB" w:rsidP="00991E4D">
      <w:pPr>
        <w:numPr>
          <w:ilvl w:val="0"/>
          <w:numId w:val="1"/>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Summarize the sequential steps for the reduction of O</w:t>
      </w:r>
      <w:r w:rsidRPr="00070DDB">
        <w:rPr>
          <w:rFonts w:ascii="Arial" w:eastAsia="Times New Roman" w:hAnsi="Arial" w:cs="Arial"/>
          <w:color w:val="000000"/>
          <w:szCs w:val="22"/>
          <w:vertAlign w:val="subscript"/>
          <w:lang w:bidi="ar-SA"/>
        </w:rPr>
        <w:t>2</w:t>
      </w:r>
      <w:r>
        <w:rPr>
          <w:rFonts w:ascii="Arial" w:eastAsia="Times New Roman" w:hAnsi="Arial" w:cs="Arial"/>
          <w:color w:val="000000"/>
          <w:szCs w:val="22"/>
          <w:lang w:bidi="ar-SA"/>
        </w:rPr>
        <w:t xml:space="preserve"> to H</w:t>
      </w:r>
      <w:r w:rsidRPr="00070DDB">
        <w:rPr>
          <w:rFonts w:ascii="Arial" w:eastAsia="Times New Roman" w:hAnsi="Arial" w:cs="Arial"/>
          <w:color w:val="000000"/>
          <w:szCs w:val="22"/>
          <w:vertAlign w:val="subscript"/>
          <w:lang w:bidi="ar-SA"/>
        </w:rPr>
        <w:t>2</w:t>
      </w:r>
      <w:r>
        <w:rPr>
          <w:rFonts w:ascii="Arial" w:eastAsia="Times New Roman" w:hAnsi="Arial" w:cs="Arial"/>
          <w:color w:val="000000"/>
          <w:szCs w:val="22"/>
          <w:lang w:bidi="ar-SA"/>
        </w:rPr>
        <w:t>O involving protons and electrons</w:t>
      </w:r>
      <w:r w:rsidR="00AC7FE6">
        <w:rPr>
          <w:rFonts w:ascii="Arial" w:eastAsia="Times New Roman" w:hAnsi="Arial" w:cs="Arial"/>
          <w:color w:val="000000"/>
          <w:szCs w:val="22"/>
          <w:lang w:bidi="ar-SA"/>
        </w:rPr>
        <w:t xml:space="preserve">. </w:t>
      </w:r>
      <w:r w:rsidR="00AC7FE6" w:rsidRPr="007375E5">
        <w:rPr>
          <w:rFonts w:ascii="Arial" w:eastAsia="Times New Roman" w:hAnsi="Arial" w:cs="Arial"/>
          <w:szCs w:val="22"/>
          <w:lang w:bidi="ar-SA"/>
        </w:rPr>
        <w:t>(Hint: Add H</w:t>
      </w:r>
      <w:r w:rsidR="00AC7FE6" w:rsidRPr="007375E5">
        <w:rPr>
          <w:rFonts w:ascii="Arial" w:eastAsia="Times New Roman" w:hAnsi="Arial" w:cs="Arial"/>
          <w:szCs w:val="22"/>
          <w:vertAlign w:val="superscript"/>
          <w:lang w:bidi="ar-SA"/>
        </w:rPr>
        <w:t>+</w:t>
      </w:r>
      <w:r w:rsidR="00AC7FE6" w:rsidRPr="007375E5">
        <w:rPr>
          <w:rFonts w:ascii="Arial" w:eastAsia="Times New Roman" w:hAnsi="Arial" w:cs="Arial"/>
          <w:szCs w:val="22"/>
          <w:lang w:bidi="ar-SA"/>
        </w:rPr>
        <w:t xml:space="preserve"> and/or e</w:t>
      </w:r>
      <w:r w:rsidR="00AC7FE6" w:rsidRPr="007375E5">
        <w:rPr>
          <w:rFonts w:ascii="Symbol" w:eastAsia="Times New Roman" w:hAnsi="Symbol" w:cs="Arial"/>
          <w:szCs w:val="22"/>
          <w:vertAlign w:val="superscript"/>
          <w:lang w:bidi="ar-SA"/>
        </w:rPr>
        <w:t>-</w:t>
      </w:r>
      <w:r w:rsidR="00AC7FE6" w:rsidRPr="007375E5">
        <w:rPr>
          <w:rFonts w:ascii="Arial" w:eastAsia="Times New Roman" w:hAnsi="Arial" w:cs="Arial"/>
          <w:szCs w:val="22"/>
          <w:lang w:bidi="ar-SA"/>
        </w:rPr>
        <w:t xml:space="preserve"> in individual steps to break the O</w:t>
      </w:r>
      <w:r w:rsidR="00AC7FE6" w:rsidRPr="007375E5">
        <w:rPr>
          <w:rFonts w:ascii="Symbol" w:eastAsia="Times New Roman" w:hAnsi="Symbol" w:cs="Arial"/>
          <w:szCs w:val="22"/>
          <w:lang w:bidi="ar-SA"/>
        </w:rPr>
        <w:t>-</w:t>
      </w:r>
      <w:r w:rsidR="00AC7FE6" w:rsidRPr="007375E5">
        <w:rPr>
          <w:rFonts w:ascii="Arial" w:eastAsia="Times New Roman" w:hAnsi="Arial" w:cs="Arial"/>
          <w:szCs w:val="22"/>
          <w:lang w:bidi="ar-SA"/>
        </w:rPr>
        <w:t>O bond)</w:t>
      </w:r>
      <w:r w:rsidR="00AC7FE6" w:rsidRPr="00AC7FE6" w:rsidDel="00AC7FE6">
        <w:rPr>
          <w:rFonts w:ascii="Arial" w:eastAsia="Times New Roman" w:hAnsi="Arial" w:cs="Arial"/>
          <w:color w:val="FF0000"/>
          <w:szCs w:val="22"/>
          <w:lang w:bidi="ar-SA"/>
        </w:rPr>
        <w:t xml:space="preserve"> </w:t>
      </w:r>
    </w:p>
    <w:p w14:paraId="27ADF2D3" w14:textId="26E9BEB3" w:rsidR="00731190" w:rsidRDefault="00731190" w:rsidP="00991E4D">
      <w:pPr>
        <w:numPr>
          <w:ilvl w:val="0"/>
          <w:numId w:val="1"/>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Revise the MO diagram of O</w:t>
      </w:r>
      <w:r w:rsidR="00070DDB" w:rsidRPr="00070DDB">
        <w:rPr>
          <w:rFonts w:ascii="Arial" w:eastAsia="Times New Roman" w:hAnsi="Arial" w:cs="Arial"/>
          <w:color w:val="000000"/>
          <w:szCs w:val="22"/>
          <w:vertAlign w:val="subscript"/>
          <w:lang w:bidi="ar-SA"/>
        </w:rPr>
        <w:t>2</w:t>
      </w:r>
      <w:r>
        <w:rPr>
          <w:rFonts w:ascii="Arial" w:eastAsia="Times New Roman" w:hAnsi="Arial" w:cs="Arial"/>
          <w:color w:val="000000"/>
          <w:szCs w:val="22"/>
          <w:lang w:bidi="ar-SA"/>
        </w:rPr>
        <w:t xml:space="preserve"> </w:t>
      </w:r>
      <w:r w:rsidR="00BB2CC8">
        <w:rPr>
          <w:rFonts w:ascii="Arial" w:eastAsia="Times New Roman" w:hAnsi="Arial" w:cs="Arial"/>
          <w:color w:val="000000"/>
          <w:szCs w:val="22"/>
          <w:lang w:bidi="ar-SA"/>
        </w:rPr>
        <w:t xml:space="preserve">to </w:t>
      </w:r>
      <w:r>
        <w:rPr>
          <w:rFonts w:ascii="Arial" w:eastAsia="Times New Roman" w:hAnsi="Arial" w:cs="Arial"/>
          <w:color w:val="000000"/>
          <w:szCs w:val="22"/>
          <w:lang w:bidi="ar-SA"/>
        </w:rPr>
        <w:t xml:space="preserve">construct that of </w:t>
      </w:r>
      <w:r w:rsidR="00070DDB">
        <w:rPr>
          <w:rFonts w:ascii="Arial" w:eastAsia="Times New Roman" w:hAnsi="Arial" w:cs="Arial"/>
          <w:color w:val="000000"/>
          <w:szCs w:val="22"/>
          <w:lang w:bidi="ar-SA"/>
        </w:rPr>
        <w:t>O</w:t>
      </w:r>
      <w:r w:rsidR="00070DDB" w:rsidRPr="00070DDB">
        <w:rPr>
          <w:rFonts w:ascii="Arial" w:eastAsia="Times New Roman" w:hAnsi="Arial" w:cs="Arial"/>
          <w:color w:val="000000"/>
          <w:szCs w:val="22"/>
          <w:vertAlign w:val="subscript"/>
          <w:lang w:bidi="ar-SA"/>
        </w:rPr>
        <w:t>2</w:t>
      </w:r>
      <w:r w:rsidR="00070DDB" w:rsidRPr="00070DDB">
        <w:rPr>
          <w:rFonts w:ascii="Symbol" w:eastAsia="Times New Roman" w:hAnsi="Symbol" w:cs="Arial"/>
          <w:color w:val="000000"/>
          <w:szCs w:val="22"/>
          <w:vertAlign w:val="superscript"/>
          <w:lang w:bidi="ar-SA"/>
        </w:rPr>
        <w:t>-</w:t>
      </w:r>
      <w:r w:rsidR="00070DDB">
        <w:rPr>
          <w:rFonts w:ascii="Arial" w:eastAsia="Times New Roman" w:hAnsi="Arial" w:cs="Arial"/>
          <w:color w:val="000000"/>
          <w:szCs w:val="22"/>
          <w:vertAlign w:val="subscript"/>
          <w:lang w:bidi="ar-SA"/>
        </w:rPr>
        <w:t xml:space="preserve"> </w:t>
      </w:r>
      <w:r w:rsidR="00070DDB">
        <w:rPr>
          <w:rFonts w:ascii="Arial" w:eastAsia="Times New Roman" w:hAnsi="Arial" w:cs="Arial"/>
          <w:color w:val="000000"/>
          <w:szCs w:val="22"/>
          <w:lang w:bidi="ar-SA"/>
        </w:rPr>
        <w:t>and O</w:t>
      </w:r>
      <w:r w:rsidR="00070DDB" w:rsidRPr="00070DDB">
        <w:rPr>
          <w:rFonts w:ascii="Arial" w:eastAsia="Times New Roman" w:hAnsi="Arial" w:cs="Arial"/>
          <w:color w:val="000000"/>
          <w:szCs w:val="22"/>
          <w:vertAlign w:val="subscript"/>
          <w:lang w:bidi="ar-SA"/>
        </w:rPr>
        <w:t>2</w:t>
      </w:r>
      <w:r w:rsidR="00070DDB" w:rsidRPr="00070DDB">
        <w:rPr>
          <w:rFonts w:ascii="Arial" w:eastAsia="Times New Roman" w:hAnsi="Arial" w:cs="Arial"/>
          <w:color w:val="000000"/>
          <w:szCs w:val="22"/>
          <w:vertAlign w:val="superscript"/>
          <w:lang w:bidi="ar-SA"/>
        </w:rPr>
        <w:t>2</w:t>
      </w:r>
      <w:r w:rsidR="00070DDB" w:rsidRPr="00070DDB">
        <w:rPr>
          <w:rFonts w:ascii="Symbol" w:eastAsia="Times New Roman" w:hAnsi="Symbol" w:cs="Arial"/>
          <w:color w:val="000000"/>
          <w:szCs w:val="22"/>
          <w:vertAlign w:val="superscript"/>
          <w:lang w:bidi="ar-SA"/>
        </w:rPr>
        <w:t>-</w:t>
      </w:r>
      <w:r w:rsidR="00AC7FE6">
        <w:rPr>
          <w:rFonts w:ascii="Symbol" w:eastAsia="Times New Roman" w:hAnsi="Symbol" w:cs="Arial"/>
          <w:color w:val="000000"/>
          <w:szCs w:val="22"/>
          <w:lang w:bidi="ar-SA"/>
        </w:rPr>
        <w:t xml:space="preserve">. </w:t>
      </w:r>
      <w:r w:rsidR="00AC7FE6">
        <w:rPr>
          <w:rFonts w:ascii="Arial" w:eastAsia="Times New Roman" w:hAnsi="Arial" w:cs="Arial"/>
          <w:color w:val="000000"/>
          <w:szCs w:val="22"/>
          <w:lang w:bidi="ar-SA"/>
        </w:rPr>
        <w:t>Calculate the Bond orders of the superoxide and peroxide anions and arrange O</w:t>
      </w:r>
      <w:r w:rsidR="00AC7FE6" w:rsidRPr="00070DDB">
        <w:rPr>
          <w:rFonts w:ascii="Arial" w:eastAsia="Times New Roman" w:hAnsi="Arial" w:cs="Arial"/>
          <w:color w:val="000000"/>
          <w:szCs w:val="22"/>
          <w:vertAlign w:val="subscript"/>
          <w:lang w:bidi="ar-SA"/>
        </w:rPr>
        <w:t>2</w:t>
      </w:r>
      <w:r w:rsidR="00AC7FE6">
        <w:rPr>
          <w:rFonts w:ascii="Arial" w:eastAsia="Times New Roman" w:hAnsi="Arial" w:cs="Arial"/>
          <w:color w:val="000000"/>
          <w:szCs w:val="22"/>
          <w:lang w:bidi="ar-SA"/>
        </w:rPr>
        <w:t>, O</w:t>
      </w:r>
      <w:r w:rsidR="00AC7FE6" w:rsidRPr="00070DDB">
        <w:rPr>
          <w:rFonts w:ascii="Arial" w:eastAsia="Times New Roman" w:hAnsi="Arial" w:cs="Arial"/>
          <w:color w:val="000000"/>
          <w:szCs w:val="22"/>
          <w:vertAlign w:val="subscript"/>
          <w:lang w:bidi="ar-SA"/>
        </w:rPr>
        <w:t>2</w:t>
      </w:r>
      <w:r w:rsidR="00AC7FE6" w:rsidRPr="00070DDB">
        <w:rPr>
          <w:rFonts w:ascii="Symbol" w:eastAsia="Times New Roman" w:hAnsi="Symbol" w:cs="Arial"/>
          <w:color w:val="000000"/>
          <w:szCs w:val="22"/>
          <w:vertAlign w:val="superscript"/>
          <w:lang w:bidi="ar-SA"/>
        </w:rPr>
        <w:t>-</w:t>
      </w:r>
      <w:r w:rsidR="00AC7FE6">
        <w:rPr>
          <w:rFonts w:ascii="Arial" w:eastAsia="Times New Roman" w:hAnsi="Arial" w:cs="Arial"/>
          <w:color w:val="000000"/>
          <w:szCs w:val="22"/>
          <w:vertAlign w:val="subscript"/>
          <w:lang w:bidi="ar-SA"/>
        </w:rPr>
        <w:t xml:space="preserve"> </w:t>
      </w:r>
      <w:r w:rsidR="00AC7FE6">
        <w:rPr>
          <w:rFonts w:ascii="Arial" w:eastAsia="Times New Roman" w:hAnsi="Arial" w:cs="Arial"/>
          <w:color w:val="000000"/>
          <w:szCs w:val="22"/>
          <w:lang w:bidi="ar-SA"/>
        </w:rPr>
        <w:t>and O</w:t>
      </w:r>
      <w:r w:rsidR="00AC7FE6" w:rsidRPr="00070DDB">
        <w:rPr>
          <w:rFonts w:ascii="Arial" w:eastAsia="Times New Roman" w:hAnsi="Arial" w:cs="Arial"/>
          <w:color w:val="000000"/>
          <w:szCs w:val="22"/>
          <w:vertAlign w:val="subscript"/>
          <w:lang w:bidi="ar-SA"/>
        </w:rPr>
        <w:t>2</w:t>
      </w:r>
      <w:r w:rsidR="00AC7FE6" w:rsidRPr="00070DDB">
        <w:rPr>
          <w:rFonts w:ascii="Arial" w:eastAsia="Times New Roman" w:hAnsi="Arial" w:cs="Arial"/>
          <w:color w:val="000000"/>
          <w:szCs w:val="22"/>
          <w:vertAlign w:val="superscript"/>
          <w:lang w:bidi="ar-SA"/>
        </w:rPr>
        <w:t>2</w:t>
      </w:r>
      <w:r w:rsidR="00AC7FE6" w:rsidRPr="00070DDB">
        <w:rPr>
          <w:rFonts w:ascii="Symbol" w:eastAsia="Times New Roman" w:hAnsi="Symbol" w:cs="Arial"/>
          <w:color w:val="000000"/>
          <w:szCs w:val="22"/>
          <w:vertAlign w:val="superscript"/>
          <w:lang w:bidi="ar-SA"/>
        </w:rPr>
        <w:t>-</w:t>
      </w:r>
      <w:r w:rsidR="00AC7FE6">
        <w:rPr>
          <w:rFonts w:ascii="Arial" w:eastAsia="Times New Roman" w:hAnsi="Arial" w:cs="Arial"/>
          <w:color w:val="000000"/>
          <w:szCs w:val="22"/>
          <w:lang w:bidi="ar-SA"/>
        </w:rPr>
        <w:t>in order of their relative bond lengths</w:t>
      </w:r>
      <w:r w:rsidR="00070DDB">
        <w:rPr>
          <w:rFonts w:ascii="Arial" w:eastAsia="Times New Roman" w:hAnsi="Arial" w:cs="Arial"/>
          <w:color w:val="000000"/>
          <w:szCs w:val="22"/>
          <w:lang w:bidi="ar-SA"/>
        </w:rPr>
        <w:t>.</w:t>
      </w:r>
    </w:p>
    <w:p w14:paraId="1C5C0227" w14:textId="4104971C" w:rsidR="005769D8" w:rsidRDefault="005769D8" w:rsidP="00991E4D">
      <w:pPr>
        <w:numPr>
          <w:ilvl w:val="0"/>
          <w:numId w:val="1"/>
        </w:numPr>
        <w:textAlignment w:val="baseline"/>
        <w:rPr>
          <w:rFonts w:ascii="Arial" w:eastAsia="Times New Roman" w:hAnsi="Arial" w:cs="Arial"/>
          <w:color w:val="000000"/>
          <w:szCs w:val="22"/>
          <w:lang w:bidi="ar-SA"/>
        </w:rPr>
      </w:pPr>
      <w:r w:rsidRPr="005769D8">
        <w:rPr>
          <w:rFonts w:ascii="Arial" w:eastAsia="Times New Roman" w:hAnsi="Arial" w:cs="Arial"/>
          <w:color w:val="000000"/>
          <w:szCs w:val="22"/>
          <w:lang w:bidi="ar-SA"/>
        </w:rPr>
        <w:t>Pick one of the authors and try to find out what their current position is.  Using SciFinder Scholar, how many journal articles has that person published?  </w:t>
      </w:r>
    </w:p>
    <w:p w14:paraId="10CB65A4" w14:textId="77777777" w:rsidR="005769D8" w:rsidRPr="005769D8" w:rsidRDefault="005769D8" w:rsidP="00991E4D">
      <w:pPr>
        <w:ind w:firstLine="0"/>
        <w:rPr>
          <w:rFonts w:ascii="Times New Roman" w:eastAsia="Times New Roman" w:hAnsi="Times New Roman" w:cs="Times New Roman"/>
          <w:sz w:val="24"/>
          <w:szCs w:val="24"/>
          <w:lang w:bidi="ar-SA"/>
        </w:rPr>
      </w:pPr>
    </w:p>
    <w:p w14:paraId="66070564" w14:textId="77777777" w:rsidR="005769D8" w:rsidRPr="005769D8" w:rsidRDefault="005769D8" w:rsidP="00991E4D">
      <w:pPr>
        <w:ind w:firstLine="0"/>
        <w:rPr>
          <w:rFonts w:ascii="Times New Roman" w:eastAsia="Times New Roman" w:hAnsi="Times New Roman" w:cs="Times New Roman"/>
          <w:sz w:val="24"/>
          <w:szCs w:val="24"/>
          <w:lang w:bidi="ar-SA"/>
        </w:rPr>
      </w:pPr>
      <w:r w:rsidRPr="005769D8">
        <w:rPr>
          <w:rFonts w:ascii="Arial" w:eastAsia="Times New Roman" w:hAnsi="Arial" w:cs="Arial"/>
          <w:color w:val="000000"/>
          <w:szCs w:val="22"/>
          <w:lang w:bidi="ar-SA"/>
        </w:rPr>
        <w:t xml:space="preserve">Read the </w:t>
      </w:r>
      <w:r w:rsidRPr="005769D8">
        <w:rPr>
          <w:rFonts w:ascii="Arial" w:eastAsia="Times New Roman" w:hAnsi="Arial" w:cs="Arial"/>
          <w:b/>
          <w:bCs/>
          <w:color w:val="000000"/>
          <w:szCs w:val="22"/>
          <w:lang w:bidi="ar-SA"/>
        </w:rPr>
        <w:t>Introduction</w:t>
      </w:r>
      <w:r w:rsidRPr="005769D8">
        <w:rPr>
          <w:rFonts w:ascii="Arial" w:eastAsia="Times New Roman" w:hAnsi="Arial" w:cs="Arial"/>
          <w:color w:val="000000"/>
          <w:szCs w:val="22"/>
          <w:lang w:bidi="ar-SA"/>
        </w:rPr>
        <w:t>.  </w:t>
      </w:r>
    </w:p>
    <w:p w14:paraId="3666ABBD" w14:textId="77777777" w:rsidR="005769D8" w:rsidRPr="005769D8" w:rsidRDefault="005769D8" w:rsidP="00991E4D">
      <w:pPr>
        <w:numPr>
          <w:ilvl w:val="0"/>
          <w:numId w:val="2"/>
        </w:numPr>
        <w:textAlignment w:val="baseline"/>
        <w:rPr>
          <w:rFonts w:ascii="Arial" w:eastAsia="Times New Roman" w:hAnsi="Arial" w:cs="Arial"/>
          <w:color w:val="000000"/>
          <w:szCs w:val="22"/>
          <w:lang w:bidi="ar-SA"/>
        </w:rPr>
      </w:pPr>
      <w:r w:rsidRPr="005769D8">
        <w:rPr>
          <w:rFonts w:ascii="Arial" w:eastAsia="Times New Roman" w:hAnsi="Arial" w:cs="Arial"/>
          <w:color w:val="000000"/>
          <w:szCs w:val="22"/>
          <w:lang w:bidi="ar-SA"/>
        </w:rPr>
        <w:t>In your own words, describe the purpose of this study.  </w:t>
      </w:r>
    </w:p>
    <w:p w14:paraId="1BD74668" w14:textId="63ABF765" w:rsidR="005769D8" w:rsidRDefault="00070DDB" w:rsidP="00991E4D">
      <w:pPr>
        <w:numPr>
          <w:ilvl w:val="0"/>
          <w:numId w:val="2"/>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What is meant by “primary” and “secondary” dioxygen-adducts of copper</w:t>
      </w:r>
      <w:r w:rsidR="005769D8" w:rsidRPr="005769D8">
        <w:rPr>
          <w:rFonts w:ascii="Arial" w:eastAsia="Times New Roman" w:hAnsi="Arial" w:cs="Arial"/>
          <w:color w:val="000000"/>
          <w:szCs w:val="22"/>
          <w:lang w:bidi="ar-SA"/>
        </w:rPr>
        <w:t>?</w:t>
      </w:r>
    </w:p>
    <w:p w14:paraId="59313D1D" w14:textId="77777777" w:rsidR="005769D8" w:rsidRPr="005769D8" w:rsidRDefault="005769D8" w:rsidP="00991E4D">
      <w:pPr>
        <w:ind w:firstLine="0"/>
        <w:rPr>
          <w:rFonts w:ascii="Times New Roman" w:eastAsia="Times New Roman" w:hAnsi="Times New Roman" w:cs="Times New Roman"/>
          <w:sz w:val="24"/>
          <w:szCs w:val="24"/>
          <w:lang w:bidi="ar-SA"/>
        </w:rPr>
      </w:pPr>
    </w:p>
    <w:p w14:paraId="51025A06" w14:textId="2708A7AB" w:rsidR="005769D8" w:rsidRDefault="005769D8" w:rsidP="00991E4D">
      <w:pPr>
        <w:ind w:firstLine="0"/>
        <w:rPr>
          <w:rFonts w:ascii="Arial" w:eastAsia="Times New Roman" w:hAnsi="Arial" w:cs="Arial"/>
          <w:color w:val="000000"/>
          <w:szCs w:val="22"/>
          <w:lang w:bidi="ar-SA"/>
        </w:rPr>
      </w:pPr>
      <w:r w:rsidRPr="005769D8">
        <w:rPr>
          <w:rFonts w:ascii="Arial" w:eastAsia="Times New Roman" w:hAnsi="Arial" w:cs="Arial"/>
          <w:color w:val="000000"/>
          <w:szCs w:val="22"/>
          <w:lang w:bidi="ar-SA"/>
        </w:rPr>
        <w:t xml:space="preserve">Examine </w:t>
      </w:r>
      <w:r w:rsidRPr="005769D8">
        <w:rPr>
          <w:rFonts w:ascii="Arial" w:eastAsia="Times New Roman" w:hAnsi="Arial" w:cs="Arial"/>
          <w:b/>
          <w:bCs/>
          <w:color w:val="000000"/>
          <w:szCs w:val="22"/>
          <w:lang w:bidi="ar-SA"/>
        </w:rPr>
        <w:t xml:space="preserve">Figure </w:t>
      </w:r>
      <w:r w:rsidR="002A0AE9">
        <w:rPr>
          <w:rFonts w:ascii="Arial" w:eastAsia="Times New Roman" w:hAnsi="Arial" w:cs="Arial"/>
          <w:b/>
          <w:bCs/>
          <w:color w:val="000000"/>
          <w:szCs w:val="22"/>
          <w:lang w:bidi="ar-SA"/>
        </w:rPr>
        <w:t>1</w:t>
      </w:r>
      <w:r w:rsidRPr="005769D8">
        <w:rPr>
          <w:rFonts w:ascii="Arial" w:eastAsia="Times New Roman" w:hAnsi="Arial" w:cs="Arial"/>
          <w:color w:val="000000"/>
          <w:szCs w:val="22"/>
          <w:lang w:bidi="ar-SA"/>
        </w:rPr>
        <w:t>.</w:t>
      </w:r>
    </w:p>
    <w:p w14:paraId="4DDEFE11" w14:textId="1E31AE35" w:rsidR="002A0AE9" w:rsidRPr="007375E5" w:rsidRDefault="00070DDB" w:rsidP="007375E5">
      <w:pPr>
        <w:numPr>
          <w:ilvl w:val="0"/>
          <w:numId w:val="9"/>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Read in brief about the spectr</w:t>
      </w:r>
      <w:r w:rsidR="00991E4D">
        <w:rPr>
          <w:rFonts w:ascii="Arial" w:eastAsia="Times New Roman" w:hAnsi="Arial" w:cs="Arial"/>
          <w:color w:val="000000"/>
          <w:szCs w:val="22"/>
          <w:lang w:bidi="ar-SA"/>
        </w:rPr>
        <w:t>oscopic technique used to semi-quantitate the trend in O</w:t>
      </w:r>
      <w:r w:rsidR="00991E4D" w:rsidRPr="00991E4D">
        <w:rPr>
          <w:rFonts w:ascii="Symbol" w:eastAsia="Times New Roman" w:hAnsi="Symbol" w:cs="Arial"/>
          <w:color w:val="000000"/>
          <w:szCs w:val="22"/>
          <w:lang w:bidi="ar-SA"/>
        </w:rPr>
        <w:t>-</w:t>
      </w:r>
      <w:r w:rsidR="00991E4D">
        <w:rPr>
          <w:rFonts w:ascii="Arial" w:eastAsia="Times New Roman" w:hAnsi="Arial" w:cs="Arial"/>
          <w:color w:val="000000"/>
          <w:szCs w:val="22"/>
          <w:lang w:bidi="ar-SA"/>
        </w:rPr>
        <w:t xml:space="preserve">O stretch in the H-bonded cupric superoxide </w:t>
      </w:r>
      <w:r w:rsidR="005E52BB">
        <w:rPr>
          <w:rFonts w:ascii="Arial" w:eastAsia="Times New Roman" w:hAnsi="Arial" w:cs="Arial"/>
          <w:color w:val="000000"/>
          <w:szCs w:val="22"/>
          <w:lang w:bidi="ar-SA"/>
        </w:rPr>
        <w:t>c</w:t>
      </w:r>
      <w:r w:rsidR="00991E4D">
        <w:rPr>
          <w:rFonts w:ascii="Arial" w:eastAsia="Times New Roman" w:hAnsi="Arial" w:cs="Arial"/>
          <w:color w:val="000000"/>
          <w:szCs w:val="22"/>
          <w:lang w:bidi="ar-SA"/>
        </w:rPr>
        <w:t>omplexes</w:t>
      </w:r>
      <w:r w:rsidR="002A0AE9">
        <w:rPr>
          <w:rFonts w:ascii="Arial" w:eastAsia="Times New Roman" w:hAnsi="Arial" w:cs="Arial"/>
          <w:color w:val="000000"/>
          <w:szCs w:val="22"/>
          <w:lang w:bidi="ar-SA"/>
        </w:rPr>
        <w:t>.</w:t>
      </w:r>
      <w:r w:rsidR="007375E5">
        <w:rPr>
          <w:rFonts w:ascii="Arial" w:eastAsia="Times New Roman" w:hAnsi="Arial" w:cs="Arial"/>
          <w:color w:val="000000"/>
          <w:szCs w:val="22"/>
          <w:lang w:bidi="ar-SA"/>
        </w:rPr>
        <w:t xml:space="preserve"> </w:t>
      </w:r>
      <w:r w:rsidR="007375E5" w:rsidRPr="007375E5">
        <w:rPr>
          <w:rFonts w:ascii="Arial" w:eastAsia="Times New Roman" w:hAnsi="Arial" w:cs="Arial"/>
          <w:color w:val="000000"/>
          <w:szCs w:val="22"/>
          <w:lang w:bidi="ar-SA"/>
        </w:rPr>
        <w:t xml:space="preserve">Why did the authors use </w:t>
      </w:r>
      <w:r w:rsidR="007375E5" w:rsidRPr="007375E5">
        <w:rPr>
          <w:rFonts w:ascii="Arial" w:eastAsia="Times New Roman" w:hAnsi="Arial" w:cs="Arial"/>
          <w:color w:val="000000"/>
          <w:szCs w:val="22"/>
          <w:vertAlign w:val="superscript"/>
          <w:lang w:bidi="ar-SA"/>
        </w:rPr>
        <w:t>1</w:t>
      </w:r>
      <w:r w:rsidR="007375E5">
        <w:rPr>
          <w:rFonts w:ascii="Arial" w:eastAsia="Times New Roman" w:hAnsi="Arial" w:cs="Arial"/>
          <w:color w:val="000000"/>
          <w:szCs w:val="22"/>
          <w:vertAlign w:val="superscript"/>
          <w:lang w:bidi="ar-SA"/>
        </w:rPr>
        <w:t>8</w:t>
      </w:r>
      <w:r w:rsidR="007375E5" w:rsidRPr="007375E5">
        <w:rPr>
          <w:rFonts w:ascii="Arial" w:eastAsia="Times New Roman" w:hAnsi="Arial" w:cs="Arial"/>
          <w:color w:val="000000"/>
          <w:szCs w:val="22"/>
          <w:lang w:bidi="ar-SA"/>
        </w:rPr>
        <w:t>O</w:t>
      </w:r>
      <w:r w:rsidR="007375E5" w:rsidRPr="007375E5">
        <w:rPr>
          <w:rFonts w:ascii="Arial" w:eastAsia="Times New Roman" w:hAnsi="Arial" w:cs="Arial"/>
          <w:color w:val="000000"/>
          <w:szCs w:val="22"/>
          <w:vertAlign w:val="subscript"/>
          <w:lang w:bidi="ar-SA"/>
        </w:rPr>
        <w:t>2</w:t>
      </w:r>
      <w:r w:rsidR="007375E5" w:rsidRPr="007375E5">
        <w:rPr>
          <w:rFonts w:ascii="Arial" w:eastAsia="Times New Roman" w:hAnsi="Arial" w:cs="Arial"/>
          <w:color w:val="000000"/>
          <w:szCs w:val="22"/>
          <w:lang w:bidi="ar-SA"/>
        </w:rPr>
        <w:t xml:space="preserve"> </w:t>
      </w:r>
      <w:r w:rsidR="007375E5">
        <w:rPr>
          <w:rFonts w:ascii="Arial" w:eastAsia="Times New Roman" w:hAnsi="Arial" w:cs="Arial"/>
          <w:color w:val="000000"/>
          <w:szCs w:val="22"/>
          <w:lang w:bidi="ar-SA"/>
        </w:rPr>
        <w:t xml:space="preserve">along with </w:t>
      </w:r>
      <w:r w:rsidR="007375E5" w:rsidRPr="007375E5">
        <w:rPr>
          <w:rFonts w:ascii="Arial" w:eastAsia="Times New Roman" w:hAnsi="Arial" w:cs="Arial"/>
          <w:color w:val="000000"/>
          <w:szCs w:val="22"/>
          <w:vertAlign w:val="superscript"/>
          <w:lang w:bidi="ar-SA"/>
        </w:rPr>
        <w:t>1</w:t>
      </w:r>
      <w:r w:rsidR="007375E5">
        <w:rPr>
          <w:rFonts w:ascii="Arial" w:eastAsia="Times New Roman" w:hAnsi="Arial" w:cs="Arial"/>
          <w:color w:val="000000"/>
          <w:szCs w:val="22"/>
          <w:vertAlign w:val="superscript"/>
          <w:lang w:bidi="ar-SA"/>
        </w:rPr>
        <w:t>6</w:t>
      </w:r>
      <w:r w:rsidR="007375E5" w:rsidRPr="007375E5">
        <w:rPr>
          <w:rFonts w:ascii="Arial" w:eastAsia="Times New Roman" w:hAnsi="Arial" w:cs="Arial"/>
          <w:color w:val="000000"/>
          <w:szCs w:val="22"/>
          <w:lang w:bidi="ar-SA"/>
        </w:rPr>
        <w:t>O</w:t>
      </w:r>
      <w:r w:rsidR="007375E5" w:rsidRPr="007375E5">
        <w:rPr>
          <w:rFonts w:ascii="Arial" w:eastAsia="Times New Roman" w:hAnsi="Arial" w:cs="Arial"/>
          <w:color w:val="000000"/>
          <w:szCs w:val="22"/>
          <w:vertAlign w:val="subscript"/>
          <w:lang w:bidi="ar-SA"/>
        </w:rPr>
        <w:t>2</w:t>
      </w:r>
      <w:r w:rsidR="007375E5" w:rsidRPr="007375E5">
        <w:rPr>
          <w:rFonts w:ascii="Arial" w:eastAsia="Times New Roman" w:hAnsi="Arial" w:cs="Arial"/>
          <w:color w:val="000000"/>
          <w:szCs w:val="22"/>
          <w:lang w:bidi="ar-SA"/>
        </w:rPr>
        <w:t xml:space="preserve"> for their experiments?</w:t>
      </w:r>
      <w:r w:rsidR="006A036A" w:rsidRPr="006A036A">
        <w:rPr>
          <w:rFonts w:ascii="Arial" w:eastAsia="Times New Roman" w:hAnsi="Arial" w:cs="Arial"/>
          <w:color w:val="000000"/>
          <w:szCs w:val="22"/>
          <w:lang w:bidi="ar-SA"/>
        </w:rPr>
        <w:t xml:space="preserve"> </w:t>
      </w:r>
      <w:r w:rsidR="006A036A" w:rsidRPr="005769D8">
        <w:rPr>
          <w:rFonts w:ascii="Arial" w:eastAsia="Times New Roman" w:hAnsi="Arial" w:cs="Arial"/>
          <w:color w:val="000000"/>
          <w:szCs w:val="22"/>
          <w:lang w:bidi="ar-SA"/>
        </w:rPr>
        <w:t>*</w:t>
      </w:r>
      <w:r w:rsidR="003A08A5">
        <w:rPr>
          <w:rFonts w:ascii="Arial" w:eastAsia="Times New Roman" w:hAnsi="Arial" w:cs="Arial"/>
          <w:color w:val="000000"/>
          <w:szCs w:val="22"/>
          <w:lang w:bidi="ar-SA"/>
        </w:rPr>
        <w:t xml:space="preserve"> [A good preliminary reading can be obtained at </w:t>
      </w:r>
      <w:r w:rsidR="003A08A5" w:rsidRPr="003A08A5">
        <w:rPr>
          <w:rFonts w:ascii="Arial" w:eastAsia="Times New Roman" w:hAnsi="Arial" w:cs="Arial"/>
          <w:color w:val="000000"/>
          <w:szCs w:val="22"/>
          <w:lang w:bidi="ar-SA"/>
        </w:rPr>
        <w:t>https://en.wikipedia.org/wiki/Resonance_Raman_spectroscopy</w:t>
      </w:r>
      <w:r w:rsidR="003A08A5">
        <w:rPr>
          <w:rFonts w:ascii="Arial" w:eastAsia="Times New Roman" w:hAnsi="Arial" w:cs="Arial"/>
          <w:color w:val="000000"/>
          <w:szCs w:val="22"/>
          <w:lang w:bidi="ar-SA"/>
        </w:rPr>
        <w:t>]</w:t>
      </w:r>
    </w:p>
    <w:p w14:paraId="1BEDF2BE" w14:textId="0E16946C" w:rsidR="002A0AE9" w:rsidRDefault="00337F54" w:rsidP="00991E4D">
      <w:pPr>
        <w:numPr>
          <w:ilvl w:val="0"/>
          <w:numId w:val="9"/>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What do you think might be</w:t>
      </w:r>
      <w:r w:rsidR="002A0AE9">
        <w:rPr>
          <w:rFonts w:ascii="Arial" w:eastAsia="Times New Roman" w:hAnsi="Arial" w:cs="Arial"/>
          <w:color w:val="000000"/>
          <w:szCs w:val="22"/>
          <w:lang w:bidi="ar-SA"/>
        </w:rPr>
        <w:t xml:space="preserve"> causing the differen</w:t>
      </w:r>
      <w:r w:rsidR="00991E4D">
        <w:rPr>
          <w:rFonts w:ascii="Arial" w:eastAsia="Times New Roman" w:hAnsi="Arial" w:cs="Arial"/>
          <w:color w:val="000000"/>
          <w:szCs w:val="22"/>
          <w:lang w:bidi="ar-SA"/>
        </w:rPr>
        <w:t>ces</w:t>
      </w:r>
      <w:r w:rsidR="002A0AE9">
        <w:rPr>
          <w:rFonts w:ascii="Arial" w:eastAsia="Times New Roman" w:hAnsi="Arial" w:cs="Arial"/>
          <w:color w:val="000000"/>
          <w:szCs w:val="22"/>
          <w:lang w:bidi="ar-SA"/>
        </w:rPr>
        <w:t xml:space="preserve"> </w:t>
      </w:r>
      <w:r w:rsidR="00991E4D">
        <w:rPr>
          <w:rFonts w:ascii="Arial" w:eastAsia="Times New Roman" w:hAnsi="Arial" w:cs="Arial"/>
          <w:color w:val="000000"/>
          <w:szCs w:val="22"/>
          <w:lang w:bidi="ar-SA"/>
        </w:rPr>
        <w:t>in the O</w:t>
      </w:r>
      <w:r w:rsidR="00991E4D" w:rsidRPr="00991E4D">
        <w:rPr>
          <w:rFonts w:ascii="Symbol" w:eastAsia="Times New Roman" w:hAnsi="Symbol" w:cs="Arial"/>
          <w:color w:val="000000"/>
          <w:szCs w:val="22"/>
          <w:lang w:bidi="ar-SA"/>
        </w:rPr>
        <w:t>-</w:t>
      </w:r>
      <w:r w:rsidR="00991E4D">
        <w:rPr>
          <w:rFonts w:ascii="Arial" w:eastAsia="Times New Roman" w:hAnsi="Arial" w:cs="Arial"/>
          <w:color w:val="000000"/>
          <w:szCs w:val="22"/>
          <w:lang w:bidi="ar-SA"/>
        </w:rPr>
        <w:t xml:space="preserve">O stretches across the series </w:t>
      </w:r>
      <w:r w:rsidR="00991E4D" w:rsidRPr="00991E4D">
        <w:rPr>
          <w:rFonts w:ascii="Arial" w:eastAsia="Times New Roman" w:hAnsi="Arial" w:cs="Arial"/>
          <w:b/>
          <w:bCs/>
          <w:color w:val="000000"/>
          <w:szCs w:val="22"/>
          <w:lang w:bidi="ar-SA"/>
        </w:rPr>
        <w:t>A-D</w:t>
      </w:r>
      <w:r>
        <w:rPr>
          <w:rFonts w:ascii="Arial" w:eastAsia="Times New Roman" w:hAnsi="Arial" w:cs="Arial"/>
          <w:b/>
          <w:bCs/>
          <w:color w:val="000000"/>
          <w:szCs w:val="22"/>
          <w:lang w:bidi="ar-SA"/>
        </w:rPr>
        <w:t>?</w:t>
      </w:r>
      <w:r w:rsidR="002754BB">
        <w:rPr>
          <w:rFonts w:ascii="Arial" w:eastAsia="Times New Roman" w:hAnsi="Arial" w:cs="Arial"/>
          <w:color w:val="000000"/>
          <w:szCs w:val="22"/>
          <w:lang w:bidi="ar-SA"/>
        </w:rPr>
        <w:t xml:space="preserve"> (Hint: How are the O</w:t>
      </w:r>
      <w:r w:rsidR="002754BB" w:rsidRPr="007375E5">
        <w:rPr>
          <w:rFonts w:ascii="Symbol" w:eastAsia="Times New Roman" w:hAnsi="Symbol" w:cs="Arial"/>
          <w:color w:val="000000"/>
          <w:szCs w:val="22"/>
          <w:lang w:bidi="ar-SA"/>
        </w:rPr>
        <w:t>-</w:t>
      </w:r>
      <w:r w:rsidR="002754BB">
        <w:rPr>
          <w:rFonts w:ascii="Arial" w:eastAsia="Times New Roman" w:hAnsi="Arial" w:cs="Arial"/>
          <w:color w:val="000000"/>
          <w:szCs w:val="22"/>
          <w:lang w:bidi="ar-SA"/>
        </w:rPr>
        <w:t>O and N</w:t>
      </w:r>
      <w:r w:rsidR="002754BB" w:rsidRPr="001D11CC">
        <w:rPr>
          <w:rFonts w:ascii="Symbol" w:eastAsia="Times New Roman" w:hAnsi="Symbol" w:cs="Arial"/>
          <w:color w:val="000000"/>
          <w:szCs w:val="22"/>
          <w:lang w:bidi="ar-SA"/>
        </w:rPr>
        <w:t>-</w:t>
      </w:r>
      <w:r w:rsidR="002754BB">
        <w:rPr>
          <w:rFonts w:ascii="Arial" w:eastAsia="Times New Roman" w:hAnsi="Arial" w:cs="Arial"/>
          <w:color w:val="000000"/>
          <w:szCs w:val="22"/>
          <w:lang w:bidi="ar-SA"/>
        </w:rPr>
        <w:t>H dipoles aligned, in terms of spatial directions?)</w:t>
      </w:r>
    </w:p>
    <w:p w14:paraId="13A4666D" w14:textId="77777777" w:rsidR="002A0AE9" w:rsidRPr="005769D8" w:rsidRDefault="002A0AE9" w:rsidP="00991E4D">
      <w:pPr>
        <w:ind w:left="720" w:firstLine="0"/>
        <w:textAlignment w:val="baseline"/>
        <w:rPr>
          <w:rFonts w:ascii="Arial" w:eastAsia="Times New Roman" w:hAnsi="Arial" w:cs="Arial"/>
          <w:color w:val="000000"/>
          <w:szCs w:val="22"/>
          <w:lang w:bidi="ar-SA"/>
        </w:rPr>
      </w:pPr>
    </w:p>
    <w:p w14:paraId="009E6C94" w14:textId="77777777" w:rsidR="00FB1390" w:rsidRDefault="00FB1390" w:rsidP="00991E4D">
      <w:pPr>
        <w:ind w:firstLine="0"/>
        <w:rPr>
          <w:rFonts w:ascii="Arial" w:eastAsia="Times New Roman" w:hAnsi="Arial" w:cs="Arial"/>
          <w:color w:val="000000"/>
          <w:szCs w:val="22"/>
          <w:lang w:bidi="ar-SA"/>
        </w:rPr>
      </w:pPr>
    </w:p>
    <w:p w14:paraId="14037E37" w14:textId="79C7CA07" w:rsidR="002A0AE9" w:rsidRPr="005769D8" w:rsidRDefault="002A0AE9" w:rsidP="00991E4D">
      <w:pPr>
        <w:ind w:firstLine="0"/>
        <w:rPr>
          <w:rFonts w:ascii="Times New Roman" w:eastAsia="Times New Roman" w:hAnsi="Times New Roman" w:cs="Times New Roman"/>
          <w:sz w:val="24"/>
          <w:szCs w:val="24"/>
          <w:lang w:bidi="ar-SA"/>
        </w:rPr>
      </w:pPr>
      <w:r w:rsidRPr="005769D8">
        <w:rPr>
          <w:rFonts w:ascii="Arial" w:eastAsia="Times New Roman" w:hAnsi="Arial" w:cs="Arial"/>
          <w:color w:val="000000"/>
          <w:szCs w:val="22"/>
          <w:lang w:bidi="ar-SA"/>
        </w:rPr>
        <w:t xml:space="preserve">Examine </w:t>
      </w:r>
      <w:r w:rsidRPr="005769D8">
        <w:rPr>
          <w:rFonts w:ascii="Arial" w:eastAsia="Times New Roman" w:hAnsi="Arial" w:cs="Arial"/>
          <w:b/>
          <w:bCs/>
          <w:color w:val="000000"/>
          <w:szCs w:val="22"/>
          <w:lang w:bidi="ar-SA"/>
        </w:rPr>
        <w:t xml:space="preserve">Figure </w:t>
      </w:r>
      <w:r>
        <w:rPr>
          <w:rFonts w:ascii="Arial" w:eastAsia="Times New Roman" w:hAnsi="Arial" w:cs="Arial"/>
          <w:b/>
          <w:bCs/>
          <w:color w:val="000000"/>
          <w:szCs w:val="22"/>
          <w:lang w:bidi="ar-SA"/>
        </w:rPr>
        <w:t>2</w:t>
      </w:r>
      <w:r w:rsidRPr="005769D8">
        <w:rPr>
          <w:rFonts w:ascii="Arial" w:eastAsia="Times New Roman" w:hAnsi="Arial" w:cs="Arial"/>
          <w:color w:val="000000"/>
          <w:szCs w:val="22"/>
          <w:lang w:bidi="ar-SA"/>
        </w:rPr>
        <w:t>.  </w:t>
      </w:r>
    </w:p>
    <w:p w14:paraId="35E9B262" w14:textId="77777777" w:rsidR="007375E5" w:rsidRDefault="007375E5" w:rsidP="007375E5">
      <w:pPr>
        <w:pStyle w:val="ListParagraph"/>
        <w:numPr>
          <w:ilvl w:val="0"/>
          <w:numId w:val="10"/>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 xml:space="preserve">Look at Equations 1 and 2 at the Top of Page 1, above Figure 1. Write down the equilibrium constants in terms of the reactants and product concentrations. </w:t>
      </w:r>
    </w:p>
    <w:p w14:paraId="369D393D" w14:textId="44682373" w:rsidR="007375E5" w:rsidRDefault="007375E5" w:rsidP="007375E5">
      <w:pPr>
        <w:pStyle w:val="ListParagraph"/>
        <w:numPr>
          <w:ilvl w:val="0"/>
          <w:numId w:val="10"/>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From th</w:t>
      </w:r>
      <w:r w:rsidR="003A08A5">
        <w:rPr>
          <w:rFonts w:ascii="Arial" w:eastAsia="Times New Roman" w:hAnsi="Arial" w:cs="Arial"/>
          <w:color w:val="000000"/>
          <w:szCs w:val="22"/>
          <w:lang w:bidi="ar-SA"/>
        </w:rPr>
        <w:t xml:space="preserve">is </w:t>
      </w:r>
      <w:r>
        <w:rPr>
          <w:rFonts w:ascii="Arial" w:eastAsia="Times New Roman" w:hAnsi="Arial" w:cs="Arial"/>
          <w:color w:val="000000"/>
          <w:szCs w:val="22"/>
          <w:lang w:bidi="ar-SA"/>
        </w:rPr>
        <w:t xml:space="preserve">equation, </w:t>
      </w:r>
      <w:r w:rsidR="003A08A5">
        <w:rPr>
          <w:rFonts w:ascii="Arial" w:eastAsia="Times New Roman" w:hAnsi="Arial" w:cs="Arial"/>
          <w:color w:val="000000"/>
          <w:szCs w:val="22"/>
          <w:lang w:bidi="ar-SA"/>
        </w:rPr>
        <w:t xml:space="preserve">can you think what might happen to the magnitude of k-1 for superoxide complexes </w:t>
      </w:r>
      <w:r w:rsidR="003A08A5" w:rsidRPr="003A08A5">
        <w:rPr>
          <w:rFonts w:ascii="Arial" w:eastAsia="Times New Roman" w:hAnsi="Arial" w:cs="Arial"/>
          <w:b/>
          <w:bCs/>
          <w:color w:val="000000"/>
          <w:szCs w:val="22"/>
          <w:lang w:bidi="ar-SA"/>
        </w:rPr>
        <w:t>A-D</w:t>
      </w:r>
      <w:r w:rsidR="003A08A5">
        <w:rPr>
          <w:rFonts w:ascii="Arial" w:eastAsia="Times New Roman" w:hAnsi="Arial" w:cs="Arial"/>
          <w:color w:val="000000"/>
          <w:szCs w:val="22"/>
          <w:lang w:bidi="ar-SA"/>
        </w:rPr>
        <w:t xml:space="preserve"> (qualitatively)?</w:t>
      </w:r>
    </w:p>
    <w:p w14:paraId="2946CB31" w14:textId="0CFECE98" w:rsidR="002A0AE9" w:rsidRPr="007375E5" w:rsidRDefault="007375E5" w:rsidP="007375E5">
      <w:pPr>
        <w:pStyle w:val="ListParagraph"/>
        <w:numPr>
          <w:ilvl w:val="0"/>
          <w:numId w:val="10"/>
        </w:numPr>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E</w:t>
      </w:r>
      <w:r w:rsidR="00F811AC" w:rsidRPr="007375E5">
        <w:rPr>
          <w:rFonts w:ascii="Arial" w:eastAsia="Times New Roman" w:hAnsi="Arial" w:cs="Arial"/>
          <w:color w:val="000000"/>
          <w:szCs w:val="22"/>
          <w:lang w:bidi="ar-SA"/>
        </w:rPr>
        <w:t xml:space="preserve">xplain </w:t>
      </w:r>
      <w:r w:rsidR="00991E4D" w:rsidRPr="007375E5">
        <w:rPr>
          <w:rFonts w:ascii="Arial" w:eastAsia="Times New Roman" w:hAnsi="Arial" w:cs="Arial"/>
          <w:color w:val="000000"/>
          <w:szCs w:val="22"/>
          <w:lang w:bidi="ar-SA"/>
        </w:rPr>
        <w:t>what might be happening to the equilibrium constants as a function of H-bonding strength of the secondary sphere residues</w:t>
      </w:r>
      <w:r w:rsidR="002754BB" w:rsidRPr="007375E5">
        <w:rPr>
          <w:rFonts w:ascii="Arial" w:eastAsia="Times New Roman" w:hAnsi="Arial" w:cs="Arial"/>
          <w:color w:val="000000"/>
          <w:szCs w:val="22"/>
          <w:lang w:bidi="ar-SA"/>
        </w:rPr>
        <w:t xml:space="preserve"> across </w:t>
      </w:r>
      <w:r>
        <w:rPr>
          <w:rFonts w:ascii="Arial" w:eastAsia="Times New Roman" w:hAnsi="Arial" w:cs="Arial"/>
          <w:color w:val="000000"/>
          <w:szCs w:val="22"/>
          <w:lang w:bidi="ar-SA"/>
        </w:rPr>
        <w:t xml:space="preserve">the series </w:t>
      </w:r>
      <w:r w:rsidR="002754BB" w:rsidRPr="007375E5">
        <w:rPr>
          <w:rFonts w:ascii="Arial" w:eastAsia="Times New Roman" w:hAnsi="Arial" w:cs="Arial"/>
          <w:b/>
          <w:bCs/>
          <w:color w:val="000000"/>
          <w:szCs w:val="22"/>
          <w:lang w:bidi="ar-SA"/>
        </w:rPr>
        <w:t>A-D</w:t>
      </w:r>
      <w:r w:rsidR="003A08A5">
        <w:rPr>
          <w:rFonts w:ascii="Arial" w:eastAsia="Times New Roman" w:hAnsi="Arial" w:cs="Arial"/>
          <w:b/>
          <w:bCs/>
          <w:color w:val="000000"/>
          <w:szCs w:val="22"/>
          <w:lang w:bidi="ar-SA"/>
        </w:rPr>
        <w:t xml:space="preserve"> </w:t>
      </w:r>
      <w:r w:rsidR="003A08A5" w:rsidRPr="003A08A5">
        <w:rPr>
          <w:rFonts w:ascii="Arial" w:eastAsia="Times New Roman" w:hAnsi="Arial" w:cs="Arial"/>
          <w:color w:val="000000"/>
          <w:szCs w:val="22"/>
          <w:lang w:bidi="ar-SA"/>
        </w:rPr>
        <w:t>and the relative amounts of superoxide and peroxide in solution</w:t>
      </w:r>
      <w:r w:rsidR="00991E4D" w:rsidRPr="003A08A5">
        <w:rPr>
          <w:rFonts w:ascii="Arial" w:eastAsia="Times New Roman" w:hAnsi="Arial" w:cs="Arial"/>
          <w:color w:val="000000"/>
          <w:szCs w:val="22"/>
          <w:lang w:bidi="ar-SA"/>
        </w:rPr>
        <w:t>.</w:t>
      </w:r>
      <w:r w:rsidR="002754BB" w:rsidRPr="007375E5">
        <w:rPr>
          <w:rFonts w:ascii="Arial" w:eastAsia="Times New Roman" w:hAnsi="Arial" w:cs="Arial"/>
          <w:color w:val="000000"/>
          <w:szCs w:val="22"/>
          <w:lang w:bidi="ar-SA"/>
        </w:rPr>
        <w:t xml:space="preserve"> </w:t>
      </w:r>
    </w:p>
    <w:p w14:paraId="25EE1501" w14:textId="77777777" w:rsidR="007375E5" w:rsidRDefault="007375E5" w:rsidP="00991E4D">
      <w:pPr>
        <w:ind w:firstLine="0"/>
        <w:rPr>
          <w:rFonts w:ascii="Arial" w:eastAsia="Times New Roman" w:hAnsi="Arial" w:cs="Arial"/>
          <w:color w:val="000000"/>
          <w:szCs w:val="22"/>
          <w:lang w:bidi="ar-SA"/>
        </w:rPr>
      </w:pPr>
    </w:p>
    <w:p w14:paraId="479E2310" w14:textId="3F972EE0" w:rsidR="002A0AE9" w:rsidRPr="005769D8" w:rsidRDefault="002A0AE9" w:rsidP="00991E4D">
      <w:pPr>
        <w:ind w:firstLine="0"/>
        <w:rPr>
          <w:rFonts w:ascii="Times New Roman" w:eastAsia="Times New Roman" w:hAnsi="Times New Roman" w:cs="Times New Roman"/>
          <w:sz w:val="24"/>
          <w:szCs w:val="24"/>
          <w:lang w:bidi="ar-SA"/>
        </w:rPr>
      </w:pPr>
      <w:r w:rsidRPr="005769D8">
        <w:rPr>
          <w:rFonts w:ascii="Arial" w:eastAsia="Times New Roman" w:hAnsi="Arial" w:cs="Arial"/>
          <w:color w:val="000000"/>
          <w:szCs w:val="22"/>
          <w:lang w:bidi="ar-SA"/>
        </w:rPr>
        <w:t xml:space="preserve">Examine </w:t>
      </w:r>
      <w:r w:rsidR="00991E4D">
        <w:rPr>
          <w:rFonts w:ascii="Arial" w:eastAsia="Times New Roman" w:hAnsi="Arial" w:cs="Arial"/>
          <w:b/>
          <w:bCs/>
          <w:color w:val="000000"/>
          <w:szCs w:val="22"/>
          <w:lang w:bidi="ar-SA"/>
        </w:rPr>
        <w:t>Table 1</w:t>
      </w:r>
      <w:r w:rsidRPr="005769D8">
        <w:rPr>
          <w:rFonts w:ascii="Arial" w:eastAsia="Times New Roman" w:hAnsi="Arial" w:cs="Arial"/>
          <w:color w:val="000000"/>
          <w:szCs w:val="22"/>
          <w:lang w:bidi="ar-SA"/>
        </w:rPr>
        <w:t>.  </w:t>
      </w:r>
    </w:p>
    <w:p w14:paraId="486DA23F" w14:textId="540821E7" w:rsidR="002A0AE9" w:rsidRDefault="00F811AC" w:rsidP="00991E4D">
      <w:pPr>
        <w:pStyle w:val="ListParagraph"/>
        <w:numPr>
          <w:ilvl w:val="1"/>
          <w:numId w:val="10"/>
        </w:numPr>
        <w:tabs>
          <w:tab w:val="clear" w:pos="1440"/>
        </w:tabs>
        <w:ind w:left="720"/>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 xml:space="preserve">Draw the </w:t>
      </w:r>
      <w:r w:rsidR="00AC7FE6">
        <w:rPr>
          <w:rFonts w:ascii="Arial" w:eastAsia="Times New Roman" w:hAnsi="Arial" w:cs="Arial"/>
          <w:color w:val="000000"/>
          <w:szCs w:val="22"/>
          <w:lang w:bidi="ar-SA"/>
        </w:rPr>
        <w:t xml:space="preserve">Lewis structures and show the </w:t>
      </w:r>
      <w:r>
        <w:rPr>
          <w:rFonts w:ascii="Arial" w:eastAsia="Times New Roman" w:hAnsi="Arial" w:cs="Arial"/>
          <w:color w:val="000000"/>
          <w:szCs w:val="22"/>
          <w:lang w:bidi="ar-SA"/>
        </w:rPr>
        <w:t>resonance</w:t>
      </w:r>
      <w:r w:rsidR="00AC7FE6">
        <w:rPr>
          <w:rFonts w:ascii="Arial" w:eastAsia="Times New Roman" w:hAnsi="Arial" w:cs="Arial"/>
          <w:color w:val="000000"/>
          <w:szCs w:val="22"/>
          <w:lang w:bidi="ar-SA"/>
        </w:rPr>
        <w:t>s</w:t>
      </w:r>
      <w:r>
        <w:rPr>
          <w:rFonts w:ascii="Arial" w:eastAsia="Times New Roman" w:hAnsi="Arial" w:cs="Arial"/>
          <w:color w:val="000000"/>
          <w:szCs w:val="22"/>
          <w:lang w:bidi="ar-SA"/>
        </w:rPr>
        <w:t xml:space="preserve"> </w:t>
      </w:r>
      <w:r w:rsidR="00AC7FE6">
        <w:rPr>
          <w:rFonts w:ascii="Arial" w:eastAsia="Times New Roman" w:hAnsi="Arial" w:cs="Arial"/>
          <w:color w:val="000000"/>
          <w:szCs w:val="22"/>
          <w:lang w:bidi="ar-SA"/>
        </w:rPr>
        <w:t>of the azide moiety in</w:t>
      </w:r>
      <w:r>
        <w:rPr>
          <w:rFonts w:ascii="Arial" w:eastAsia="Times New Roman" w:hAnsi="Arial" w:cs="Arial"/>
          <w:color w:val="000000"/>
          <w:szCs w:val="22"/>
          <w:lang w:bidi="ar-SA"/>
        </w:rPr>
        <w:t xml:space="preserve"> the Cu(II)-N</w:t>
      </w:r>
      <w:r w:rsidRPr="00F811AC">
        <w:rPr>
          <w:rFonts w:ascii="Arial" w:eastAsia="Times New Roman" w:hAnsi="Arial" w:cs="Arial"/>
          <w:color w:val="000000"/>
          <w:szCs w:val="22"/>
          <w:vertAlign w:val="subscript"/>
          <w:lang w:bidi="ar-SA"/>
        </w:rPr>
        <w:t>3</w:t>
      </w:r>
      <w:r w:rsidRPr="00F811AC">
        <w:rPr>
          <w:rFonts w:ascii="Symbol" w:eastAsia="Times New Roman" w:hAnsi="Symbol" w:cs="Arial"/>
          <w:color w:val="000000"/>
          <w:szCs w:val="22"/>
          <w:vertAlign w:val="superscript"/>
          <w:lang w:bidi="ar-SA"/>
        </w:rPr>
        <w:t>-</w:t>
      </w:r>
      <w:r>
        <w:rPr>
          <w:rFonts w:ascii="Arial" w:eastAsia="Times New Roman" w:hAnsi="Arial" w:cs="Arial"/>
          <w:color w:val="000000"/>
          <w:szCs w:val="22"/>
          <w:lang w:bidi="ar-SA"/>
        </w:rPr>
        <w:t xml:space="preserve"> unit and explain the trend in IR stretches</w:t>
      </w:r>
      <w:r w:rsidR="00AC7FE6">
        <w:rPr>
          <w:rFonts w:ascii="Arial" w:eastAsia="Times New Roman" w:hAnsi="Arial" w:cs="Arial"/>
          <w:color w:val="000000"/>
          <w:szCs w:val="22"/>
          <w:lang w:bidi="ar-SA"/>
        </w:rPr>
        <w:t xml:space="preserve"> across series </w:t>
      </w:r>
      <w:r w:rsidR="00AC7FE6" w:rsidRPr="007375E5">
        <w:rPr>
          <w:rFonts w:ascii="Arial" w:eastAsia="Times New Roman" w:hAnsi="Arial" w:cs="Arial"/>
          <w:b/>
          <w:bCs/>
          <w:color w:val="000000"/>
          <w:szCs w:val="22"/>
          <w:lang w:bidi="ar-SA"/>
        </w:rPr>
        <w:t>A-D</w:t>
      </w:r>
      <w:r w:rsidR="002A0AE9">
        <w:rPr>
          <w:rFonts w:ascii="Arial" w:eastAsia="Times New Roman" w:hAnsi="Arial" w:cs="Arial"/>
          <w:color w:val="000000"/>
          <w:szCs w:val="22"/>
          <w:lang w:bidi="ar-SA"/>
        </w:rPr>
        <w:t>.</w:t>
      </w:r>
    </w:p>
    <w:p w14:paraId="78F967CF" w14:textId="446E3455" w:rsidR="00F811AC" w:rsidRDefault="00F811AC" w:rsidP="00F811AC">
      <w:pPr>
        <w:pStyle w:val="ListParagraph"/>
        <w:numPr>
          <w:ilvl w:val="1"/>
          <w:numId w:val="10"/>
        </w:numPr>
        <w:tabs>
          <w:tab w:val="clear" w:pos="1440"/>
        </w:tabs>
        <w:ind w:left="720"/>
        <w:textAlignment w:val="baseline"/>
        <w:rPr>
          <w:rFonts w:ascii="Arial" w:eastAsia="Times New Roman" w:hAnsi="Arial" w:cs="Arial"/>
          <w:color w:val="000000"/>
          <w:szCs w:val="22"/>
          <w:lang w:bidi="ar-SA"/>
        </w:rPr>
      </w:pPr>
      <w:r>
        <w:rPr>
          <w:rFonts w:ascii="Arial" w:eastAsia="Times New Roman" w:hAnsi="Arial" w:cs="Arial"/>
          <w:color w:val="000000"/>
          <w:szCs w:val="22"/>
          <w:lang w:bidi="ar-SA"/>
        </w:rPr>
        <w:t xml:space="preserve">Read the Supporting Information </w:t>
      </w:r>
      <w:r w:rsidR="002754BB">
        <w:rPr>
          <w:rFonts w:ascii="Arial" w:eastAsia="Times New Roman" w:hAnsi="Arial" w:cs="Arial"/>
          <w:color w:val="000000"/>
          <w:szCs w:val="22"/>
          <w:lang w:bidi="ar-SA"/>
        </w:rPr>
        <w:t xml:space="preserve">(Page S23, Resonance Raman summary) </w:t>
      </w:r>
      <w:r>
        <w:rPr>
          <w:rFonts w:ascii="Arial" w:eastAsia="Times New Roman" w:hAnsi="Arial" w:cs="Arial"/>
          <w:color w:val="000000"/>
          <w:szCs w:val="22"/>
          <w:lang w:bidi="ar-SA"/>
        </w:rPr>
        <w:t>and explain the trend in the C</w:t>
      </w:r>
      <w:r w:rsidR="003A08A5">
        <w:rPr>
          <w:rFonts w:ascii="Arial" w:eastAsia="Times New Roman" w:hAnsi="Arial" w:cs="Arial"/>
          <w:color w:val="000000"/>
          <w:szCs w:val="22"/>
          <w:lang w:bidi="ar-SA"/>
        </w:rPr>
        <w:t xml:space="preserve">harge </w:t>
      </w:r>
      <w:r>
        <w:rPr>
          <w:rFonts w:ascii="Arial" w:eastAsia="Times New Roman" w:hAnsi="Arial" w:cs="Arial"/>
          <w:color w:val="000000"/>
          <w:szCs w:val="22"/>
          <w:lang w:bidi="ar-SA"/>
        </w:rPr>
        <w:t>T</w:t>
      </w:r>
      <w:r w:rsidR="003A08A5">
        <w:rPr>
          <w:rFonts w:ascii="Arial" w:eastAsia="Times New Roman" w:hAnsi="Arial" w:cs="Arial"/>
          <w:color w:val="000000"/>
          <w:szCs w:val="22"/>
          <w:lang w:bidi="ar-SA"/>
        </w:rPr>
        <w:t>ransfer</w:t>
      </w:r>
      <w:r>
        <w:rPr>
          <w:rFonts w:ascii="Arial" w:eastAsia="Times New Roman" w:hAnsi="Arial" w:cs="Arial"/>
          <w:color w:val="000000"/>
          <w:szCs w:val="22"/>
          <w:lang w:bidi="ar-SA"/>
        </w:rPr>
        <w:t xml:space="preserve"> band</w:t>
      </w:r>
      <w:r w:rsidR="006106F2">
        <w:rPr>
          <w:rFonts w:ascii="Arial" w:eastAsia="Times New Roman" w:hAnsi="Arial" w:cs="Arial"/>
          <w:color w:val="000000"/>
          <w:szCs w:val="22"/>
          <w:lang w:bidi="ar-SA"/>
        </w:rPr>
        <w:t xml:space="preserve">s </w:t>
      </w:r>
      <w:r w:rsidR="003A08A5">
        <w:rPr>
          <w:rFonts w:ascii="Arial" w:eastAsia="Times New Roman" w:hAnsi="Arial" w:cs="Arial"/>
          <w:color w:val="000000"/>
          <w:szCs w:val="22"/>
          <w:lang w:bidi="ar-SA"/>
        </w:rPr>
        <w:t xml:space="preserve">(~ 420 nm region) </w:t>
      </w:r>
      <w:r w:rsidR="006106F2">
        <w:rPr>
          <w:rFonts w:ascii="Arial" w:eastAsia="Times New Roman" w:hAnsi="Arial" w:cs="Arial"/>
          <w:color w:val="000000"/>
          <w:szCs w:val="22"/>
          <w:lang w:bidi="ar-SA"/>
        </w:rPr>
        <w:t xml:space="preserve">for the series </w:t>
      </w:r>
      <w:r w:rsidR="006106F2" w:rsidRPr="007375E5">
        <w:rPr>
          <w:rFonts w:ascii="Arial" w:eastAsia="Times New Roman" w:hAnsi="Arial" w:cs="Arial"/>
          <w:b/>
          <w:bCs/>
          <w:color w:val="000000"/>
          <w:szCs w:val="22"/>
          <w:lang w:bidi="ar-SA"/>
        </w:rPr>
        <w:t>A-D</w:t>
      </w:r>
      <w:r>
        <w:rPr>
          <w:rFonts w:ascii="Arial" w:eastAsia="Times New Roman" w:hAnsi="Arial" w:cs="Arial"/>
          <w:color w:val="000000"/>
          <w:szCs w:val="22"/>
          <w:lang w:bidi="ar-SA"/>
        </w:rPr>
        <w:t xml:space="preserve"> observed in UV-Vis spectroscopy for both the superoxide and azide complexes</w:t>
      </w:r>
      <w:r w:rsidR="007375E5">
        <w:rPr>
          <w:rFonts w:ascii="Arial" w:eastAsia="Times New Roman" w:hAnsi="Arial" w:cs="Arial"/>
          <w:color w:val="000000"/>
          <w:szCs w:val="22"/>
          <w:lang w:bidi="ar-SA"/>
        </w:rPr>
        <w:t xml:space="preserve"> (the values are summarized in </w:t>
      </w:r>
      <w:r w:rsidR="007375E5" w:rsidRPr="007375E5">
        <w:rPr>
          <w:rFonts w:ascii="Arial" w:eastAsia="Times New Roman" w:hAnsi="Arial" w:cs="Arial"/>
          <w:b/>
          <w:bCs/>
          <w:color w:val="000000"/>
          <w:szCs w:val="22"/>
          <w:lang w:bidi="ar-SA"/>
        </w:rPr>
        <w:t>Table 1</w:t>
      </w:r>
      <w:r w:rsidR="007375E5">
        <w:rPr>
          <w:rFonts w:ascii="Arial" w:eastAsia="Times New Roman" w:hAnsi="Arial" w:cs="Arial"/>
          <w:color w:val="000000"/>
          <w:szCs w:val="22"/>
          <w:lang w:bidi="ar-SA"/>
        </w:rPr>
        <w:t>)</w:t>
      </w:r>
      <w:r>
        <w:rPr>
          <w:rFonts w:ascii="Arial" w:eastAsia="Times New Roman" w:hAnsi="Arial" w:cs="Arial"/>
          <w:color w:val="000000"/>
          <w:szCs w:val="22"/>
          <w:lang w:bidi="ar-SA"/>
        </w:rPr>
        <w:t>.</w:t>
      </w:r>
      <w:r w:rsidR="006A036A" w:rsidRPr="006A036A">
        <w:rPr>
          <w:rFonts w:ascii="Arial" w:eastAsia="Times New Roman" w:hAnsi="Arial" w:cs="Arial"/>
          <w:color w:val="000000"/>
          <w:szCs w:val="22"/>
          <w:lang w:bidi="ar-SA"/>
        </w:rPr>
        <w:t xml:space="preserve"> </w:t>
      </w:r>
      <w:r w:rsidR="006A036A" w:rsidRPr="005769D8">
        <w:rPr>
          <w:rFonts w:ascii="Arial" w:eastAsia="Times New Roman" w:hAnsi="Arial" w:cs="Arial"/>
          <w:color w:val="000000"/>
          <w:szCs w:val="22"/>
          <w:lang w:bidi="ar-SA"/>
        </w:rPr>
        <w:t>*</w:t>
      </w:r>
    </w:p>
    <w:p w14:paraId="60F73815" w14:textId="77777777" w:rsidR="00F811AC" w:rsidRPr="00F811AC" w:rsidRDefault="00F811AC" w:rsidP="00F811AC">
      <w:pPr>
        <w:ind w:firstLine="0"/>
        <w:textAlignment w:val="baseline"/>
        <w:rPr>
          <w:rFonts w:ascii="Arial" w:eastAsia="Times New Roman" w:hAnsi="Arial" w:cs="Arial"/>
          <w:color w:val="000000"/>
          <w:szCs w:val="22"/>
          <w:lang w:bidi="ar-SA"/>
        </w:rPr>
      </w:pPr>
    </w:p>
    <w:p w14:paraId="32B412A0" w14:textId="77777777" w:rsidR="00AC7FE6" w:rsidRDefault="00AC7FE6" w:rsidP="00F811AC">
      <w:pPr>
        <w:ind w:firstLine="0"/>
        <w:rPr>
          <w:rFonts w:ascii="Arial" w:eastAsia="Times New Roman" w:hAnsi="Arial" w:cs="Arial"/>
          <w:color w:val="000000"/>
          <w:szCs w:val="22"/>
          <w:lang w:bidi="ar-SA"/>
        </w:rPr>
      </w:pPr>
    </w:p>
    <w:p w14:paraId="3F7967EE" w14:textId="6B1F8166" w:rsidR="00F811AC" w:rsidRPr="00F811AC" w:rsidRDefault="00F811AC" w:rsidP="00F811AC">
      <w:pPr>
        <w:ind w:firstLine="0"/>
        <w:rPr>
          <w:rFonts w:ascii="Times New Roman" w:eastAsia="Times New Roman" w:hAnsi="Times New Roman" w:cs="Times New Roman"/>
          <w:sz w:val="24"/>
          <w:szCs w:val="24"/>
          <w:lang w:bidi="ar-SA"/>
        </w:rPr>
      </w:pPr>
      <w:r w:rsidRPr="00F811AC">
        <w:rPr>
          <w:rFonts w:ascii="Arial" w:eastAsia="Times New Roman" w:hAnsi="Arial" w:cs="Arial"/>
          <w:color w:val="000000"/>
          <w:szCs w:val="22"/>
          <w:lang w:bidi="ar-SA"/>
        </w:rPr>
        <w:t xml:space="preserve">Examine </w:t>
      </w:r>
      <w:r w:rsidRPr="00F811AC">
        <w:rPr>
          <w:rFonts w:ascii="Arial" w:eastAsia="Times New Roman" w:hAnsi="Arial" w:cs="Arial"/>
          <w:b/>
          <w:bCs/>
          <w:color w:val="000000"/>
          <w:szCs w:val="22"/>
          <w:lang w:bidi="ar-SA"/>
        </w:rPr>
        <w:t xml:space="preserve">Figure </w:t>
      </w:r>
      <w:r>
        <w:rPr>
          <w:rFonts w:ascii="Arial" w:eastAsia="Times New Roman" w:hAnsi="Arial" w:cs="Arial"/>
          <w:b/>
          <w:bCs/>
          <w:color w:val="000000"/>
          <w:szCs w:val="22"/>
          <w:lang w:bidi="ar-SA"/>
        </w:rPr>
        <w:t>4</w:t>
      </w:r>
      <w:r w:rsidRPr="00F811AC">
        <w:rPr>
          <w:rFonts w:ascii="Arial" w:eastAsia="Times New Roman" w:hAnsi="Arial" w:cs="Arial"/>
          <w:color w:val="000000"/>
          <w:szCs w:val="22"/>
          <w:lang w:bidi="ar-SA"/>
        </w:rPr>
        <w:t>.  </w:t>
      </w:r>
    </w:p>
    <w:p w14:paraId="53622C53" w14:textId="31C06F26" w:rsidR="00D15A33" w:rsidRPr="006A036A" w:rsidRDefault="00D15A33" w:rsidP="00D15A33">
      <w:pPr>
        <w:pStyle w:val="ListParagraph"/>
        <w:numPr>
          <w:ilvl w:val="0"/>
          <w:numId w:val="13"/>
        </w:numPr>
        <w:ind w:left="720"/>
        <w:rPr>
          <w:rFonts w:ascii="Times New Roman" w:eastAsia="Times New Roman" w:hAnsi="Times New Roman" w:cs="Times New Roman"/>
          <w:sz w:val="24"/>
          <w:szCs w:val="24"/>
          <w:lang w:bidi="ar-SA"/>
        </w:rPr>
      </w:pPr>
      <w:r w:rsidRPr="009440C2">
        <w:rPr>
          <w:rFonts w:ascii="Arial" w:eastAsia="Times New Roman" w:hAnsi="Arial" w:cs="Arial"/>
          <w:color w:val="000000"/>
          <w:szCs w:val="22"/>
          <w:lang w:bidi="ar-SA"/>
        </w:rPr>
        <w:t xml:space="preserve">Write down the products of the low-temperature </w:t>
      </w:r>
      <w:r>
        <w:rPr>
          <w:rFonts w:ascii="Arial" w:eastAsia="Times New Roman" w:hAnsi="Arial" w:cs="Arial"/>
          <w:color w:val="000000"/>
          <w:szCs w:val="22"/>
          <w:lang w:bidi="ar-SA"/>
        </w:rPr>
        <w:t>hydrogen atom abstraction</w:t>
      </w:r>
      <w:r w:rsidRPr="009440C2">
        <w:rPr>
          <w:rFonts w:ascii="Arial" w:eastAsia="Times New Roman" w:hAnsi="Arial" w:cs="Arial"/>
          <w:color w:val="000000"/>
          <w:szCs w:val="22"/>
          <w:lang w:bidi="ar-SA"/>
        </w:rPr>
        <w:t xml:space="preserve"> </w:t>
      </w:r>
      <w:r>
        <w:rPr>
          <w:rFonts w:ascii="Arial" w:eastAsia="Times New Roman" w:hAnsi="Arial" w:cs="Arial"/>
          <w:color w:val="000000"/>
          <w:szCs w:val="22"/>
          <w:lang w:bidi="ar-SA"/>
        </w:rPr>
        <w:t>(HAA)</w:t>
      </w:r>
      <w:r w:rsidRPr="009440C2">
        <w:rPr>
          <w:rFonts w:ascii="Arial" w:eastAsia="Times New Roman" w:hAnsi="Arial" w:cs="Arial"/>
          <w:color w:val="000000"/>
          <w:szCs w:val="22"/>
          <w:lang w:bidi="ar-SA"/>
        </w:rPr>
        <w:t xml:space="preserve"> reaction between the</w:t>
      </w:r>
      <w:r>
        <w:rPr>
          <w:rFonts w:ascii="Arial" w:eastAsia="Times New Roman" w:hAnsi="Arial" w:cs="Arial"/>
          <w:color w:val="000000"/>
          <w:szCs w:val="22"/>
          <w:lang w:bidi="ar-SA"/>
        </w:rPr>
        <w:t xml:space="preserve"> copper</w:t>
      </w:r>
      <w:r w:rsidRPr="009440C2">
        <w:rPr>
          <w:rFonts w:ascii="Arial" w:eastAsia="Times New Roman" w:hAnsi="Arial" w:cs="Arial"/>
          <w:color w:val="000000"/>
          <w:szCs w:val="22"/>
          <w:lang w:bidi="ar-SA"/>
        </w:rPr>
        <w:t xml:space="preserve"> superoxide and </w:t>
      </w:r>
      <w:r>
        <w:rPr>
          <w:rFonts w:ascii="Arial" w:eastAsia="Times New Roman" w:hAnsi="Arial" w:cs="Arial"/>
          <w:color w:val="000000"/>
          <w:szCs w:val="22"/>
          <w:lang w:bidi="ar-SA"/>
        </w:rPr>
        <w:t>an hypothetical O</w:t>
      </w:r>
      <w:r w:rsidRPr="00D15A33">
        <w:rPr>
          <w:rFonts w:ascii="Symbol" w:eastAsia="Times New Roman" w:hAnsi="Symbol" w:cs="Arial"/>
          <w:color w:val="000000"/>
          <w:szCs w:val="22"/>
          <w:lang w:bidi="ar-SA"/>
        </w:rPr>
        <w:t>-</w:t>
      </w:r>
      <w:r>
        <w:rPr>
          <w:rFonts w:ascii="Arial" w:eastAsia="Times New Roman" w:hAnsi="Arial" w:cs="Arial"/>
          <w:color w:val="000000"/>
          <w:szCs w:val="22"/>
          <w:lang w:bidi="ar-SA"/>
        </w:rPr>
        <w:t>H or C</w:t>
      </w:r>
      <w:r w:rsidRPr="00D15A33">
        <w:rPr>
          <w:rFonts w:ascii="Symbol" w:eastAsia="Times New Roman" w:hAnsi="Symbol" w:cs="Arial"/>
          <w:color w:val="000000"/>
          <w:szCs w:val="22"/>
          <w:lang w:bidi="ar-SA"/>
        </w:rPr>
        <w:t>-</w:t>
      </w:r>
      <w:r>
        <w:rPr>
          <w:rFonts w:ascii="Arial" w:eastAsia="Times New Roman" w:hAnsi="Arial" w:cs="Arial"/>
          <w:color w:val="000000"/>
          <w:szCs w:val="22"/>
          <w:lang w:bidi="ar-SA"/>
        </w:rPr>
        <w:t>H bond.</w:t>
      </w:r>
      <w:r w:rsidRPr="009440C2">
        <w:rPr>
          <w:rFonts w:ascii="Arial" w:eastAsia="Times New Roman" w:hAnsi="Arial" w:cs="Arial"/>
          <w:color w:val="000000"/>
          <w:szCs w:val="22"/>
          <w:lang w:bidi="ar-SA"/>
        </w:rPr>
        <w:t xml:space="preserve"> Can you come up with some experiments to detect the products</w:t>
      </w:r>
      <w:r>
        <w:rPr>
          <w:rFonts w:ascii="Arial" w:eastAsia="Times New Roman" w:hAnsi="Arial" w:cs="Arial"/>
          <w:color w:val="000000"/>
          <w:szCs w:val="22"/>
          <w:lang w:bidi="ar-SA"/>
        </w:rPr>
        <w:t xml:space="preserve"> of a (Hint: how do you detect a radical species in solution</w:t>
      </w:r>
      <w:r w:rsidRPr="009440C2">
        <w:rPr>
          <w:rFonts w:ascii="Arial" w:eastAsia="Times New Roman" w:hAnsi="Arial" w:cs="Arial"/>
          <w:color w:val="000000"/>
          <w:szCs w:val="22"/>
          <w:lang w:bidi="ar-SA"/>
        </w:rPr>
        <w:t>?</w:t>
      </w:r>
      <w:r>
        <w:rPr>
          <w:rFonts w:ascii="Arial" w:eastAsia="Times New Roman" w:hAnsi="Arial" w:cs="Arial"/>
          <w:color w:val="000000"/>
          <w:szCs w:val="22"/>
          <w:lang w:bidi="ar-SA"/>
        </w:rPr>
        <w:t xml:space="preserve">) </w:t>
      </w:r>
      <w:r w:rsidRPr="005769D8">
        <w:rPr>
          <w:rFonts w:ascii="Arial" w:eastAsia="Times New Roman" w:hAnsi="Arial" w:cs="Arial"/>
          <w:color w:val="000000"/>
          <w:szCs w:val="22"/>
          <w:lang w:bidi="ar-SA"/>
        </w:rPr>
        <w:t>*</w:t>
      </w:r>
    </w:p>
    <w:p w14:paraId="21AD55F0" w14:textId="3C15CF79" w:rsidR="00714D15" w:rsidRPr="007375E5" w:rsidRDefault="00F16268" w:rsidP="00F16268">
      <w:pPr>
        <w:pStyle w:val="ListParagraph"/>
        <w:numPr>
          <w:ilvl w:val="0"/>
          <w:numId w:val="13"/>
        </w:numPr>
        <w:ind w:left="720"/>
        <w:rPr>
          <w:rFonts w:ascii="Times New Roman" w:eastAsia="Times New Roman" w:hAnsi="Times New Roman" w:cs="Times New Roman"/>
          <w:sz w:val="24"/>
          <w:szCs w:val="24"/>
          <w:lang w:bidi="ar-SA"/>
        </w:rPr>
      </w:pPr>
      <w:r>
        <w:rPr>
          <w:rFonts w:ascii="Arial" w:eastAsia="Times New Roman" w:hAnsi="Arial" w:cs="Arial"/>
          <w:color w:val="000000"/>
          <w:szCs w:val="22"/>
          <w:lang w:bidi="ar-SA"/>
        </w:rPr>
        <w:t xml:space="preserve">What do you expect for the reactivity of </w:t>
      </w:r>
      <w:r w:rsidRPr="00F16268">
        <w:rPr>
          <w:rFonts w:ascii="Arial" w:eastAsia="Times New Roman" w:hAnsi="Arial" w:cs="Arial"/>
          <w:b/>
          <w:bCs/>
          <w:color w:val="000000"/>
          <w:szCs w:val="22"/>
          <w:lang w:bidi="ar-SA"/>
        </w:rPr>
        <w:t>A-D</w:t>
      </w:r>
      <w:r>
        <w:rPr>
          <w:rFonts w:ascii="Arial" w:eastAsia="Times New Roman" w:hAnsi="Arial" w:cs="Arial"/>
          <w:color w:val="000000"/>
          <w:szCs w:val="22"/>
          <w:lang w:bidi="ar-SA"/>
        </w:rPr>
        <w:t xml:space="preserve"> towards </w:t>
      </w:r>
      <w:r w:rsidR="008015B0">
        <w:rPr>
          <w:rFonts w:ascii="Arial" w:eastAsia="Times New Roman" w:hAnsi="Arial" w:cs="Arial"/>
          <w:color w:val="000000"/>
          <w:szCs w:val="22"/>
          <w:lang w:bidi="ar-SA"/>
        </w:rPr>
        <w:t>h</w:t>
      </w:r>
      <w:r>
        <w:rPr>
          <w:rFonts w:ascii="Arial" w:eastAsia="Times New Roman" w:hAnsi="Arial" w:cs="Arial"/>
          <w:color w:val="000000"/>
          <w:szCs w:val="22"/>
          <w:lang w:bidi="ar-SA"/>
        </w:rPr>
        <w:t>ydrogen atom abstraction reaction?</w:t>
      </w:r>
      <w:r w:rsidR="00F811AC">
        <w:rPr>
          <w:rFonts w:ascii="Arial" w:eastAsia="Times New Roman" w:hAnsi="Arial" w:cs="Arial"/>
          <w:color w:val="000000"/>
          <w:szCs w:val="22"/>
          <w:lang w:bidi="ar-SA"/>
        </w:rPr>
        <w:t xml:space="preserve"> </w:t>
      </w:r>
      <w:r w:rsidR="006106F2">
        <w:rPr>
          <w:rFonts w:ascii="Arial" w:eastAsia="Times New Roman" w:hAnsi="Arial" w:cs="Arial"/>
          <w:color w:val="000000"/>
          <w:szCs w:val="22"/>
          <w:lang w:bidi="ar-SA"/>
        </w:rPr>
        <w:t>(Hint: What effect does H-bonding have on the overall electron density</w:t>
      </w:r>
      <w:r w:rsidR="00D15A33">
        <w:rPr>
          <w:rFonts w:ascii="Arial" w:eastAsia="Times New Roman" w:hAnsi="Arial" w:cs="Arial"/>
          <w:color w:val="000000"/>
          <w:szCs w:val="22"/>
          <w:lang w:bidi="ar-SA"/>
        </w:rPr>
        <w:t xml:space="preserve"> on the end-on bound O</w:t>
      </w:r>
      <w:r w:rsidR="00D15A33" w:rsidRPr="00070DDB">
        <w:rPr>
          <w:rFonts w:ascii="Arial" w:eastAsia="Times New Roman" w:hAnsi="Arial" w:cs="Arial"/>
          <w:color w:val="000000"/>
          <w:szCs w:val="22"/>
          <w:vertAlign w:val="subscript"/>
          <w:lang w:bidi="ar-SA"/>
        </w:rPr>
        <w:t>2</w:t>
      </w:r>
      <w:r w:rsidR="00D15A33" w:rsidRPr="00070DDB">
        <w:rPr>
          <w:rFonts w:ascii="Symbol" w:eastAsia="Times New Roman" w:hAnsi="Symbol" w:cs="Arial"/>
          <w:color w:val="000000"/>
          <w:szCs w:val="22"/>
          <w:vertAlign w:val="superscript"/>
          <w:lang w:bidi="ar-SA"/>
        </w:rPr>
        <w:t>-</w:t>
      </w:r>
      <w:r w:rsidR="00D15A33">
        <w:rPr>
          <w:rFonts w:ascii="Symbol" w:eastAsia="Times New Roman" w:hAnsi="Symbol" w:cs="Arial"/>
          <w:color w:val="000000"/>
          <w:szCs w:val="22"/>
          <w:lang w:bidi="ar-SA"/>
        </w:rPr>
        <w:t xml:space="preserve"> </w:t>
      </w:r>
      <w:r w:rsidR="00D15A33" w:rsidRPr="00D15A33">
        <w:rPr>
          <w:rFonts w:ascii="Arial" w:eastAsia="Times New Roman" w:hAnsi="Arial" w:cs="Arial"/>
          <w:color w:val="000000"/>
          <w:szCs w:val="22"/>
          <w:lang w:bidi="ar-SA"/>
        </w:rPr>
        <w:t>moiety</w:t>
      </w:r>
      <w:r w:rsidR="006106F2">
        <w:rPr>
          <w:rFonts w:ascii="Arial" w:eastAsia="Times New Roman" w:hAnsi="Arial" w:cs="Arial"/>
          <w:color w:val="000000"/>
          <w:szCs w:val="22"/>
          <w:lang w:bidi="ar-SA"/>
        </w:rPr>
        <w:t xml:space="preserve"> of the superoxide</w:t>
      </w:r>
      <w:r w:rsidR="007375E5">
        <w:rPr>
          <w:rFonts w:ascii="Arial" w:eastAsia="Times New Roman" w:hAnsi="Arial" w:cs="Arial"/>
          <w:color w:val="000000"/>
          <w:szCs w:val="22"/>
          <w:lang w:bidi="ar-SA"/>
        </w:rPr>
        <w:t xml:space="preserve"> complexes across </w:t>
      </w:r>
      <w:r w:rsidR="007375E5" w:rsidRPr="007375E5">
        <w:rPr>
          <w:rFonts w:ascii="Arial" w:eastAsia="Times New Roman" w:hAnsi="Arial" w:cs="Arial"/>
          <w:b/>
          <w:bCs/>
          <w:color w:val="000000"/>
          <w:szCs w:val="22"/>
          <w:lang w:bidi="ar-SA"/>
        </w:rPr>
        <w:t>A-D</w:t>
      </w:r>
      <w:r w:rsidR="006106F2">
        <w:rPr>
          <w:rFonts w:ascii="Arial" w:eastAsia="Times New Roman" w:hAnsi="Arial" w:cs="Arial"/>
          <w:color w:val="000000"/>
          <w:szCs w:val="22"/>
          <w:lang w:bidi="ar-SA"/>
        </w:rPr>
        <w:t xml:space="preserve">?) </w:t>
      </w:r>
    </w:p>
    <w:p w14:paraId="40311814" w14:textId="40458AD4" w:rsidR="00F16268" w:rsidRPr="00F16268" w:rsidRDefault="006106F2" w:rsidP="00F16268">
      <w:pPr>
        <w:pStyle w:val="ListParagraph"/>
        <w:numPr>
          <w:ilvl w:val="0"/>
          <w:numId w:val="13"/>
        </w:numPr>
        <w:ind w:left="720"/>
        <w:rPr>
          <w:rFonts w:ascii="Times New Roman" w:eastAsia="Times New Roman" w:hAnsi="Times New Roman" w:cs="Times New Roman"/>
          <w:sz w:val="24"/>
          <w:szCs w:val="24"/>
          <w:lang w:bidi="ar-SA"/>
        </w:rPr>
      </w:pPr>
      <w:r>
        <w:rPr>
          <w:rFonts w:ascii="Arial" w:eastAsia="Times New Roman" w:hAnsi="Arial" w:cs="Arial"/>
          <w:color w:val="000000"/>
          <w:szCs w:val="22"/>
          <w:lang w:bidi="ar-SA"/>
        </w:rPr>
        <w:t>In simple words, e</w:t>
      </w:r>
      <w:r w:rsidR="00F16268">
        <w:rPr>
          <w:rFonts w:ascii="Arial" w:eastAsia="Times New Roman" w:hAnsi="Arial" w:cs="Arial"/>
          <w:color w:val="000000"/>
          <w:szCs w:val="22"/>
          <w:lang w:bidi="ar-SA"/>
        </w:rPr>
        <w:t>xplain the anomaly observed for the HAA (</w:t>
      </w:r>
      <w:r w:rsidR="008015B0">
        <w:rPr>
          <w:rFonts w:ascii="Arial" w:eastAsia="Times New Roman" w:hAnsi="Arial" w:cs="Arial"/>
          <w:color w:val="000000"/>
          <w:szCs w:val="22"/>
          <w:lang w:bidi="ar-SA"/>
        </w:rPr>
        <w:t>h</w:t>
      </w:r>
      <w:r w:rsidR="00F16268">
        <w:rPr>
          <w:rFonts w:ascii="Arial" w:eastAsia="Times New Roman" w:hAnsi="Arial" w:cs="Arial"/>
          <w:color w:val="000000"/>
          <w:szCs w:val="22"/>
          <w:lang w:bidi="ar-SA"/>
        </w:rPr>
        <w:t xml:space="preserve">ydrogen atom abstraction) reaction between </w:t>
      </w:r>
      <w:r w:rsidR="00F16268" w:rsidRPr="00F16268">
        <w:rPr>
          <w:rFonts w:ascii="Arial" w:eastAsia="Times New Roman" w:hAnsi="Arial" w:cs="Arial"/>
          <w:b/>
          <w:bCs/>
          <w:color w:val="000000"/>
          <w:szCs w:val="22"/>
          <w:lang w:bidi="ar-SA"/>
        </w:rPr>
        <w:t>C</w:t>
      </w:r>
      <w:r w:rsidR="00F16268">
        <w:rPr>
          <w:rFonts w:ascii="Arial" w:eastAsia="Times New Roman" w:hAnsi="Arial" w:cs="Arial"/>
          <w:color w:val="000000"/>
          <w:szCs w:val="22"/>
          <w:lang w:bidi="ar-SA"/>
        </w:rPr>
        <w:t xml:space="preserve"> and </w:t>
      </w:r>
      <w:r w:rsidR="00F16268" w:rsidRPr="00F16268">
        <w:rPr>
          <w:rFonts w:ascii="Arial" w:eastAsia="Times New Roman" w:hAnsi="Arial" w:cs="Arial"/>
          <w:b/>
          <w:bCs/>
          <w:color w:val="000000"/>
          <w:szCs w:val="22"/>
          <w:lang w:bidi="ar-SA"/>
        </w:rPr>
        <w:t>D</w:t>
      </w:r>
      <w:r w:rsidR="00F16268">
        <w:rPr>
          <w:rFonts w:ascii="Arial" w:eastAsia="Times New Roman" w:hAnsi="Arial" w:cs="Arial"/>
          <w:color w:val="000000"/>
          <w:szCs w:val="22"/>
          <w:lang w:bidi="ar-SA"/>
        </w:rPr>
        <w:t xml:space="preserve"> when subject</w:t>
      </w:r>
      <w:r w:rsidR="008015B0">
        <w:rPr>
          <w:rFonts w:ascii="Arial" w:eastAsia="Times New Roman" w:hAnsi="Arial" w:cs="Arial"/>
          <w:color w:val="000000"/>
          <w:szCs w:val="22"/>
          <w:lang w:bidi="ar-SA"/>
        </w:rPr>
        <w:t>ed</w:t>
      </w:r>
      <w:r w:rsidR="00F16268">
        <w:rPr>
          <w:rFonts w:ascii="Arial" w:eastAsia="Times New Roman" w:hAnsi="Arial" w:cs="Arial"/>
          <w:color w:val="000000"/>
          <w:szCs w:val="22"/>
          <w:lang w:bidi="ar-SA"/>
        </w:rPr>
        <w:t xml:space="preserve"> to 2,6-di-tert-butyl-4-methoxyphenol.</w:t>
      </w:r>
    </w:p>
    <w:p w14:paraId="3A561FCC" w14:textId="572B73E7" w:rsidR="006A036A" w:rsidRPr="006A036A" w:rsidRDefault="006A036A" w:rsidP="006A036A">
      <w:pPr>
        <w:pStyle w:val="ListParagraph"/>
        <w:numPr>
          <w:ilvl w:val="0"/>
          <w:numId w:val="13"/>
        </w:numPr>
        <w:ind w:left="720"/>
        <w:rPr>
          <w:rFonts w:ascii="Times New Roman" w:eastAsia="Times New Roman" w:hAnsi="Times New Roman" w:cs="Times New Roman"/>
          <w:sz w:val="24"/>
          <w:szCs w:val="24"/>
          <w:lang w:bidi="ar-SA"/>
        </w:rPr>
      </w:pPr>
      <w:r w:rsidRPr="006A036A">
        <w:rPr>
          <w:rFonts w:ascii="Arial" w:eastAsia="Times New Roman" w:hAnsi="Arial" w:cs="Arial"/>
          <w:color w:val="000000"/>
          <w:szCs w:val="22"/>
          <w:lang w:bidi="ar-SA"/>
        </w:rPr>
        <w:t>What can you tell about the geometry around the copper center</w:t>
      </w:r>
      <w:r>
        <w:rPr>
          <w:rFonts w:ascii="Arial" w:eastAsia="Times New Roman" w:hAnsi="Arial" w:cs="Arial"/>
          <w:color w:val="000000"/>
          <w:szCs w:val="22"/>
          <w:lang w:bidi="ar-SA"/>
        </w:rPr>
        <w:t xml:space="preserve"> in the cupric hydroperoxide product</w:t>
      </w:r>
      <w:r w:rsidRPr="006A036A">
        <w:rPr>
          <w:rFonts w:ascii="Arial" w:eastAsia="Times New Roman" w:hAnsi="Arial" w:cs="Arial"/>
          <w:color w:val="000000"/>
          <w:szCs w:val="22"/>
          <w:lang w:bidi="ar-SA"/>
        </w:rPr>
        <w:t xml:space="preserve"> from the EPR spectrum</w:t>
      </w:r>
      <w:r w:rsidR="0095075C">
        <w:rPr>
          <w:rFonts w:ascii="Arial" w:eastAsia="Times New Roman" w:hAnsi="Arial" w:cs="Arial"/>
          <w:color w:val="000000"/>
          <w:szCs w:val="22"/>
          <w:lang w:bidi="ar-SA"/>
        </w:rPr>
        <w:t xml:space="preserve"> (See figure S45 on Page S56 in the Supporting Information)</w:t>
      </w:r>
      <w:r w:rsidRPr="006A036A">
        <w:rPr>
          <w:rFonts w:ascii="Arial" w:eastAsia="Times New Roman" w:hAnsi="Arial" w:cs="Arial"/>
          <w:color w:val="000000"/>
          <w:szCs w:val="22"/>
          <w:lang w:bidi="ar-SA"/>
        </w:rPr>
        <w:t>?  </w:t>
      </w:r>
      <w:r>
        <w:rPr>
          <w:rFonts w:ascii="Arial" w:eastAsia="Times New Roman" w:hAnsi="Arial" w:cs="Arial"/>
          <w:color w:val="000000"/>
          <w:szCs w:val="22"/>
          <w:lang w:bidi="ar-SA"/>
        </w:rPr>
        <w:t xml:space="preserve">(Hint: Read the following text material: Pages 1231 and 1232 from </w:t>
      </w:r>
      <w:hyperlink r:id="rId6" w:history="1">
        <w:r w:rsidRPr="00E87212">
          <w:rPr>
            <w:rStyle w:val="Hyperlink"/>
            <w:rFonts w:ascii="Arial" w:eastAsia="Times New Roman" w:hAnsi="Arial" w:cs="Arial"/>
            <w:szCs w:val="22"/>
            <w:lang w:bidi="ar-SA"/>
          </w:rPr>
          <w:t>https://pubs.acs.org/doi/10.1021/ed083p1229</w:t>
        </w:r>
      </w:hyperlink>
      <w:r w:rsidRPr="006A036A">
        <w:rPr>
          <w:rStyle w:val="Hyperlink"/>
          <w:rFonts w:ascii="Arial" w:eastAsia="Times New Roman" w:hAnsi="Arial" w:cs="Arial"/>
          <w:color w:val="auto"/>
          <w:szCs w:val="22"/>
          <w:u w:val="none"/>
          <w:lang w:bidi="ar-SA"/>
        </w:rPr>
        <w:t xml:space="preserve"> )</w:t>
      </w:r>
      <w:r w:rsidRPr="006A036A">
        <w:rPr>
          <w:rFonts w:ascii="Arial" w:eastAsia="Times New Roman" w:hAnsi="Arial" w:cs="Arial"/>
          <w:color w:val="000000"/>
          <w:szCs w:val="22"/>
          <w:lang w:bidi="ar-SA"/>
        </w:rPr>
        <w:t xml:space="preserve"> </w:t>
      </w:r>
      <w:r w:rsidRPr="005769D8">
        <w:rPr>
          <w:rFonts w:ascii="Arial" w:eastAsia="Times New Roman" w:hAnsi="Arial" w:cs="Arial"/>
          <w:color w:val="000000"/>
          <w:szCs w:val="22"/>
          <w:lang w:bidi="ar-SA"/>
        </w:rPr>
        <w:t>*</w:t>
      </w:r>
    </w:p>
    <w:p w14:paraId="6C26218F" w14:textId="3F9F7AF2" w:rsidR="00950CA7" w:rsidRPr="006A036A" w:rsidRDefault="005769D8" w:rsidP="006A036A">
      <w:pPr>
        <w:ind w:left="360" w:firstLine="0"/>
        <w:rPr>
          <w:rFonts w:ascii="Times New Roman" w:eastAsia="Times New Roman" w:hAnsi="Times New Roman" w:cs="Times New Roman"/>
          <w:sz w:val="24"/>
          <w:szCs w:val="24"/>
          <w:lang w:bidi="ar-SA"/>
        </w:rPr>
      </w:pPr>
      <w:r w:rsidRPr="006A036A">
        <w:rPr>
          <w:rFonts w:ascii="Times New Roman" w:eastAsia="Times New Roman" w:hAnsi="Times New Roman" w:cs="Times New Roman"/>
          <w:sz w:val="24"/>
          <w:szCs w:val="24"/>
          <w:lang w:bidi="ar-SA"/>
        </w:rPr>
        <w:br/>
      </w:r>
      <w:r w:rsidRPr="006A036A">
        <w:rPr>
          <w:rFonts w:ascii="Times New Roman" w:eastAsia="Times New Roman" w:hAnsi="Times New Roman" w:cs="Times New Roman"/>
          <w:sz w:val="24"/>
          <w:szCs w:val="24"/>
          <w:lang w:bidi="ar-SA"/>
        </w:rPr>
        <w:br/>
      </w:r>
    </w:p>
    <w:sectPr w:rsidR="00950CA7" w:rsidRPr="006A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E1F"/>
    <w:multiLevelType w:val="multilevel"/>
    <w:tmpl w:val="C3CE6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92C6A"/>
    <w:multiLevelType w:val="multilevel"/>
    <w:tmpl w:val="9FA4E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12DDD"/>
    <w:multiLevelType w:val="multilevel"/>
    <w:tmpl w:val="7B62E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61BCD"/>
    <w:multiLevelType w:val="multilevel"/>
    <w:tmpl w:val="9FA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4534C"/>
    <w:multiLevelType w:val="multilevel"/>
    <w:tmpl w:val="9FA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62693"/>
    <w:multiLevelType w:val="hybridMultilevel"/>
    <w:tmpl w:val="50F2B198"/>
    <w:lvl w:ilvl="0" w:tplc="B41869C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F19B7"/>
    <w:multiLevelType w:val="multilevel"/>
    <w:tmpl w:val="9FA4E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46995"/>
    <w:multiLevelType w:val="multilevel"/>
    <w:tmpl w:val="9FA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60936"/>
    <w:multiLevelType w:val="multilevel"/>
    <w:tmpl w:val="14F44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36CB9"/>
    <w:multiLevelType w:val="hybridMultilevel"/>
    <w:tmpl w:val="A6D6EF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C339D7"/>
    <w:multiLevelType w:val="multilevel"/>
    <w:tmpl w:val="39DA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0"/>
    <w:lvlOverride w:ilvl="0">
      <w:lvl w:ilvl="0">
        <w:numFmt w:val="decimal"/>
        <w:lvlText w:val="%1."/>
        <w:lvlJc w:val="left"/>
      </w:lvl>
    </w:lvlOverride>
  </w:num>
  <w:num w:numId="9">
    <w:abstractNumId w:val="3"/>
  </w:num>
  <w:num w:numId="10">
    <w:abstractNumId w:val="1"/>
  </w:num>
  <w:num w:numId="11">
    <w:abstractNumId w:val="6"/>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D8"/>
    <w:rsid w:val="00070DDB"/>
    <w:rsid w:val="001A2DBD"/>
    <w:rsid w:val="002754BB"/>
    <w:rsid w:val="002A0AE9"/>
    <w:rsid w:val="00337F54"/>
    <w:rsid w:val="00346017"/>
    <w:rsid w:val="003A08A5"/>
    <w:rsid w:val="005769D8"/>
    <w:rsid w:val="005D1327"/>
    <w:rsid w:val="005E52BB"/>
    <w:rsid w:val="006076E3"/>
    <w:rsid w:val="006106F2"/>
    <w:rsid w:val="006A036A"/>
    <w:rsid w:val="006F4EB5"/>
    <w:rsid w:val="00707C4C"/>
    <w:rsid w:val="00714D15"/>
    <w:rsid w:val="00731190"/>
    <w:rsid w:val="00734DF5"/>
    <w:rsid w:val="007375E5"/>
    <w:rsid w:val="007D0DD6"/>
    <w:rsid w:val="008015B0"/>
    <w:rsid w:val="00814171"/>
    <w:rsid w:val="009440C2"/>
    <w:rsid w:val="0095075C"/>
    <w:rsid w:val="00967D49"/>
    <w:rsid w:val="00991E4D"/>
    <w:rsid w:val="009A1DF2"/>
    <w:rsid w:val="00A76F94"/>
    <w:rsid w:val="00AC7FE6"/>
    <w:rsid w:val="00B41F00"/>
    <w:rsid w:val="00BB2CC8"/>
    <w:rsid w:val="00C029F9"/>
    <w:rsid w:val="00C614E2"/>
    <w:rsid w:val="00D15A33"/>
    <w:rsid w:val="00DA38DA"/>
    <w:rsid w:val="00E201D4"/>
    <w:rsid w:val="00F16268"/>
    <w:rsid w:val="00F811AC"/>
    <w:rsid w:val="00FB139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9766"/>
  <w15:chartTrackingRefBased/>
  <w15:docId w15:val="{8E18148E-B106-4C63-967E-66709C6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bn-IN"/>
      </w:rPr>
    </w:rPrDefault>
    <w:pPrDefault>
      <w:pPr>
        <w:ind w:firstLine="1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9D8"/>
    <w:pPr>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A0AE9"/>
    <w:pPr>
      <w:ind w:left="720"/>
      <w:contextualSpacing/>
    </w:pPr>
  </w:style>
  <w:style w:type="character" w:styleId="Hyperlink">
    <w:name w:val="Hyperlink"/>
    <w:basedOn w:val="DefaultParagraphFont"/>
    <w:uiPriority w:val="99"/>
    <w:unhideWhenUsed/>
    <w:rsid w:val="002A0AE9"/>
    <w:rPr>
      <w:color w:val="0563C1" w:themeColor="hyperlink"/>
      <w:u w:val="single"/>
    </w:rPr>
  </w:style>
  <w:style w:type="character" w:styleId="UnresolvedMention">
    <w:name w:val="Unresolved Mention"/>
    <w:basedOn w:val="DefaultParagraphFont"/>
    <w:uiPriority w:val="99"/>
    <w:semiHidden/>
    <w:unhideWhenUsed/>
    <w:rsid w:val="002A0AE9"/>
    <w:rPr>
      <w:color w:val="605E5C"/>
      <w:shd w:val="clear" w:color="auto" w:fill="E1DFDD"/>
    </w:rPr>
  </w:style>
  <w:style w:type="character" w:styleId="FollowedHyperlink">
    <w:name w:val="FollowedHyperlink"/>
    <w:basedOn w:val="DefaultParagraphFont"/>
    <w:uiPriority w:val="99"/>
    <w:semiHidden/>
    <w:unhideWhenUsed/>
    <w:rsid w:val="006A036A"/>
    <w:rPr>
      <w:color w:val="954F72" w:themeColor="followedHyperlink"/>
      <w:u w:val="single"/>
    </w:rPr>
  </w:style>
  <w:style w:type="character" w:styleId="CommentReference">
    <w:name w:val="annotation reference"/>
    <w:basedOn w:val="DefaultParagraphFont"/>
    <w:uiPriority w:val="99"/>
    <w:semiHidden/>
    <w:unhideWhenUsed/>
    <w:rsid w:val="00BB2CC8"/>
    <w:rPr>
      <w:sz w:val="16"/>
      <w:szCs w:val="16"/>
    </w:rPr>
  </w:style>
  <w:style w:type="paragraph" w:styleId="CommentText">
    <w:name w:val="annotation text"/>
    <w:basedOn w:val="Normal"/>
    <w:link w:val="CommentTextChar"/>
    <w:uiPriority w:val="99"/>
    <w:semiHidden/>
    <w:unhideWhenUsed/>
    <w:rsid w:val="00BB2CC8"/>
    <w:rPr>
      <w:sz w:val="20"/>
      <w:szCs w:val="25"/>
    </w:rPr>
  </w:style>
  <w:style w:type="character" w:customStyle="1" w:styleId="CommentTextChar">
    <w:name w:val="Comment Text Char"/>
    <w:basedOn w:val="DefaultParagraphFont"/>
    <w:link w:val="CommentText"/>
    <w:uiPriority w:val="99"/>
    <w:semiHidden/>
    <w:rsid w:val="00BB2CC8"/>
    <w:rPr>
      <w:rFonts w:cs="Vrinda"/>
      <w:sz w:val="20"/>
      <w:szCs w:val="25"/>
    </w:rPr>
  </w:style>
  <w:style w:type="paragraph" w:styleId="CommentSubject">
    <w:name w:val="annotation subject"/>
    <w:basedOn w:val="CommentText"/>
    <w:next w:val="CommentText"/>
    <w:link w:val="CommentSubjectChar"/>
    <w:uiPriority w:val="99"/>
    <w:semiHidden/>
    <w:unhideWhenUsed/>
    <w:rsid w:val="00BB2CC8"/>
    <w:rPr>
      <w:b/>
      <w:bCs/>
    </w:rPr>
  </w:style>
  <w:style w:type="character" w:customStyle="1" w:styleId="CommentSubjectChar">
    <w:name w:val="Comment Subject Char"/>
    <w:basedOn w:val="CommentTextChar"/>
    <w:link w:val="CommentSubject"/>
    <w:uiPriority w:val="99"/>
    <w:semiHidden/>
    <w:rsid w:val="00BB2CC8"/>
    <w:rPr>
      <w:rFonts w:cs="Vrinda"/>
      <w:b/>
      <w:bCs/>
      <w:sz w:val="20"/>
      <w:szCs w:val="25"/>
    </w:rPr>
  </w:style>
  <w:style w:type="paragraph" w:styleId="Revision">
    <w:name w:val="Revision"/>
    <w:hidden/>
    <w:uiPriority w:val="99"/>
    <w:semiHidden/>
    <w:rsid w:val="00BB2CC8"/>
    <w:pPr>
      <w:ind w:firstLine="0"/>
      <w:jc w:val="left"/>
    </w:pPr>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s.acs.org/doi/10.1021/ed083p1229" TargetMode="External"/><Relationship Id="rId5" Type="http://schemas.openxmlformats.org/officeDocument/2006/relationships/hyperlink" Target="http://creativecommons.org/about/lic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MAYUKH BHADRA</dc:creator>
  <cp:keywords/>
  <dc:description/>
  <cp:lastModifiedBy>MAYUKH BHADRA</cp:lastModifiedBy>
  <cp:revision>26</cp:revision>
  <dcterms:created xsi:type="dcterms:W3CDTF">2021-02-11T12:13:00Z</dcterms:created>
  <dcterms:modified xsi:type="dcterms:W3CDTF">2021-03-30T14:28:00Z</dcterms:modified>
</cp:coreProperties>
</file>