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2D8" w:rsidRDefault="00460692">
      <w:pPr>
        <w:pStyle w:val="Heading1"/>
        <w:rPr>
          <w:rFonts w:ascii="Trebuchet MS" w:eastAsia="Trebuchet MS" w:hAnsi="Trebuchet MS" w:cs="Trebuchet MS"/>
        </w:rPr>
      </w:pPr>
      <w:r>
        <w:rPr>
          <w:noProof/>
        </w:rPr>
        <w:drawing>
          <wp:anchor distT="152400" distB="152400" distL="152400" distR="152400" simplePos="0" relativeHeight="251658240" behindDoc="0" locked="0" layoutInCell="1" hidden="0" allowOverlap="1">
            <wp:simplePos x="0" y="0"/>
            <wp:positionH relativeFrom="column">
              <wp:posOffset>4362450</wp:posOffset>
            </wp:positionH>
            <wp:positionV relativeFrom="paragraph">
              <wp:posOffset>152400</wp:posOffset>
            </wp:positionV>
            <wp:extent cx="1714500" cy="1371600"/>
            <wp:effectExtent l="0" t="0" r="0" b="0"/>
            <wp:wrapSquare wrapText="bothSides" distT="152400" distB="152400" distL="152400" distR="1524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14500" cy="1371600"/>
                    </a:xfrm>
                    <a:prstGeom prst="rect">
                      <a:avLst/>
                    </a:prstGeom>
                    <a:ln/>
                  </pic:spPr>
                </pic:pic>
              </a:graphicData>
            </a:graphic>
          </wp:anchor>
        </w:drawing>
      </w:r>
    </w:p>
    <w:p w:rsidR="00E812D8" w:rsidRDefault="00460692">
      <w:pPr>
        <w:pStyle w:val="Heading1"/>
        <w:rPr>
          <w:rFonts w:ascii="Trebuchet MS" w:eastAsia="Trebuchet MS" w:hAnsi="Trebuchet MS" w:cs="Trebuchet MS"/>
        </w:rPr>
      </w:pPr>
      <w:r>
        <w:rPr>
          <w:rFonts w:ascii="Trebuchet MS" w:eastAsia="Trebuchet MS" w:hAnsi="Trebuchet MS" w:cs="Trebuchet MS"/>
        </w:rPr>
        <w:t>Merrimack College</w:t>
      </w:r>
    </w:p>
    <w:p w:rsidR="00E812D8" w:rsidRDefault="00460692">
      <w:pPr>
        <w:pBdr>
          <w:top w:val="nil"/>
          <w:left w:val="nil"/>
          <w:bottom w:val="nil"/>
          <w:right w:val="nil"/>
          <w:between w:val="nil"/>
        </w:pBdr>
        <w:jc w:val="center"/>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Department of Chemistry and Biochemistry</w:t>
      </w:r>
    </w:p>
    <w:p w:rsidR="00E812D8" w:rsidRDefault="00E812D8">
      <w:pPr>
        <w:pBdr>
          <w:top w:val="nil"/>
          <w:left w:val="nil"/>
          <w:bottom w:val="nil"/>
          <w:right w:val="nil"/>
          <w:between w:val="nil"/>
        </w:pBdr>
        <w:jc w:val="center"/>
        <w:rPr>
          <w:rFonts w:ascii="Trebuchet MS" w:eastAsia="Trebuchet MS" w:hAnsi="Trebuchet MS" w:cs="Trebuchet MS"/>
          <w:b/>
          <w:color w:val="000000"/>
          <w:sz w:val="28"/>
          <w:szCs w:val="28"/>
        </w:rPr>
      </w:pPr>
    </w:p>
    <w:p w:rsidR="00E812D8" w:rsidRDefault="00460692">
      <w:pPr>
        <w:pBdr>
          <w:top w:val="nil"/>
          <w:left w:val="nil"/>
          <w:bottom w:val="nil"/>
          <w:right w:val="nil"/>
          <w:between w:val="nil"/>
        </w:pBdr>
        <w:jc w:val="center"/>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CHM 2320</w:t>
      </w:r>
    </w:p>
    <w:p w:rsidR="00E812D8" w:rsidRDefault="00460692">
      <w:pPr>
        <w:pBdr>
          <w:top w:val="nil"/>
          <w:left w:val="nil"/>
          <w:bottom w:val="nil"/>
          <w:right w:val="nil"/>
          <w:between w:val="nil"/>
        </w:pBdr>
        <w:jc w:val="center"/>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Inorganic Chemistry</w:t>
      </w:r>
    </w:p>
    <w:p w:rsidR="00E812D8" w:rsidRDefault="00460692">
      <w:pPr>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b/>
          <w:color w:val="000000"/>
          <w:sz w:val="28"/>
          <w:szCs w:val="28"/>
        </w:rPr>
        <w:t>Fall 201</w:t>
      </w:r>
      <w:r>
        <w:rPr>
          <w:rFonts w:ascii="Trebuchet MS" w:eastAsia="Trebuchet MS" w:hAnsi="Trebuchet MS" w:cs="Trebuchet MS"/>
          <w:b/>
          <w:sz w:val="28"/>
          <w:szCs w:val="28"/>
        </w:rPr>
        <w:t>8</w:t>
      </w:r>
    </w:p>
    <w:p w:rsidR="00E812D8" w:rsidRDefault="00E812D8">
      <w:pPr>
        <w:pBdr>
          <w:top w:val="nil"/>
          <w:left w:val="nil"/>
          <w:bottom w:val="nil"/>
          <w:right w:val="nil"/>
          <w:between w:val="nil"/>
        </w:pBdr>
        <w:rPr>
          <w:rFonts w:ascii="Trebuchet MS" w:eastAsia="Trebuchet MS" w:hAnsi="Trebuchet MS" w:cs="Trebuchet MS"/>
          <w:color w:val="000000"/>
        </w:rPr>
      </w:pPr>
    </w:p>
    <w:p w:rsidR="00E812D8" w:rsidRDefault="00460692">
      <w:pPr>
        <w:pBdr>
          <w:top w:val="nil"/>
          <w:left w:val="nil"/>
          <w:bottom w:val="nil"/>
          <w:right w:val="nil"/>
          <w:between w:val="nil"/>
        </w:pBdr>
        <w:rPr>
          <w:rFonts w:ascii="Trebuchet MS" w:eastAsia="Trebuchet MS" w:hAnsi="Trebuchet MS" w:cs="Trebuchet MS"/>
          <w:color w:val="000000"/>
          <w:u w:val="single"/>
        </w:rPr>
      </w:pPr>
      <w:r>
        <w:rPr>
          <w:rFonts w:ascii="Trebuchet MS" w:eastAsia="Trebuchet MS" w:hAnsi="Trebuchet MS" w:cs="Trebuchet MS"/>
          <w:color w:val="000000"/>
          <w:u w:val="single"/>
        </w:rPr>
        <w:t>Course Instructor:</w:t>
      </w:r>
    </w:p>
    <w:p w:rsidR="00E812D8" w:rsidRDefault="00460692">
      <w:pPr>
        <w:pBdr>
          <w:top w:val="nil"/>
          <w:left w:val="nil"/>
          <w:bottom w:val="nil"/>
          <w:right w:val="nil"/>
          <w:between w:val="nil"/>
        </w:pBdr>
        <w:ind w:left="720" w:firstLine="720"/>
        <w:rPr>
          <w:rFonts w:ascii="Trebuchet MS" w:eastAsia="Trebuchet MS" w:hAnsi="Trebuchet MS" w:cs="Trebuchet MS"/>
          <w:color w:val="000000"/>
        </w:rPr>
      </w:pPr>
      <w:r>
        <w:rPr>
          <w:rFonts w:ascii="Trebuchet MS" w:eastAsia="Trebuchet MS" w:hAnsi="Trebuchet MS" w:cs="Trebuchet MS"/>
          <w:color w:val="000000"/>
        </w:rPr>
        <w:t>Dr. Anthony L. Fernandez</w:t>
      </w:r>
    </w:p>
    <w:p w:rsidR="00E812D8" w:rsidRDefault="00460692">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ab/>
      </w:r>
      <w:r>
        <w:rPr>
          <w:rFonts w:ascii="Trebuchet MS" w:eastAsia="Trebuchet MS" w:hAnsi="Trebuchet MS" w:cs="Trebuchet MS"/>
          <w:color w:val="000000"/>
        </w:rPr>
        <w:tab/>
        <w:t>M 3</w:t>
      </w:r>
      <w:r>
        <w:rPr>
          <w:rFonts w:ascii="Trebuchet MS" w:eastAsia="Trebuchet MS" w:hAnsi="Trebuchet MS" w:cs="Trebuchet MS"/>
        </w:rPr>
        <w:t>21</w:t>
      </w:r>
      <w:r>
        <w:rPr>
          <w:rFonts w:ascii="Trebuchet MS" w:eastAsia="Trebuchet MS" w:hAnsi="Trebuchet MS" w:cs="Trebuchet MS"/>
          <w:color w:val="000000"/>
        </w:rPr>
        <w:t>, ext. 5286</w:t>
      </w:r>
    </w:p>
    <w:p w:rsidR="00E812D8" w:rsidRDefault="00460692">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ab/>
      </w:r>
      <w:r>
        <w:rPr>
          <w:rFonts w:ascii="Trebuchet MS" w:eastAsia="Trebuchet MS" w:hAnsi="Trebuchet MS" w:cs="Trebuchet MS"/>
          <w:color w:val="000000"/>
        </w:rPr>
        <w:tab/>
        <w:t>anthony.fernandez@merrimack.edu</w:t>
      </w:r>
    </w:p>
    <w:p w:rsidR="00E812D8" w:rsidRDefault="00E812D8">
      <w:pPr>
        <w:pBdr>
          <w:top w:val="nil"/>
          <w:left w:val="nil"/>
          <w:bottom w:val="nil"/>
          <w:right w:val="nil"/>
          <w:between w:val="nil"/>
        </w:pBdr>
        <w:rPr>
          <w:rFonts w:ascii="Trebuchet MS" w:eastAsia="Trebuchet MS" w:hAnsi="Trebuchet MS" w:cs="Trebuchet MS"/>
          <w:color w:val="000000"/>
          <w:u w:val="single"/>
        </w:rPr>
      </w:pPr>
    </w:p>
    <w:p w:rsidR="00E812D8" w:rsidRDefault="00460692">
      <w:pPr>
        <w:pBdr>
          <w:top w:val="nil"/>
          <w:left w:val="nil"/>
          <w:bottom w:val="nil"/>
          <w:right w:val="nil"/>
          <w:between w:val="nil"/>
        </w:pBdr>
        <w:rPr>
          <w:rFonts w:ascii="Trebuchet MS" w:eastAsia="Trebuchet MS" w:hAnsi="Trebuchet MS" w:cs="Trebuchet MS"/>
          <w:color w:val="000000"/>
          <w:u w:val="single"/>
        </w:rPr>
      </w:pPr>
      <w:r>
        <w:rPr>
          <w:rFonts w:ascii="Trebuchet MS" w:eastAsia="Trebuchet MS" w:hAnsi="Trebuchet MS" w:cs="Trebuchet MS"/>
          <w:color w:val="000000"/>
          <w:u w:val="single"/>
        </w:rPr>
        <w:t>Office Hours:</w:t>
      </w:r>
    </w:p>
    <w:p w:rsidR="00E812D8" w:rsidRDefault="00460692">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ab/>
      </w:r>
      <w:r>
        <w:rPr>
          <w:rFonts w:ascii="Trebuchet MS" w:eastAsia="Trebuchet MS" w:hAnsi="Trebuchet MS" w:cs="Trebuchet MS"/>
          <w:color w:val="000000"/>
        </w:rPr>
        <w:t xml:space="preserve">M 3:00 - 4:00 p.m.; T 11:00 a.m.– 12:30 p.m.; F </w:t>
      </w:r>
      <w:r>
        <w:rPr>
          <w:rFonts w:ascii="Trebuchet MS" w:eastAsia="Trebuchet MS" w:hAnsi="Trebuchet MS" w:cs="Trebuchet MS"/>
        </w:rPr>
        <w:t>12</w:t>
      </w:r>
      <w:r>
        <w:rPr>
          <w:rFonts w:ascii="Trebuchet MS" w:eastAsia="Trebuchet MS" w:hAnsi="Trebuchet MS" w:cs="Trebuchet MS"/>
          <w:color w:val="000000"/>
        </w:rPr>
        <w:t>:30-</w:t>
      </w:r>
      <w:r>
        <w:rPr>
          <w:rFonts w:ascii="Trebuchet MS" w:eastAsia="Trebuchet MS" w:hAnsi="Trebuchet MS" w:cs="Trebuchet MS"/>
        </w:rPr>
        <w:t>2</w:t>
      </w:r>
      <w:r>
        <w:rPr>
          <w:rFonts w:ascii="Trebuchet MS" w:eastAsia="Trebuchet MS" w:hAnsi="Trebuchet MS" w:cs="Trebuchet MS"/>
          <w:color w:val="000000"/>
        </w:rPr>
        <w:t>:</w:t>
      </w:r>
      <w:r>
        <w:rPr>
          <w:rFonts w:ascii="Trebuchet MS" w:eastAsia="Trebuchet MS" w:hAnsi="Trebuchet MS" w:cs="Trebuchet MS"/>
        </w:rPr>
        <w:t>0</w:t>
      </w:r>
      <w:r>
        <w:rPr>
          <w:rFonts w:ascii="Trebuchet MS" w:eastAsia="Trebuchet MS" w:hAnsi="Trebuchet MS" w:cs="Trebuchet MS"/>
          <w:color w:val="000000"/>
        </w:rPr>
        <w:t>0 p.m.</w:t>
      </w:r>
    </w:p>
    <w:p w:rsidR="00E812D8" w:rsidRDefault="00460692">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The office hours listed above are my scheduled office hours each week. As you all know by now, I am usually around and available. Please stop by my office if you have a question at any time. I</w:t>
      </w:r>
      <w:r>
        <w:rPr>
          <w:rFonts w:ascii="Trebuchet MS" w:eastAsia="Trebuchet MS" w:hAnsi="Trebuchet MS" w:cs="Trebuchet MS"/>
          <w:color w:val="000000"/>
        </w:rPr>
        <w:t>f I am free, I will gladly answer any questions that you might have. If I am busy, I may ask you wait, to come back later, or to make an appointment.</w:t>
      </w:r>
    </w:p>
    <w:p w:rsidR="00E812D8" w:rsidRDefault="00E812D8">
      <w:pPr>
        <w:pBdr>
          <w:top w:val="nil"/>
          <w:left w:val="nil"/>
          <w:bottom w:val="nil"/>
          <w:right w:val="nil"/>
          <w:between w:val="nil"/>
        </w:pBdr>
        <w:rPr>
          <w:rFonts w:ascii="Trebuchet MS" w:eastAsia="Trebuchet MS" w:hAnsi="Trebuchet MS" w:cs="Trebuchet MS"/>
          <w:color w:val="000000"/>
        </w:rPr>
      </w:pPr>
    </w:p>
    <w:p w:rsidR="00E812D8" w:rsidRDefault="00460692">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u w:val="single"/>
        </w:rPr>
        <w:t>Course Meeting Times:</w:t>
      </w:r>
      <w:r>
        <w:rPr>
          <w:rFonts w:ascii="Trebuchet MS" w:eastAsia="Trebuchet MS" w:hAnsi="Trebuchet MS" w:cs="Trebuchet MS"/>
          <w:color w:val="000000"/>
        </w:rPr>
        <w:tab/>
        <w:t xml:space="preserve">MW </w:t>
      </w:r>
      <w:r>
        <w:rPr>
          <w:rFonts w:ascii="Trebuchet MS" w:eastAsia="Trebuchet MS" w:hAnsi="Trebuchet MS" w:cs="Trebuchet MS"/>
        </w:rPr>
        <w:t>11</w:t>
      </w:r>
      <w:r>
        <w:rPr>
          <w:rFonts w:ascii="Trebuchet MS" w:eastAsia="Trebuchet MS" w:hAnsi="Trebuchet MS" w:cs="Trebuchet MS"/>
          <w:color w:val="000000"/>
        </w:rPr>
        <w:t>:</w:t>
      </w:r>
      <w:r>
        <w:rPr>
          <w:rFonts w:ascii="Trebuchet MS" w:eastAsia="Trebuchet MS" w:hAnsi="Trebuchet MS" w:cs="Trebuchet MS"/>
        </w:rPr>
        <w:t>0</w:t>
      </w:r>
      <w:r>
        <w:rPr>
          <w:rFonts w:ascii="Trebuchet MS" w:eastAsia="Trebuchet MS" w:hAnsi="Trebuchet MS" w:cs="Trebuchet MS"/>
          <w:color w:val="000000"/>
        </w:rPr>
        <w:t>0 a.m. - 1</w:t>
      </w:r>
      <w:r>
        <w:rPr>
          <w:rFonts w:ascii="Trebuchet MS" w:eastAsia="Trebuchet MS" w:hAnsi="Trebuchet MS" w:cs="Trebuchet MS"/>
        </w:rPr>
        <w:t>2</w:t>
      </w:r>
      <w:r>
        <w:rPr>
          <w:rFonts w:ascii="Trebuchet MS" w:eastAsia="Trebuchet MS" w:hAnsi="Trebuchet MS" w:cs="Trebuchet MS"/>
          <w:color w:val="000000"/>
        </w:rPr>
        <w:t>:</w:t>
      </w:r>
      <w:r>
        <w:rPr>
          <w:rFonts w:ascii="Trebuchet MS" w:eastAsia="Trebuchet MS" w:hAnsi="Trebuchet MS" w:cs="Trebuchet MS"/>
        </w:rPr>
        <w:t>1</w:t>
      </w:r>
      <w:r>
        <w:rPr>
          <w:rFonts w:ascii="Trebuchet MS" w:eastAsia="Trebuchet MS" w:hAnsi="Trebuchet MS" w:cs="Trebuchet MS"/>
          <w:color w:val="000000"/>
        </w:rPr>
        <w:t xml:space="preserve">5 </w:t>
      </w:r>
      <w:r>
        <w:rPr>
          <w:rFonts w:ascii="Trebuchet MS" w:eastAsia="Trebuchet MS" w:hAnsi="Trebuchet MS" w:cs="Trebuchet MS"/>
        </w:rPr>
        <w:t>p</w:t>
      </w:r>
      <w:r>
        <w:rPr>
          <w:rFonts w:ascii="Trebuchet MS" w:eastAsia="Trebuchet MS" w:hAnsi="Trebuchet MS" w:cs="Trebuchet MS"/>
          <w:color w:val="000000"/>
        </w:rPr>
        <w:t>.m., Mendel 141</w:t>
      </w:r>
    </w:p>
    <w:p w:rsidR="00E812D8" w:rsidRDefault="00460692">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rPr>
        <w:t>F 11:00 a.m. - 12:15 p.m., Mendel 140</w:t>
      </w:r>
    </w:p>
    <w:p w:rsidR="00E812D8" w:rsidRDefault="00460692">
      <w:pPr>
        <w:pBdr>
          <w:top w:val="nil"/>
          <w:left w:val="nil"/>
          <w:bottom w:val="nil"/>
          <w:right w:val="nil"/>
          <w:between w:val="nil"/>
        </w:pBdr>
        <w:ind w:left="2160" w:firstLine="720"/>
        <w:rPr>
          <w:rFonts w:ascii="Trebuchet MS" w:eastAsia="Trebuchet MS" w:hAnsi="Trebuchet MS" w:cs="Trebuchet MS"/>
          <w:color w:val="000000"/>
        </w:rPr>
      </w:pPr>
      <w:r>
        <w:rPr>
          <w:rFonts w:ascii="Trebuchet MS" w:eastAsia="Trebuchet MS" w:hAnsi="Trebuchet MS" w:cs="Trebuchet MS"/>
          <w:color w:val="000000"/>
        </w:rPr>
        <w:t xml:space="preserve">W </w:t>
      </w:r>
      <w:r>
        <w:rPr>
          <w:rFonts w:ascii="Trebuchet MS" w:eastAsia="Trebuchet MS" w:hAnsi="Trebuchet MS" w:cs="Trebuchet MS"/>
        </w:rPr>
        <w:t>2</w:t>
      </w:r>
      <w:r>
        <w:rPr>
          <w:rFonts w:ascii="Trebuchet MS" w:eastAsia="Trebuchet MS" w:hAnsi="Trebuchet MS" w:cs="Trebuchet MS"/>
          <w:color w:val="000000"/>
        </w:rPr>
        <w:t xml:space="preserve">:00 p.m. - </w:t>
      </w:r>
      <w:r>
        <w:rPr>
          <w:rFonts w:ascii="Trebuchet MS" w:eastAsia="Trebuchet MS" w:hAnsi="Trebuchet MS" w:cs="Trebuchet MS"/>
        </w:rPr>
        <w:t>6</w:t>
      </w:r>
      <w:r>
        <w:rPr>
          <w:rFonts w:ascii="Trebuchet MS" w:eastAsia="Trebuchet MS" w:hAnsi="Trebuchet MS" w:cs="Trebuchet MS"/>
          <w:color w:val="000000"/>
        </w:rPr>
        <w:t>:00 p.m., Mendel 339</w:t>
      </w:r>
    </w:p>
    <w:p w:rsidR="00E812D8" w:rsidRDefault="00E812D8">
      <w:pPr>
        <w:pBdr>
          <w:top w:val="nil"/>
          <w:left w:val="nil"/>
          <w:bottom w:val="nil"/>
          <w:right w:val="nil"/>
          <w:between w:val="nil"/>
        </w:pBdr>
        <w:rPr>
          <w:rFonts w:ascii="Trebuchet MS" w:eastAsia="Trebuchet MS" w:hAnsi="Trebuchet MS" w:cs="Trebuchet MS"/>
          <w:color w:val="000000"/>
        </w:rPr>
      </w:pPr>
    </w:p>
    <w:p w:rsidR="00E812D8" w:rsidRDefault="00460692">
      <w:pPr>
        <w:pBdr>
          <w:top w:val="nil"/>
          <w:left w:val="nil"/>
          <w:bottom w:val="nil"/>
          <w:right w:val="nil"/>
          <w:between w:val="nil"/>
        </w:pBdr>
        <w:rPr>
          <w:rFonts w:ascii="Trebuchet MS" w:eastAsia="Trebuchet MS" w:hAnsi="Trebuchet MS" w:cs="Trebuchet MS"/>
          <w:color w:val="000000"/>
          <w:u w:val="single"/>
        </w:rPr>
      </w:pPr>
      <w:r>
        <w:rPr>
          <w:rFonts w:ascii="Trebuchet MS" w:eastAsia="Trebuchet MS" w:hAnsi="Trebuchet MS" w:cs="Trebuchet MS"/>
          <w:color w:val="000000"/>
          <w:u w:val="single"/>
        </w:rPr>
        <w:t>Textbook:</w:t>
      </w:r>
    </w:p>
    <w:p w:rsidR="00E812D8" w:rsidRDefault="00460692">
      <w:pPr>
        <w:numPr>
          <w:ilvl w:val="0"/>
          <w:numId w:val="4"/>
        </w:numPr>
        <w:pBdr>
          <w:top w:val="nil"/>
          <w:left w:val="nil"/>
          <w:bottom w:val="nil"/>
          <w:right w:val="nil"/>
          <w:between w:val="nil"/>
        </w:pBdr>
        <w:rPr>
          <w:color w:val="000000"/>
        </w:rPr>
      </w:pPr>
      <w:r>
        <w:rPr>
          <w:rFonts w:ascii="Trebuchet MS" w:eastAsia="Trebuchet MS" w:hAnsi="Trebuchet MS" w:cs="Trebuchet MS"/>
          <w:color w:val="000000"/>
        </w:rPr>
        <w:t xml:space="preserve">Rodgers, G.E. </w:t>
      </w:r>
      <w:r>
        <w:rPr>
          <w:rFonts w:ascii="Trebuchet MS" w:eastAsia="Trebuchet MS" w:hAnsi="Trebuchet MS" w:cs="Trebuchet MS"/>
          <w:i/>
          <w:color w:val="000000"/>
        </w:rPr>
        <w:t>Descriptive Inorganic, Coordination, and Solid-State Chemistry</w:t>
      </w:r>
      <w:r>
        <w:rPr>
          <w:rFonts w:ascii="Trebuchet MS" w:eastAsia="Trebuchet MS" w:hAnsi="Trebuchet MS" w:cs="Trebuchet MS"/>
          <w:color w:val="000000"/>
        </w:rPr>
        <w:t xml:space="preserve"> (2</w:t>
      </w:r>
      <w:r>
        <w:rPr>
          <w:rFonts w:ascii="Trebuchet MS" w:eastAsia="Trebuchet MS" w:hAnsi="Trebuchet MS" w:cs="Trebuchet MS"/>
          <w:color w:val="000000"/>
          <w:vertAlign w:val="superscript"/>
        </w:rPr>
        <w:t>nd</w:t>
      </w:r>
      <w:r>
        <w:rPr>
          <w:rFonts w:ascii="Trebuchet MS" w:eastAsia="Trebuchet MS" w:hAnsi="Trebuchet MS" w:cs="Trebuchet MS"/>
          <w:color w:val="000000"/>
        </w:rPr>
        <w:t xml:space="preserve"> ed.) Brooks/Cole, ©2002. [ISBN: 0-12-592060-1] (This text is required.)</w:t>
      </w:r>
    </w:p>
    <w:p w:rsidR="00E812D8" w:rsidRDefault="00460692">
      <w:pPr>
        <w:numPr>
          <w:ilvl w:val="0"/>
          <w:numId w:val="4"/>
        </w:numPr>
        <w:pBdr>
          <w:top w:val="nil"/>
          <w:left w:val="nil"/>
          <w:bottom w:val="nil"/>
          <w:right w:val="nil"/>
          <w:between w:val="nil"/>
        </w:pBdr>
        <w:rPr>
          <w:color w:val="000000"/>
        </w:rPr>
      </w:pPr>
      <w:r>
        <w:rPr>
          <w:rFonts w:ascii="Trebuchet MS" w:eastAsia="Trebuchet MS" w:hAnsi="Trebuchet MS" w:cs="Trebuchet MS"/>
          <w:color w:val="000000"/>
        </w:rPr>
        <w:t>The texts below have been placed on reserve at the McQuade library. These will be useful to you in completing homework and literature assignments. I strongly encourage you to spend so</w:t>
      </w:r>
      <w:r>
        <w:rPr>
          <w:rFonts w:ascii="Trebuchet MS" w:eastAsia="Trebuchet MS" w:hAnsi="Trebuchet MS" w:cs="Trebuchet MS"/>
          <w:color w:val="000000"/>
        </w:rPr>
        <w:t>me time using these additional texts.</w:t>
      </w:r>
    </w:p>
    <w:p w:rsidR="00E812D8" w:rsidRDefault="00460692">
      <w:pPr>
        <w:numPr>
          <w:ilvl w:val="2"/>
          <w:numId w:val="1"/>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 xml:space="preserve">Bhatt, V. </w:t>
      </w:r>
      <w:r>
        <w:rPr>
          <w:rFonts w:ascii="Trebuchet MS" w:eastAsia="Trebuchet MS" w:hAnsi="Trebuchet MS" w:cs="Trebuchet MS"/>
          <w:i/>
          <w:color w:val="000000"/>
          <w:sz w:val="20"/>
          <w:szCs w:val="20"/>
        </w:rPr>
        <w:t xml:space="preserve">Essentials of coordination chemistry: a simplified approach with 3D visuals, </w:t>
      </w:r>
      <w:r>
        <w:rPr>
          <w:rFonts w:ascii="Trebuchet MS" w:eastAsia="Trebuchet MS" w:hAnsi="Trebuchet MS" w:cs="Trebuchet MS"/>
          <w:color w:val="000000"/>
          <w:sz w:val="20"/>
          <w:szCs w:val="20"/>
        </w:rPr>
        <w:t>London, Academic Press, ©2016.</w:t>
      </w:r>
    </w:p>
    <w:p w:rsidR="00E812D8" w:rsidRDefault="00460692">
      <w:pPr>
        <w:numPr>
          <w:ilvl w:val="2"/>
          <w:numId w:val="1"/>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 xml:space="preserve">Cotton, F. A.; Wilkinson, G.; </w:t>
      </w:r>
      <w:proofErr w:type="spellStart"/>
      <w:r>
        <w:rPr>
          <w:rFonts w:ascii="Trebuchet MS" w:eastAsia="Trebuchet MS" w:hAnsi="Trebuchet MS" w:cs="Trebuchet MS"/>
          <w:color w:val="000000"/>
          <w:sz w:val="20"/>
          <w:szCs w:val="20"/>
        </w:rPr>
        <w:t>Gaus</w:t>
      </w:r>
      <w:proofErr w:type="spellEnd"/>
      <w:r>
        <w:rPr>
          <w:rFonts w:ascii="Trebuchet MS" w:eastAsia="Trebuchet MS" w:hAnsi="Trebuchet MS" w:cs="Trebuchet MS"/>
          <w:color w:val="000000"/>
          <w:sz w:val="20"/>
          <w:szCs w:val="20"/>
        </w:rPr>
        <w:t xml:space="preserve">, P.L. </w:t>
      </w:r>
      <w:r>
        <w:rPr>
          <w:rFonts w:ascii="Trebuchet MS" w:eastAsia="Trebuchet MS" w:hAnsi="Trebuchet MS" w:cs="Trebuchet MS"/>
          <w:i/>
          <w:color w:val="000000"/>
          <w:sz w:val="20"/>
          <w:szCs w:val="20"/>
        </w:rPr>
        <w:t>Basic Inorganic Chemistry</w:t>
      </w:r>
      <w:r>
        <w:rPr>
          <w:rFonts w:ascii="Trebuchet MS" w:eastAsia="Trebuchet MS" w:hAnsi="Trebuchet MS" w:cs="Trebuchet MS"/>
          <w:color w:val="000000"/>
          <w:sz w:val="20"/>
          <w:szCs w:val="20"/>
        </w:rPr>
        <w:t xml:space="preserve"> (3rd ed.) John Wiley &amp; Sons, New </w:t>
      </w:r>
      <w:proofErr w:type="gramStart"/>
      <w:r>
        <w:rPr>
          <w:rFonts w:ascii="Trebuchet MS" w:eastAsia="Trebuchet MS" w:hAnsi="Trebuchet MS" w:cs="Trebuchet MS"/>
          <w:color w:val="000000"/>
          <w:sz w:val="20"/>
          <w:szCs w:val="20"/>
        </w:rPr>
        <w:t>York,©</w:t>
      </w:r>
      <w:proofErr w:type="gramEnd"/>
      <w:r>
        <w:rPr>
          <w:rFonts w:ascii="Trebuchet MS" w:eastAsia="Trebuchet MS" w:hAnsi="Trebuchet MS" w:cs="Trebuchet MS"/>
          <w:color w:val="000000"/>
          <w:sz w:val="20"/>
          <w:szCs w:val="20"/>
        </w:rPr>
        <w:t>1995. [text &amp; answer key are on reserve]</w:t>
      </w:r>
    </w:p>
    <w:p w:rsidR="00E812D8" w:rsidRDefault="00460692">
      <w:pPr>
        <w:numPr>
          <w:ilvl w:val="2"/>
          <w:numId w:val="1"/>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 xml:space="preserve">Walton, P. H. </w:t>
      </w:r>
      <w:r>
        <w:rPr>
          <w:rFonts w:ascii="Trebuchet MS" w:eastAsia="Trebuchet MS" w:hAnsi="Trebuchet MS" w:cs="Trebuchet MS"/>
          <w:i/>
          <w:color w:val="000000"/>
          <w:sz w:val="20"/>
          <w:szCs w:val="20"/>
        </w:rPr>
        <w:t>Beginning Group Theory for Chemistry</w:t>
      </w:r>
      <w:r>
        <w:rPr>
          <w:rFonts w:ascii="Trebuchet MS" w:eastAsia="Trebuchet MS" w:hAnsi="Trebuchet MS" w:cs="Trebuchet MS"/>
          <w:color w:val="000000"/>
          <w:sz w:val="20"/>
          <w:szCs w:val="20"/>
        </w:rPr>
        <w:t>, Oxford University Press, Oxford, ©1998.</w:t>
      </w:r>
    </w:p>
    <w:p w:rsidR="00E812D8" w:rsidRDefault="00460692">
      <w:pPr>
        <w:numPr>
          <w:ilvl w:val="2"/>
          <w:numId w:val="1"/>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 xml:space="preserve">Crabb, E.; Moore, E.; Smart, L. </w:t>
      </w:r>
      <w:r>
        <w:rPr>
          <w:rFonts w:ascii="Trebuchet MS" w:eastAsia="Trebuchet MS" w:hAnsi="Trebuchet MS" w:cs="Trebuchet MS"/>
          <w:i/>
          <w:color w:val="000000"/>
          <w:sz w:val="20"/>
          <w:szCs w:val="20"/>
        </w:rPr>
        <w:t>Concepts in Transition Metal Chemistry,</w:t>
      </w:r>
      <w:r>
        <w:rPr>
          <w:rFonts w:ascii="Trebuchet MS" w:eastAsia="Trebuchet MS" w:hAnsi="Trebuchet MS" w:cs="Trebuchet MS"/>
          <w:color w:val="000000"/>
          <w:sz w:val="20"/>
          <w:szCs w:val="20"/>
        </w:rPr>
        <w:t> Royal Socie</w:t>
      </w:r>
      <w:r>
        <w:rPr>
          <w:rFonts w:ascii="Trebuchet MS" w:eastAsia="Trebuchet MS" w:hAnsi="Trebuchet MS" w:cs="Trebuchet MS"/>
          <w:color w:val="000000"/>
          <w:sz w:val="20"/>
          <w:szCs w:val="20"/>
        </w:rPr>
        <w:t>ty of Chemistry in association with the Open University, ©2010.</w:t>
      </w:r>
    </w:p>
    <w:p w:rsidR="00E812D8" w:rsidRDefault="00460692">
      <w:pPr>
        <w:numPr>
          <w:ilvl w:val="2"/>
          <w:numId w:val="1"/>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 xml:space="preserve">Ebsworth, </w:t>
      </w:r>
      <w:proofErr w:type="gramStart"/>
      <w:r>
        <w:rPr>
          <w:rFonts w:ascii="Trebuchet MS" w:eastAsia="Trebuchet MS" w:hAnsi="Trebuchet MS" w:cs="Trebuchet MS"/>
          <w:color w:val="000000"/>
          <w:sz w:val="20"/>
          <w:szCs w:val="20"/>
        </w:rPr>
        <w:t>E.A.V. ;</w:t>
      </w:r>
      <w:proofErr w:type="gramEnd"/>
      <w:r>
        <w:rPr>
          <w:rFonts w:ascii="Trebuchet MS" w:eastAsia="Trebuchet MS" w:hAnsi="Trebuchet MS" w:cs="Trebuchet MS"/>
          <w:color w:val="000000"/>
          <w:sz w:val="20"/>
          <w:szCs w:val="20"/>
        </w:rPr>
        <w:t xml:space="preserve"> Rankin, </w:t>
      </w:r>
      <w:proofErr w:type="spellStart"/>
      <w:r>
        <w:rPr>
          <w:rFonts w:ascii="Trebuchet MS" w:eastAsia="Trebuchet MS" w:hAnsi="Trebuchet MS" w:cs="Trebuchet MS"/>
          <w:color w:val="000000"/>
          <w:sz w:val="20"/>
          <w:szCs w:val="20"/>
        </w:rPr>
        <w:t>D.W.H.;Cradock</w:t>
      </w:r>
      <w:proofErr w:type="spellEnd"/>
      <w:r>
        <w:rPr>
          <w:rFonts w:ascii="Trebuchet MS" w:eastAsia="Trebuchet MS" w:hAnsi="Trebuchet MS" w:cs="Trebuchet MS"/>
          <w:color w:val="000000"/>
          <w:sz w:val="20"/>
          <w:szCs w:val="20"/>
        </w:rPr>
        <w:t xml:space="preserve">, S. </w:t>
      </w:r>
      <w:r>
        <w:rPr>
          <w:rFonts w:ascii="Trebuchet MS" w:eastAsia="Trebuchet MS" w:hAnsi="Trebuchet MS" w:cs="Trebuchet MS"/>
          <w:i/>
          <w:color w:val="000000"/>
          <w:sz w:val="20"/>
          <w:szCs w:val="20"/>
        </w:rPr>
        <w:t>Structural methods in inorganic chemistry,</w:t>
      </w:r>
      <w:r>
        <w:rPr>
          <w:rFonts w:ascii="Trebuchet MS" w:eastAsia="Trebuchet MS" w:hAnsi="Trebuchet MS" w:cs="Trebuchet MS"/>
          <w:color w:val="000000"/>
          <w:sz w:val="20"/>
          <w:szCs w:val="20"/>
        </w:rPr>
        <w:t xml:space="preserve"> Oxford, Blackwell Scientific Publications, ©1987.</w:t>
      </w:r>
    </w:p>
    <w:p w:rsidR="00E812D8" w:rsidRDefault="00460692">
      <w:pPr>
        <w:numPr>
          <w:ilvl w:val="2"/>
          <w:numId w:val="1"/>
        </w:numPr>
        <w:pBdr>
          <w:top w:val="nil"/>
          <w:left w:val="nil"/>
          <w:bottom w:val="nil"/>
          <w:right w:val="nil"/>
          <w:between w:val="nil"/>
        </w:pBdr>
        <w:rPr>
          <w:color w:val="000000"/>
          <w:sz w:val="20"/>
          <w:szCs w:val="20"/>
        </w:rPr>
      </w:pPr>
      <w:proofErr w:type="spellStart"/>
      <w:r>
        <w:rPr>
          <w:rFonts w:ascii="Trebuchet MS" w:eastAsia="Trebuchet MS" w:hAnsi="Trebuchet MS" w:cs="Trebuchet MS"/>
          <w:color w:val="000000"/>
          <w:sz w:val="20"/>
          <w:szCs w:val="20"/>
        </w:rPr>
        <w:t>Lawrance</w:t>
      </w:r>
      <w:proofErr w:type="spellEnd"/>
      <w:r>
        <w:rPr>
          <w:rFonts w:ascii="Trebuchet MS" w:eastAsia="Trebuchet MS" w:hAnsi="Trebuchet MS" w:cs="Trebuchet MS"/>
          <w:color w:val="000000"/>
          <w:sz w:val="20"/>
          <w:szCs w:val="20"/>
        </w:rPr>
        <w:t xml:space="preserve">, G.A. </w:t>
      </w:r>
      <w:r>
        <w:rPr>
          <w:rFonts w:ascii="Trebuchet MS" w:eastAsia="Trebuchet MS" w:hAnsi="Trebuchet MS" w:cs="Trebuchet MS"/>
          <w:i/>
          <w:color w:val="000000"/>
          <w:sz w:val="20"/>
          <w:szCs w:val="20"/>
        </w:rPr>
        <w:t>Introduction to Coordination Chemistry</w:t>
      </w:r>
      <w:r>
        <w:rPr>
          <w:rFonts w:ascii="Trebuchet MS" w:eastAsia="Trebuchet MS" w:hAnsi="Trebuchet MS" w:cs="Trebuchet MS"/>
          <w:color w:val="000000"/>
          <w:sz w:val="20"/>
          <w:szCs w:val="20"/>
        </w:rPr>
        <w:t xml:space="preserve"> Wiley, New </w:t>
      </w:r>
      <w:proofErr w:type="gramStart"/>
      <w:r>
        <w:rPr>
          <w:rFonts w:ascii="Trebuchet MS" w:eastAsia="Trebuchet MS" w:hAnsi="Trebuchet MS" w:cs="Trebuchet MS"/>
          <w:color w:val="000000"/>
          <w:sz w:val="20"/>
          <w:szCs w:val="20"/>
        </w:rPr>
        <w:t>York,©</w:t>
      </w:r>
      <w:proofErr w:type="gramEnd"/>
      <w:r>
        <w:rPr>
          <w:rFonts w:ascii="Trebuchet MS" w:eastAsia="Trebuchet MS" w:hAnsi="Trebuchet MS" w:cs="Trebuchet MS"/>
          <w:color w:val="000000"/>
          <w:sz w:val="20"/>
          <w:szCs w:val="20"/>
        </w:rPr>
        <w:t>2010.</w:t>
      </w:r>
    </w:p>
    <w:p w:rsidR="00E812D8" w:rsidRDefault="00E812D8">
      <w:pPr>
        <w:pBdr>
          <w:top w:val="nil"/>
          <w:left w:val="nil"/>
          <w:bottom w:val="nil"/>
          <w:right w:val="nil"/>
          <w:between w:val="nil"/>
        </w:pBdr>
        <w:rPr>
          <w:rFonts w:ascii="Trebuchet MS" w:eastAsia="Trebuchet MS" w:hAnsi="Trebuchet MS" w:cs="Trebuchet MS"/>
          <w:color w:val="000000"/>
        </w:rPr>
      </w:pPr>
    </w:p>
    <w:p w:rsidR="00E812D8" w:rsidRDefault="00460692">
      <w:pPr>
        <w:pBdr>
          <w:top w:val="nil"/>
          <w:left w:val="nil"/>
          <w:bottom w:val="nil"/>
          <w:right w:val="nil"/>
          <w:between w:val="nil"/>
        </w:pBdr>
        <w:rPr>
          <w:rFonts w:ascii="Trebuchet MS" w:eastAsia="Trebuchet MS" w:hAnsi="Trebuchet MS" w:cs="Trebuchet MS"/>
          <w:color w:val="000000"/>
          <w:u w:val="single"/>
        </w:rPr>
      </w:pPr>
      <w:r>
        <w:rPr>
          <w:rFonts w:ascii="Trebuchet MS" w:eastAsia="Trebuchet MS" w:hAnsi="Trebuchet MS" w:cs="Trebuchet MS"/>
          <w:color w:val="000000"/>
          <w:u w:val="single"/>
        </w:rPr>
        <w:t>Required items:</w:t>
      </w:r>
    </w:p>
    <w:p w:rsidR="00E812D8" w:rsidRDefault="00460692">
      <w:pPr>
        <w:numPr>
          <w:ilvl w:val="0"/>
          <w:numId w:val="2"/>
        </w:numPr>
        <w:pBdr>
          <w:top w:val="nil"/>
          <w:left w:val="nil"/>
          <w:bottom w:val="nil"/>
          <w:right w:val="nil"/>
          <w:between w:val="nil"/>
        </w:pBdr>
        <w:rPr>
          <w:color w:val="000000"/>
        </w:rPr>
      </w:pPr>
      <w:r>
        <w:rPr>
          <w:rFonts w:ascii="Trebuchet MS" w:eastAsia="Trebuchet MS" w:hAnsi="Trebuchet MS" w:cs="Trebuchet MS"/>
          <w:color w:val="000000"/>
        </w:rPr>
        <w:t>Bound laboratory notebook – This laboratory notebook should have consecutively numbered carbon-copy pages. These notebooks may have a stitched or a spiral binding.</w:t>
      </w:r>
    </w:p>
    <w:p w:rsidR="00E812D8" w:rsidRDefault="00460692">
      <w:pPr>
        <w:numPr>
          <w:ilvl w:val="0"/>
          <w:numId w:val="2"/>
        </w:numPr>
        <w:pBdr>
          <w:top w:val="nil"/>
          <w:left w:val="nil"/>
          <w:bottom w:val="nil"/>
          <w:right w:val="nil"/>
          <w:between w:val="nil"/>
        </w:pBdr>
        <w:rPr>
          <w:color w:val="000000"/>
        </w:rPr>
      </w:pPr>
      <w:r>
        <w:rPr>
          <w:rFonts w:ascii="Trebuchet MS" w:eastAsia="Trebuchet MS" w:hAnsi="Trebuchet MS" w:cs="Trebuchet MS"/>
          <w:color w:val="000000"/>
        </w:rPr>
        <w:lastRenderedPageBreak/>
        <w:t>Safety glasse</w:t>
      </w:r>
      <w:r>
        <w:rPr>
          <w:rFonts w:ascii="Trebuchet MS" w:eastAsia="Trebuchet MS" w:hAnsi="Trebuchet MS" w:cs="Trebuchet MS"/>
          <w:color w:val="000000"/>
        </w:rPr>
        <w:t xml:space="preserve">s/goggles – These are required for lab and they </w:t>
      </w:r>
      <w:r>
        <w:rPr>
          <w:rFonts w:ascii="Trebuchet MS" w:eastAsia="Trebuchet MS" w:hAnsi="Trebuchet MS" w:cs="Trebuchet MS"/>
          <w:b/>
          <w:color w:val="000000"/>
        </w:rPr>
        <w:t>must</w:t>
      </w:r>
      <w:r>
        <w:rPr>
          <w:rFonts w:ascii="Trebuchet MS" w:eastAsia="Trebuchet MS" w:hAnsi="Trebuchet MS" w:cs="Trebuchet MS"/>
          <w:color w:val="000000"/>
        </w:rPr>
        <w:t xml:space="preserve"> be worn at </w:t>
      </w:r>
      <w:r>
        <w:rPr>
          <w:rFonts w:ascii="Trebuchet MS" w:eastAsia="Trebuchet MS" w:hAnsi="Trebuchet MS" w:cs="Trebuchet MS"/>
          <w:color w:val="000000"/>
          <w:u w:val="single"/>
        </w:rPr>
        <w:t>all times</w:t>
      </w:r>
      <w:r>
        <w:rPr>
          <w:rFonts w:ascii="Trebuchet MS" w:eastAsia="Trebuchet MS" w:hAnsi="Trebuchet MS" w:cs="Trebuchet MS"/>
          <w:color w:val="000000"/>
        </w:rPr>
        <w:t xml:space="preserve"> when in the laboratory, even if you are not doing experiments.</w:t>
      </w:r>
    </w:p>
    <w:p w:rsidR="00E812D8" w:rsidRDefault="00460692">
      <w:pPr>
        <w:numPr>
          <w:ilvl w:val="0"/>
          <w:numId w:val="2"/>
        </w:numPr>
        <w:pBdr>
          <w:top w:val="nil"/>
          <w:left w:val="nil"/>
          <w:bottom w:val="nil"/>
          <w:right w:val="nil"/>
          <w:between w:val="nil"/>
        </w:pBdr>
        <w:rPr>
          <w:color w:val="000000"/>
        </w:rPr>
      </w:pPr>
      <w:r>
        <w:rPr>
          <w:rFonts w:ascii="Trebuchet MS" w:eastAsia="Trebuchet MS" w:hAnsi="Trebuchet MS" w:cs="Trebuchet MS"/>
          <w:color w:val="000000"/>
        </w:rPr>
        <w:t xml:space="preserve">Lab coat – This is a required safety item for </w:t>
      </w:r>
      <w:proofErr w:type="gramStart"/>
      <w:r>
        <w:rPr>
          <w:rFonts w:ascii="Trebuchet MS" w:eastAsia="Trebuchet MS" w:hAnsi="Trebuchet MS" w:cs="Trebuchet MS"/>
          <w:color w:val="000000"/>
        </w:rPr>
        <w:t>lab</w:t>
      </w:r>
      <w:proofErr w:type="gramEnd"/>
      <w:r>
        <w:rPr>
          <w:rFonts w:ascii="Trebuchet MS" w:eastAsia="Trebuchet MS" w:hAnsi="Trebuchet MS" w:cs="Trebuchet MS"/>
          <w:color w:val="000000"/>
        </w:rPr>
        <w:t xml:space="preserve"> and it must be worn while in the laboratory.</w:t>
      </w:r>
    </w:p>
    <w:p w:rsidR="00E812D8" w:rsidRDefault="00E812D8">
      <w:pPr>
        <w:pBdr>
          <w:top w:val="nil"/>
          <w:left w:val="nil"/>
          <w:bottom w:val="nil"/>
          <w:right w:val="nil"/>
          <w:between w:val="nil"/>
        </w:pBdr>
        <w:rPr>
          <w:rFonts w:ascii="Trebuchet MS" w:eastAsia="Trebuchet MS" w:hAnsi="Trebuchet MS" w:cs="Trebuchet MS"/>
        </w:rPr>
      </w:pPr>
    </w:p>
    <w:p w:rsidR="00E812D8" w:rsidRDefault="00460692">
      <w:pPr>
        <w:pBdr>
          <w:top w:val="nil"/>
          <w:left w:val="nil"/>
          <w:bottom w:val="nil"/>
          <w:right w:val="nil"/>
          <w:between w:val="nil"/>
        </w:pBdr>
        <w:rPr>
          <w:rFonts w:ascii="Trebuchet MS" w:eastAsia="Trebuchet MS" w:hAnsi="Trebuchet MS" w:cs="Trebuchet MS"/>
          <w:color w:val="000000"/>
          <w:u w:val="single"/>
        </w:rPr>
      </w:pPr>
      <w:r>
        <w:rPr>
          <w:rFonts w:ascii="Trebuchet MS" w:eastAsia="Trebuchet MS" w:hAnsi="Trebuchet MS" w:cs="Trebuchet MS"/>
          <w:color w:val="000000"/>
          <w:u w:val="single"/>
        </w:rPr>
        <w:t>Course Objectives:</w:t>
      </w:r>
    </w:p>
    <w:p w:rsidR="00E812D8" w:rsidRDefault="00460692">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color w:val="000000"/>
        </w:rPr>
        <w:tab/>
        <w:t xml:space="preserve">In CHM2320, we will cover chapters 2 through 9 in </w:t>
      </w:r>
      <w:r>
        <w:rPr>
          <w:rFonts w:ascii="Trebuchet MS" w:eastAsia="Trebuchet MS" w:hAnsi="Trebuchet MS" w:cs="Trebuchet MS"/>
          <w:i/>
          <w:color w:val="000000"/>
        </w:rPr>
        <w:t>Descriptive Inorganic, Coordination, and Solid-State Chemistry</w:t>
      </w:r>
      <w:r>
        <w:rPr>
          <w:rFonts w:ascii="Trebuchet MS" w:eastAsia="Trebuchet MS" w:hAnsi="Trebuchet MS" w:cs="Trebuchet MS"/>
          <w:color w:val="000000"/>
        </w:rPr>
        <w:t xml:space="preserve"> by </w:t>
      </w:r>
      <w:proofErr w:type="spellStart"/>
      <w:r>
        <w:rPr>
          <w:rFonts w:ascii="Trebuchet MS" w:eastAsia="Trebuchet MS" w:hAnsi="Trebuchet MS" w:cs="Trebuchet MS"/>
          <w:color w:val="000000"/>
        </w:rPr>
        <w:t>Rodgers.</w:t>
      </w:r>
      <w:r>
        <w:rPr>
          <w:rFonts w:ascii="Trebuchet MS" w:eastAsia="Trebuchet MS" w:hAnsi="Trebuchet MS" w:cs="Trebuchet MS"/>
        </w:rPr>
        <w:t>A</w:t>
      </w:r>
      <w:proofErr w:type="spellEnd"/>
      <w:r>
        <w:rPr>
          <w:rFonts w:ascii="Trebuchet MS" w:eastAsia="Trebuchet MS" w:hAnsi="Trebuchet MS" w:cs="Trebuchet MS"/>
        </w:rPr>
        <w:t xml:space="preserve"> more detailed list of learning objectives will be distributed separately.</w:t>
      </w:r>
    </w:p>
    <w:p w:rsidR="00E812D8" w:rsidRDefault="00460692">
      <w:pPr>
        <w:numPr>
          <w:ilvl w:val="0"/>
          <w:numId w:val="3"/>
        </w:numPr>
        <w:pBdr>
          <w:top w:val="nil"/>
          <w:left w:val="nil"/>
          <w:bottom w:val="nil"/>
          <w:right w:val="nil"/>
          <w:between w:val="nil"/>
        </w:pBdr>
        <w:rPr>
          <w:i/>
          <w:color w:val="000000"/>
        </w:rPr>
      </w:pPr>
      <w:r>
        <w:rPr>
          <w:rFonts w:ascii="Trebuchet MS" w:eastAsia="Trebuchet MS" w:hAnsi="Trebuchet MS" w:cs="Trebuchet MS"/>
          <w:i/>
          <w:color w:val="000000"/>
        </w:rPr>
        <w:t>Part C: Descriptive Chemistry of the Representative Elements</w:t>
      </w:r>
    </w:p>
    <w:p w:rsidR="00E812D8" w:rsidRDefault="00460692">
      <w:pPr>
        <w:numPr>
          <w:ilvl w:val="1"/>
          <w:numId w:val="3"/>
        </w:numPr>
        <w:pBdr>
          <w:top w:val="nil"/>
          <w:left w:val="nil"/>
          <w:bottom w:val="nil"/>
          <w:right w:val="nil"/>
          <w:between w:val="nil"/>
        </w:pBdr>
        <w:rPr>
          <w:color w:val="000000"/>
        </w:rPr>
      </w:pPr>
      <w:r>
        <w:rPr>
          <w:rFonts w:ascii="Trebuchet MS" w:eastAsia="Trebuchet MS" w:hAnsi="Trebuchet MS" w:cs="Trebuchet MS"/>
          <w:color w:val="000000"/>
        </w:rPr>
        <w:t>Ch. 9: Building a Network of Ideas to Make Se</w:t>
      </w:r>
      <w:r>
        <w:rPr>
          <w:rFonts w:ascii="Trebuchet MS" w:eastAsia="Trebuchet MS" w:hAnsi="Trebuchet MS" w:cs="Trebuchet MS"/>
          <w:color w:val="000000"/>
        </w:rPr>
        <w:t>nse of the Periodic Table</w:t>
      </w:r>
    </w:p>
    <w:p w:rsidR="00E812D8" w:rsidRDefault="00460692">
      <w:pPr>
        <w:numPr>
          <w:ilvl w:val="2"/>
          <w:numId w:val="3"/>
        </w:numPr>
        <w:pBdr>
          <w:top w:val="nil"/>
          <w:left w:val="nil"/>
          <w:bottom w:val="nil"/>
          <w:right w:val="nil"/>
          <w:between w:val="nil"/>
        </w:pBdr>
        <w:rPr>
          <w:color w:val="000000"/>
        </w:rPr>
      </w:pPr>
      <w:r>
        <w:rPr>
          <w:rFonts w:ascii="Trebuchet MS" w:eastAsia="Trebuchet MS" w:hAnsi="Trebuchet MS" w:cs="Trebuchet MS"/>
          <w:color w:val="000000"/>
        </w:rPr>
        <w:t>While much of this this material will be covered at the beginning of the semester, some of it will be interspersed among the material from the other chapters.</w:t>
      </w:r>
    </w:p>
    <w:p w:rsidR="00E812D8" w:rsidRDefault="00460692">
      <w:pPr>
        <w:numPr>
          <w:ilvl w:val="0"/>
          <w:numId w:val="3"/>
        </w:numPr>
        <w:pBdr>
          <w:top w:val="nil"/>
          <w:left w:val="nil"/>
          <w:bottom w:val="nil"/>
          <w:right w:val="nil"/>
          <w:between w:val="nil"/>
        </w:pBdr>
        <w:rPr>
          <w:i/>
          <w:color w:val="000000"/>
        </w:rPr>
      </w:pPr>
      <w:r>
        <w:rPr>
          <w:rFonts w:ascii="Trebuchet MS" w:eastAsia="Trebuchet MS" w:hAnsi="Trebuchet MS" w:cs="Trebuchet MS"/>
          <w:i/>
          <w:color w:val="000000"/>
        </w:rPr>
        <w:t>Part A: Coordination Chemistry</w:t>
      </w:r>
    </w:p>
    <w:p w:rsidR="00E812D8" w:rsidRDefault="00460692">
      <w:pPr>
        <w:numPr>
          <w:ilvl w:val="1"/>
          <w:numId w:val="3"/>
        </w:numPr>
        <w:pBdr>
          <w:top w:val="nil"/>
          <w:left w:val="nil"/>
          <w:bottom w:val="nil"/>
          <w:right w:val="nil"/>
          <w:between w:val="nil"/>
        </w:pBdr>
        <w:rPr>
          <w:color w:val="000000"/>
        </w:rPr>
      </w:pPr>
      <w:r>
        <w:rPr>
          <w:rFonts w:ascii="Trebuchet MS" w:eastAsia="Trebuchet MS" w:hAnsi="Trebuchet MS" w:cs="Trebuchet MS"/>
          <w:color w:val="000000"/>
        </w:rPr>
        <w:t>Ch. 2: An Introduction to Coordination C</w:t>
      </w:r>
      <w:r>
        <w:rPr>
          <w:rFonts w:ascii="Trebuchet MS" w:eastAsia="Trebuchet MS" w:hAnsi="Trebuchet MS" w:cs="Trebuchet MS"/>
          <w:color w:val="000000"/>
        </w:rPr>
        <w:t>hemistry</w:t>
      </w:r>
    </w:p>
    <w:p w:rsidR="00E812D8" w:rsidRDefault="00460692">
      <w:pPr>
        <w:numPr>
          <w:ilvl w:val="1"/>
          <w:numId w:val="3"/>
        </w:numPr>
        <w:pBdr>
          <w:top w:val="nil"/>
          <w:left w:val="nil"/>
          <w:bottom w:val="nil"/>
          <w:right w:val="nil"/>
          <w:between w:val="nil"/>
        </w:pBdr>
        <w:rPr>
          <w:color w:val="000000"/>
        </w:rPr>
      </w:pPr>
      <w:r>
        <w:rPr>
          <w:rFonts w:ascii="Trebuchet MS" w:eastAsia="Trebuchet MS" w:hAnsi="Trebuchet MS" w:cs="Trebuchet MS"/>
          <w:color w:val="000000"/>
        </w:rPr>
        <w:t>Ch. 3: Structures of Coordination Compounds</w:t>
      </w:r>
    </w:p>
    <w:p w:rsidR="00E812D8" w:rsidRDefault="00460692">
      <w:pPr>
        <w:numPr>
          <w:ilvl w:val="1"/>
          <w:numId w:val="3"/>
        </w:numPr>
        <w:pBdr>
          <w:top w:val="nil"/>
          <w:left w:val="nil"/>
          <w:bottom w:val="nil"/>
          <w:right w:val="nil"/>
          <w:between w:val="nil"/>
        </w:pBdr>
        <w:rPr>
          <w:color w:val="000000"/>
        </w:rPr>
      </w:pPr>
      <w:r>
        <w:rPr>
          <w:rFonts w:ascii="Trebuchet MS" w:eastAsia="Trebuchet MS" w:hAnsi="Trebuchet MS" w:cs="Trebuchet MS"/>
          <w:color w:val="000000"/>
        </w:rPr>
        <w:t>Ch. 4: Bonding Theories for Coordination Compounds</w:t>
      </w:r>
    </w:p>
    <w:p w:rsidR="00E812D8" w:rsidRDefault="00460692">
      <w:pPr>
        <w:numPr>
          <w:ilvl w:val="1"/>
          <w:numId w:val="3"/>
        </w:numPr>
        <w:pBdr>
          <w:top w:val="nil"/>
          <w:left w:val="nil"/>
          <w:bottom w:val="nil"/>
          <w:right w:val="nil"/>
          <w:between w:val="nil"/>
        </w:pBdr>
        <w:rPr>
          <w:color w:val="000000"/>
        </w:rPr>
      </w:pPr>
      <w:r>
        <w:rPr>
          <w:rFonts w:ascii="Trebuchet MS" w:eastAsia="Trebuchet MS" w:hAnsi="Trebuchet MS" w:cs="Trebuchet MS"/>
          <w:color w:val="000000"/>
        </w:rPr>
        <w:t>Ch. 5: Rates and Mechanisms of Reactions of Coordination Compounds</w:t>
      </w:r>
    </w:p>
    <w:p w:rsidR="00E812D8" w:rsidRDefault="00460692">
      <w:pPr>
        <w:numPr>
          <w:ilvl w:val="1"/>
          <w:numId w:val="3"/>
        </w:numPr>
        <w:pBdr>
          <w:top w:val="nil"/>
          <w:left w:val="nil"/>
          <w:bottom w:val="nil"/>
          <w:right w:val="nil"/>
          <w:between w:val="nil"/>
        </w:pBdr>
        <w:rPr>
          <w:color w:val="000000"/>
        </w:rPr>
      </w:pPr>
      <w:r>
        <w:rPr>
          <w:rFonts w:ascii="Trebuchet MS" w:eastAsia="Trebuchet MS" w:hAnsi="Trebuchet MS" w:cs="Trebuchet MS"/>
          <w:color w:val="000000"/>
        </w:rPr>
        <w:t>Ch. 6: Applications of Coordination Compounds</w:t>
      </w:r>
    </w:p>
    <w:p w:rsidR="00E812D8" w:rsidRDefault="00460692">
      <w:pPr>
        <w:numPr>
          <w:ilvl w:val="0"/>
          <w:numId w:val="3"/>
        </w:numPr>
        <w:pBdr>
          <w:top w:val="nil"/>
          <w:left w:val="nil"/>
          <w:bottom w:val="nil"/>
          <w:right w:val="nil"/>
          <w:between w:val="nil"/>
        </w:pBdr>
        <w:rPr>
          <w:i/>
          <w:color w:val="000000"/>
        </w:rPr>
      </w:pPr>
      <w:r>
        <w:rPr>
          <w:rFonts w:ascii="Trebuchet MS" w:eastAsia="Trebuchet MS" w:hAnsi="Trebuchet MS" w:cs="Trebuchet MS"/>
          <w:i/>
          <w:color w:val="000000"/>
        </w:rPr>
        <w:t>Part B: Solid State Chemistry</w:t>
      </w:r>
    </w:p>
    <w:p w:rsidR="00E812D8" w:rsidRDefault="00460692">
      <w:pPr>
        <w:numPr>
          <w:ilvl w:val="1"/>
          <w:numId w:val="3"/>
        </w:numPr>
        <w:pBdr>
          <w:top w:val="nil"/>
          <w:left w:val="nil"/>
          <w:bottom w:val="nil"/>
          <w:right w:val="nil"/>
          <w:between w:val="nil"/>
        </w:pBdr>
        <w:rPr>
          <w:color w:val="000000"/>
        </w:rPr>
      </w:pPr>
      <w:r>
        <w:rPr>
          <w:rFonts w:ascii="Trebuchet MS" w:eastAsia="Trebuchet MS" w:hAnsi="Trebuchet MS" w:cs="Trebuchet MS"/>
          <w:color w:val="000000"/>
        </w:rPr>
        <w:t>Ch. 7: Solid State Structures</w:t>
      </w:r>
    </w:p>
    <w:p w:rsidR="00E812D8" w:rsidRDefault="00460692">
      <w:pPr>
        <w:numPr>
          <w:ilvl w:val="1"/>
          <w:numId w:val="3"/>
        </w:numPr>
        <w:pBdr>
          <w:top w:val="nil"/>
          <w:left w:val="nil"/>
          <w:bottom w:val="nil"/>
          <w:right w:val="nil"/>
          <w:between w:val="nil"/>
        </w:pBdr>
        <w:rPr>
          <w:color w:val="000000"/>
        </w:rPr>
      </w:pPr>
      <w:r>
        <w:rPr>
          <w:rFonts w:ascii="Trebuchet MS" w:eastAsia="Trebuchet MS" w:hAnsi="Trebuchet MS" w:cs="Trebuchet MS"/>
          <w:color w:val="000000"/>
        </w:rPr>
        <w:t>Ch. 8: Solid State Energetics</w:t>
      </w:r>
    </w:p>
    <w:p w:rsidR="00E812D8" w:rsidRDefault="00460692">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Material from other sources will also be used when covering topics that are not included in the primary text. These topi</w:t>
      </w:r>
      <w:r>
        <w:rPr>
          <w:rFonts w:ascii="Trebuchet MS" w:eastAsia="Trebuchet MS" w:hAnsi="Trebuchet MS" w:cs="Trebuchet MS"/>
          <w:color w:val="000000"/>
        </w:rPr>
        <w:t>cs include symmetry and group theory, band theory, and electronic spectroscopy.</w:t>
      </w:r>
    </w:p>
    <w:p w:rsidR="00E812D8" w:rsidRDefault="00E812D8">
      <w:pPr>
        <w:pBdr>
          <w:top w:val="nil"/>
          <w:left w:val="nil"/>
          <w:bottom w:val="nil"/>
          <w:right w:val="nil"/>
          <w:between w:val="nil"/>
        </w:pBdr>
        <w:rPr>
          <w:rFonts w:ascii="Trebuchet MS" w:eastAsia="Trebuchet MS" w:hAnsi="Trebuchet MS" w:cs="Trebuchet MS"/>
          <w:color w:val="000000"/>
        </w:rPr>
      </w:pPr>
    </w:p>
    <w:p w:rsidR="00E812D8" w:rsidRDefault="00460692">
      <w:pPr>
        <w:pBdr>
          <w:top w:val="nil"/>
          <w:left w:val="nil"/>
          <w:bottom w:val="nil"/>
          <w:right w:val="nil"/>
          <w:between w:val="nil"/>
        </w:pBdr>
        <w:rPr>
          <w:rFonts w:ascii="Trebuchet MS" w:eastAsia="Trebuchet MS" w:hAnsi="Trebuchet MS" w:cs="Trebuchet MS"/>
          <w:color w:val="000000"/>
          <w:u w:val="single"/>
        </w:rPr>
      </w:pPr>
      <w:r>
        <w:rPr>
          <w:rFonts w:ascii="Trebuchet MS" w:eastAsia="Trebuchet MS" w:hAnsi="Trebuchet MS" w:cs="Trebuchet MS"/>
          <w:color w:val="000000"/>
          <w:u w:val="single"/>
        </w:rPr>
        <w:t>Course Structure:</w:t>
      </w:r>
    </w:p>
    <w:p w:rsidR="00E812D8" w:rsidRDefault="00460692">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color w:val="000000"/>
        </w:rPr>
        <w:tab/>
      </w:r>
      <w:r>
        <w:rPr>
          <w:rFonts w:ascii="Trebuchet MS" w:eastAsia="Trebuchet MS" w:hAnsi="Trebuchet MS" w:cs="Trebuchet MS"/>
        </w:rPr>
        <w:t>In this course you will experience different pedagogic styles (lecture, discussions, and groups assignments to name a few) as we work through the material t</w:t>
      </w:r>
      <w:r>
        <w:rPr>
          <w:rFonts w:ascii="Trebuchet MS" w:eastAsia="Trebuchet MS" w:hAnsi="Trebuchet MS" w:cs="Trebuchet MS"/>
        </w:rPr>
        <w:t>ogether. During this semester I ask that you come prepared for class and ready to engage with the material and other members of the class. While you are in class, I need to you be present and engaged so that we can all get the most out of each and every cl</w:t>
      </w:r>
      <w:r>
        <w:rPr>
          <w:rFonts w:ascii="Trebuchet MS" w:eastAsia="Trebuchet MS" w:hAnsi="Trebuchet MS" w:cs="Trebuchet MS"/>
        </w:rPr>
        <w:t>ass meeting.</w:t>
      </w:r>
    </w:p>
    <w:p w:rsidR="00E812D8" w:rsidRDefault="00460692">
      <w:pPr>
        <w:pBdr>
          <w:top w:val="nil"/>
          <w:left w:val="nil"/>
          <w:bottom w:val="nil"/>
          <w:right w:val="nil"/>
          <w:between w:val="nil"/>
        </w:pBdr>
        <w:ind w:firstLine="720"/>
        <w:rPr>
          <w:rFonts w:ascii="Trebuchet MS" w:eastAsia="Trebuchet MS" w:hAnsi="Trebuchet MS" w:cs="Trebuchet MS"/>
        </w:rPr>
      </w:pPr>
      <w:r>
        <w:rPr>
          <w:rFonts w:ascii="Trebuchet MS" w:eastAsia="Trebuchet MS" w:hAnsi="Trebuchet MS" w:cs="Trebuchet MS"/>
        </w:rPr>
        <w:t>In preparation for class, there will often be a</w:t>
      </w:r>
      <w:r>
        <w:rPr>
          <w:rFonts w:ascii="Trebuchet MS" w:eastAsia="Trebuchet MS" w:hAnsi="Trebuchet MS" w:cs="Trebuchet MS"/>
          <w:color w:val="000000"/>
        </w:rPr>
        <w:t xml:space="preserve"> pre-class assignment</w:t>
      </w:r>
      <w:r>
        <w:rPr>
          <w:rFonts w:ascii="Trebuchet MS" w:eastAsia="Trebuchet MS" w:hAnsi="Trebuchet MS" w:cs="Trebuchet MS"/>
        </w:rPr>
        <w:t xml:space="preserve"> </w:t>
      </w:r>
      <w:r>
        <w:rPr>
          <w:rFonts w:ascii="Trebuchet MS" w:eastAsia="Trebuchet MS" w:hAnsi="Trebuchet MS" w:cs="Trebuchet MS"/>
          <w:color w:val="000000"/>
        </w:rPr>
        <w:t xml:space="preserve">that will help you </w:t>
      </w:r>
      <w:r>
        <w:rPr>
          <w:rFonts w:ascii="Trebuchet MS" w:eastAsia="Trebuchet MS" w:hAnsi="Trebuchet MS" w:cs="Trebuchet MS"/>
        </w:rPr>
        <w:t>arrive to class prepared and ready to work on more-in-depth problems or have a further discussion of the material</w:t>
      </w:r>
      <w:r>
        <w:rPr>
          <w:rFonts w:ascii="Trebuchet MS" w:eastAsia="Trebuchet MS" w:hAnsi="Trebuchet MS" w:cs="Trebuchet MS"/>
          <w:color w:val="000000"/>
        </w:rPr>
        <w:t>. You MUST read the material and work through the problems in the relevant sections before coming to class.</w:t>
      </w:r>
    </w:p>
    <w:p w:rsidR="00E812D8" w:rsidRDefault="00E812D8">
      <w:pPr>
        <w:pBdr>
          <w:top w:val="nil"/>
          <w:left w:val="nil"/>
          <w:bottom w:val="nil"/>
          <w:right w:val="nil"/>
          <w:between w:val="nil"/>
        </w:pBdr>
        <w:rPr>
          <w:rFonts w:ascii="Trebuchet MS" w:eastAsia="Trebuchet MS" w:hAnsi="Trebuchet MS" w:cs="Trebuchet MS"/>
          <w:color w:val="000000"/>
        </w:rPr>
      </w:pPr>
    </w:p>
    <w:p w:rsidR="00E812D8" w:rsidRDefault="00460692">
      <w:pPr>
        <w:pBdr>
          <w:top w:val="nil"/>
          <w:left w:val="nil"/>
          <w:bottom w:val="nil"/>
          <w:right w:val="nil"/>
          <w:between w:val="nil"/>
        </w:pBdr>
        <w:rPr>
          <w:rFonts w:ascii="Trebuchet MS" w:eastAsia="Trebuchet MS" w:hAnsi="Trebuchet MS" w:cs="Trebuchet MS"/>
          <w:color w:val="000000"/>
          <w:u w:val="single"/>
        </w:rPr>
      </w:pPr>
      <w:r>
        <w:rPr>
          <w:rFonts w:ascii="Trebuchet MS" w:eastAsia="Trebuchet MS" w:hAnsi="Trebuchet MS" w:cs="Trebuchet MS"/>
          <w:color w:val="000000"/>
          <w:u w:val="single"/>
        </w:rPr>
        <w:t>Course Communication:</w:t>
      </w:r>
    </w:p>
    <w:p w:rsidR="00E812D8" w:rsidRDefault="00460692">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ab/>
        <w:t>This semester we will be using Google Classroom as our course management system. All of the necessary course information and important course documents will be posted on the course site. Important course notices and other information</w:t>
      </w:r>
      <w:r>
        <w:rPr>
          <w:rFonts w:ascii="Trebuchet MS" w:eastAsia="Trebuchet MS" w:hAnsi="Trebuchet MS" w:cs="Trebuchet MS"/>
          <w:color w:val="000000"/>
        </w:rPr>
        <w:t xml:space="preserve"> will also be disseminated via email sent to your Merrimack email address. It is expected that you will check your email and </w:t>
      </w:r>
      <w:r>
        <w:rPr>
          <w:rFonts w:ascii="Trebuchet MS" w:eastAsia="Trebuchet MS" w:hAnsi="Trebuchet MS" w:cs="Trebuchet MS"/>
        </w:rPr>
        <w:t xml:space="preserve">the Google Classroom site </w:t>
      </w:r>
      <w:r>
        <w:rPr>
          <w:rFonts w:ascii="Trebuchet MS" w:eastAsia="Trebuchet MS" w:hAnsi="Trebuchet MS" w:cs="Trebuchet MS"/>
          <w:color w:val="000000"/>
        </w:rPr>
        <w:t>on a regular basis.</w:t>
      </w:r>
    </w:p>
    <w:p w:rsidR="00E812D8" w:rsidRDefault="00E812D8">
      <w:pPr>
        <w:pBdr>
          <w:top w:val="nil"/>
          <w:left w:val="nil"/>
          <w:bottom w:val="nil"/>
          <w:right w:val="nil"/>
          <w:between w:val="nil"/>
        </w:pBdr>
        <w:rPr>
          <w:rFonts w:ascii="Times" w:eastAsia="Times" w:hAnsi="Times" w:cs="Times"/>
          <w:color w:val="000000"/>
        </w:rPr>
      </w:pPr>
    </w:p>
    <w:p w:rsidR="00E812D8" w:rsidRDefault="00460692">
      <w:pPr>
        <w:pBdr>
          <w:top w:val="nil"/>
          <w:left w:val="nil"/>
          <w:bottom w:val="nil"/>
          <w:right w:val="nil"/>
          <w:between w:val="nil"/>
        </w:pBdr>
        <w:rPr>
          <w:rFonts w:ascii="Trebuchet MS" w:eastAsia="Trebuchet MS" w:hAnsi="Trebuchet MS" w:cs="Trebuchet MS"/>
          <w:color w:val="000000"/>
          <w:u w:val="single"/>
        </w:rPr>
      </w:pPr>
      <w:r>
        <w:rPr>
          <w:rFonts w:ascii="Trebuchet MS" w:eastAsia="Trebuchet MS" w:hAnsi="Trebuchet MS" w:cs="Trebuchet MS"/>
          <w:color w:val="000000"/>
          <w:u w:val="single"/>
        </w:rPr>
        <w:lastRenderedPageBreak/>
        <w:t>Grading scheme:</w:t>
      </w:r>
    </w:p>
    <w:p w:rsidR="00E812D8" w:rsidRDefault="00460692">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ab/>
        <w:t>Your final course grade will be determined from your scores on quiz</w:t>
      </w:r>
      <w:r>
        <w:rPr>
          <w:rFonts w:ascii="Trebuchet MS" w:eastAsia="Trebuchet MS" w:hAnsi="Trebuchet MS" w:cs="Trebuchet MS"/>
          <w:color w:val="000000"/>
        </w:rPr>
        <w:t>zes, assignments, three semester exams, a comprehensive final exam, and your laboratory grade.</w:t>
      </w:r>
    </w:p>
    <w:tbl>
      <w:tblPr>
        <w:tblStyle w:val="a"/>
        <w:tblW w:w="829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10"/>
        <w:gridCol w:w="3888"/>
      </w:tblGrid>
      <w:tr w:rsidR="00E812D8">
        <w:trPr>
          <w:trHeight w:val="360"/>
        </w:trPr>
        <w:tc>
          <w:tcPr>
            <w:tcW w:w="4410" w:type="dxa"/>
            <w:tcBorders>
              <w:top w:val="nil"/>
              <w:left w:val="nil"/>
              <w:bottom w:val="nil"/>
              <w:right w:val="nil"/>
            </w:tcBorders>
            <w:shd w:val="clear" w:color="auto" w:fill="auto"/>
            <w:tcMar>
              <w:top w:w="0" w:type="dxa"/>
              <w:left w:w="0" w:type="dxa"/>
              <w:bottom w:w="0" w:type="dxa"/>
              <w:right w:w="0" w:type="dxa"/>
            </w:tcMar>
          </w:tcPr>
          <w:p w:rsidR="00E812D8" w:rsidRDefault="00E812D8"/>
        </w:tc>
        <w:tc>
          <w:tcPr>
            <w:tcW w:w="3888" w:type="dxa"/>
            <w:tcBorders>
              <w:top w:val="nil"/>
              <w:left w:val="nil"/>
              <w:bottom w:val="nil"/>
              <w:right w:val="nil"/>
            </w:tcBorders>
            <w:shd w:val="clear" w:color="auto" w:fill="auto"/>
            <w:tcMar>
              <w:top w:w="0" w:type="dxa"/>
              <w:left w:w="0" w:type="dxa"/>
              <w:bottom w:w="0" w:type="dxa"/>
              <w:right w:w="0" w:type="dxa"/>
            </w:tcMar>
          </w:tcPr>
          <w:p w:rsidR="00E812D8" w:rsidRDefault="00460692">
            <w:pPr>
              <w:keepNext/>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b/>
                <w:color w:val="000000"/>
              </w:rPr>
              <w:t>Contribution to Overall Grade</w:t>
            </w:r>
          </w:p>
        </w:tc>
      </w:tr>
      <w:tr w:rsidR="00E812D8">
        <w:trPr>
          <w:trHeight w:val="360"/>
        </w:trPr>
        <w:tc>
          <w:tcPr>
            <w:tcW w:w="4410" w:type="dxa"/>
            <w:tcBorders>
              <w:top w:val="nil"/>
              <w:left w:val="nil"/>
              <w:bottom w:val="nil"/>
              <w:right w:val="nil"/>
            </w:tcBorders>
            <w:shd w:val="clear" w:color="auto" w:fill="auto"/>
            <w:tcMar>
              <w:top w:w="0" w:type="dxa"/>
              <w:left w:w="0" w:type="dxa"/>
              <w:bottom w:w="0" w:type="dxa"/>
              <w:right w:w="0" w:type="dxa"/>
            </w:tcMar>
          </w:tcPr>
          <w:p w:rsidR="00E812D8" w:rsidRDefault="00460692">
            <w:pPr>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color w:val="000000"/>
              </w:rPr>
              <w:t>Class Preparation Assignments</w:t>
            </w:r>
          </w:p>
        </w:tc>
        <w:tc>
          <w:tcPr>
            <w:tcW w:w="3888" w:type="dxa"/>
            <w:tcBorders>
              <w:top w:val="nil"/>
              <w:left w:val="nil"/>
              <w:bottom w:val="nil"/>
              <w:right w:val="nil"/>
            </w:tcBorders>
            <w:shd w:val="clear" w:color="auto" w:fill="auto"/>
            <w:tcMar>
              <w:top w:w="0" w:type="dxa"/>
              <w:left w:w="0" w:type="dxa"/>
              <w:bottom w:w="0" w:type="dxa"/>
              <w:right w:w="0" w:type="dxa"/>
            </w:tcMar>
          </w:tcPr>
          <w:p w:rsidR="00E812D8" w:rsidRDefault="00460692">
            <w:pPr>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color w:val="000000"/>
              </w:rPr>
              <w:t>12%</w:t>
            </w:r>
          </w:p>
        </w:tc>
      </w:tr>
      <w:tr w:rsidR="00E812D8">
        <w:trPr>
          <w:trHeight w:val="360"/>
        </w:trPr>
        <w:tc>
          <w:tcPr>
            <w:tcW w:w="4410" w:type="dxa"/>
            <w:tcBorders>
              <w:top w:val="nil"/>
              <w:left w:val="nil"/>
              <w:bottom w:val="nil"/>
              <w:right w:val="nil"/>
            </w:tcBorders>
            <w:shd w:val="clear" w:color="auto" w:fill="auto"/>
            <w:tcMar>
              <w:top w:w="0" w:type="dxa"/>
              <w:left w:w="0" w:type="dxa"/>
              <w:bottom w:w="0" w:type="dxa"/>
              <w:right w:w="0" w:type="dxa"/>
            </w:tcMar>
          </w:tcPr>
          <w:p w:rsidR="00E812D8" w:rsidRDefault="00460692">
            <w:pPr>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color w:val="000000"/>
              </w:rPr>
              <w:t>Literature and Review Assignments</w:t>
            </w:r>
          </w:p>
        </w:tc>
        <w:tc>
          <w:tcPr>
            <w:tcW w:w="3888" w:type="dxa"/>
            <w:tcBorders>
              <w:top w:val="nil"/>
              <w:left w:val="nil"/>
              <w:bottom w:val="nil"/>
              <w:right w:val="nil"/>
            </w:tcBorders>
            <w:shd w:val="clear" w:color="auto" w:fill="auto"/>
            <w:tcMar>
              <w:top w:w="0" w:type="dxa"/>
              <w:left w:w="0" w:type="dxa"/>
              <w:bottom w:w="0" w:type="dxa"/>
              <w:right w:w="0" w:type="dxa"/>
            </w:tcMar>
          </w:tcPr>
          <w:p w:rsidR="00E812D8" w:rsidRDefault="00460692">
            <w:pPr>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color w:val="000000"/>
              </w:rPr>
              <w:t>8%</w:t>
            </w:r>
          </w:p>
        </w:tc>
      </w:tr>
      <w:tr w:rsidR="00E812D8">
        <w:trPr>
          <w:trHeight w:val="360"/>
        </w:trPr>
        <w:tc>
          <w:tcPr>
            <w:tcW w:w="4410" w:type="dxa"/>
            <w:tcBorders>
              <w:top w:val="nil"/>
              <w:left w:val="nil"/>
              <w:bottom w:val="nil"/>
              <w:right w:val="nil"/>
            </w:tcBorders>
            <w:shd w:val="clear" w:color="auto" w:fill="auto"/>
            <w:tcMar>
              <w:top w:w="0" w:type="dxa"/>
              <w:left w:w="0" w:type="dxa"/>
              <w:bottom w:w="0" w:type="dxa"/>
              <w:right w:w="0" w:type="dxa"/>
            </w:tcMar>
          </w:tcPr>
          <w:p w:rsidR="00E812D8" w:rsidRDefault="00460692">
            <w:pPr>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color w:val="000000"/>
              </w:rPr>
              <w:t>Semester Exams (4)</w:t>
            </w:r>
          </w:p>
        </w:tc>
        <w:tc>
          <w:tcPr>
            <w:tcW w:w="3888" w:type="dxa"/>
            <w:tcBorders>
              <w:top w:val="nil"/>
              <w:left w:val="nil"/>
              <w:bottom w:val="nil"/>
              <w:right w:val="nil"/>
            </w:tcBorders>
            <w:shd w:val="clear" w:color="auto" w:fill="auto"/>
            <w:tcMar>
              <w:top w:w="0" w:type="dxa"/>
              <w:left w:w="0" w:type="dxa"/>
              <w:bottom w:w="0" w:type="dxa"/>
              <w:right w:w="0" w:type="dxa"/>
            </w:tcMar>
          </w:tcPr>
          <w:p w:rsidR="00E812D8" w:rsidRDefault="00460692">
            <w:pPr>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color w:val="000000"/>
              </w:rPr>
              <w:t>40%</w:t>
            </w:r>
          </w:p>
        </w:tc>
      </w:tr>
      <w:tr w:rsidR="00E812D8">
        <w:trPr>
          <w:trHeight w:val="360"/>
        </w:trPr>
        <w:tc>
          <w:tcPr>
            <w:tcW w:w="4410" w:type="dxa"/>
            <w:tcBorders>
              <w:top w:val="nil"/>
              <w:left w:val="nil"/>
              <w:bottom w:val="nil"/>
              <w:right w:val="nil"/>
            </w:tcBorders>
            <w:shd w:val="clear" w:color="auto" w:fill="auto"/>
            <w:tcMar>
              <w:top w:w="0" w:type="dxa"/>
              <w:left w:w="0" w:type="dxa"/>
              <w:bottom w:w="0" w:type="dxa"/>
              <w:right w:w="0" w:type="dxa"/>
            </w:tcMar>
          </w:tcPr>
          <w:p w:rsidR="00E812D8" w:rsidRDefault="00460692">
            <w:pPr>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color w:val="000000"/>
              </w:rPr>
              <w:t>Final exam</w:t>
            </w:r>
          </w:p>
        </w:tc>
        <w:tc>
          <w:tcPr>
            <w:tcW w:w="3888" w:type="dxa"/>
            <w:tcBorders>
              <w:top w:val="nil"/>
              <w:left w:val="nil"/>
              <w:bottom w:val="nil"/>
              <w:right w:val="nil"/>
            </w:tcBorders>
            <w:shd w:val="clear" w:color="auto" w:fill="auto"/>
            <w:tcMar>
              <w:top w:w="0" w:type="dxa"/>
              <w:left w:w="0" w:type="dxa"/>
              <w:bottom w:w="0" w:type="dxa"/>
              <w:right w:w="0" w:type="dxa"/>
            </w:tcMar>
          </w:tcPr>
          <w:p w:rsidR="00E812D8" w:rsidRDefault="00460692">
            <w:pPr>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color w:val="000000"/>
              </w:rPr>
              <w:t>15%</w:t>
            </w:r>
          </w:p>
        </w:tc>
      </w:tr>
      <w:tr w:rsidR="00E812D8">
        <w:trPr>
          <w:trHeight w:val="360"/>
        </w:trPr>
        <w:tc>
          <w:tcPr>
            <w:tcW w:w="4410" w:type="dxa"/>
            <w:tcBorders>
              <w:top w:val="nil"/>
              <w:left w:val="nil"/>
              <w:bottom w:val="nil"/>
              <w:right w:val="nil"/>
            </w:tcBorders>
            <w:shd w:val="clear" w:color="auto" w:fill="auto"/>
            <w:tcMar>
              <w:top w:w="0" w:type="dxa"/>
              <w:left w:w="0" w:type="dxa"/>
              <w:bottom w:w="0" w:type="dxa"/>
              <w:right w:w="0" w:type="dxa"/>
            </w:tcMar>
          </w:tcPr>
          <w:p w:rsidR="00E812D8" w:rsidRDefault="00460692">
            <w:pPr>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color w:val="000000"/>
              </w:rPr>
              <w:t>Laboratory</w:t>
            </w:r>
          </w:p>
        </w:tc>
        <w:tc>
          <w:tcPr>
            <w:tcW w:w="3888" w:type="dxa"/>
            <w:tcBorders>
              <w:top w:val="nil"/>
              <w:left w:val="nil"/>
              <w:bottom w:val="nil"/>
              <w:right w:val="nil"/>
            </w:tcBorders>
            <w:shd w:val="clear" w:color="auto" w:fill="auto"/>
            <w:tcMar>
              <w:top w:w="0" w:type="dxa"/>
              <w:left w:w="0" w:type="dxa"/>
              <w:bottom w:w="0" w:type="dxa"/>
              <w:right w:w="0" w:type="dxa"/>
            </w:tcMar>
          </w:tcPr>
          <w:p w:rsidR="00E812D8" w:rsidRDefault="00460692">
            <w:pPr>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color w:val="000000"/>
              </w:rPr>
              <w:t>25%</w:t>
            </w:r>
          </w:p>
        </w:tc>
      </w:tr>
    </w:tbl>
    <w:p w:rsidR="00E812D8" w:rsidRDefault="00E812D8">
      <w:pPr>
        <w:pBdr>
          <w:top w:val="nil"/>
          <w:left w:val="nil"/>
          <w:bottom w:val="nil"/>
          <w:right w:val="nil"/>
          <w:between w:val="nil"/>
        </w:pBdr>
        <w:rPr>
          <w:rFonts w:ascii="Trebuchet MS" w:eastAsia="Trebuchet MS" w:hAnsi="Trebuchet MS" w:cs="Trebuchet MS"/>
          <w:color w:val="000000"/>
        </w:rPr>
      </w:pPr>
    </w:p>
    <w:p w:rsidR="00E812D8" w:rsidRDefault="00460692">
      <w:pPr>
        <w:pBdr>
          <w:top w:val="nil"/>
          <w:left w:val="nil"/>
          <w:bottom w:val="nil"/>
          <w:right w:val="nil"/>
          <w:between w:val="nil"/>
        </w:pBdr>
        <w:rPr>
          <w:rFonts w:ascii="Trebuchet MS" w:eastAsia="Trebuchet MS" w:hAnsi="Trebuchet MS" w:cs="Trebuchet MS"/>
          <w:i/>
          <w:color w:val="000000"/>
        </w:rPr>
      </w:pPr>
      <w:r>
        <w:rPr>
          <w:rFonts w:ascii="Trebuchet MS" w:eastAsia="Trebuchet MS" w:hAnsi="Trebuchet MS" w:cs="Trebuchet MS"/>
          <w:i/>
          <w:color w:val="000000"/>
        </w:rPr>
        <w:t>How do I calculate my grade?</w:t>
      </w:r>
    </w:p>
    <w:p w:rsidR="00E812D8" w:rsidRDefault="00460692">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i/>
          <w:color w:val="000000"/>
        </w:rPr>
        <w:tab/>
      </w:r>
      <w:r>
        <w:rPr>
          <w:rFonts w:ascii="Trebuchet MS" w:eastAsia="Trebuchet MS" w:hAnsi="Trebuchet MS" w:cs="Trebuchet MS"/>
          <w:color w:val="000000"/>
        </w:rPr>
        <w:t>To calculate your grade, determine the number of points earned and divide by the total number of points possible for any item in the list above. For example, let’s say that you have earned a score of 75% on th</w:t>
      </w:r>
      <w:r>
        <w:rPr>
          <w:rFonts w:ascii="Trebuchet MS" w:eastAsia="Trebuchet MS" w:hAnsi="Trebuchet MS" w:cs="Trebuchet MS"/>
          <w:color w:val="000000"/>
        </w:rPr>
        <w:t>e final exam. You have therefore earned 75% of the 15 possible final exam points, or 11.25 points. You then repeat this calculation for each item and then sum the numbers to get the total number of points earned for the semester (out of 100 points total).</w:t>
      </w:r>
    </w:p>
    <w:p w:rsidR="00E812D8" w:rsidRDefault="00460692">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ab/>
        <w:t>Your final grade will be determined by comparing the points earned to the following scale. The +/- grades are at the high and low ends, respectively, of the ranges.</w:t>
      </w:r>
    </w:p>
    <w:p w:rsidR="00E812D8" w:rsidRDefault="00E812D8">
      <w:pPr>
        <w:pBdr>
          <w:top w:val="nil"/>
          <w:left w:val="nil"/>
          <w:bottom w:val="nil"/>
          <w:right w:val="nil"/>
          <w:between w:val="nil"/>
        </w:pBdr>
        <w:rPr>
          <w:rFonts w:ascii="Trebuchet MS" w:eastAsia="Trebuchet MS" w:hAnsi="Trebuchet MS" w:cs="Trebuchet MS"/>
          <w:color w:val="000000"/>
        </w:rPr>
      </w:pPr>
    </w:p>
    <w:tbl>
      <w:tblPr>
        <w:tblStyle w:val="a0"/>
        <w:tblW w:w="69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28"/>
        <w:gridCol w:w="3456"/>
      </w:tblGrid>
      <w:tr w:rsidR="00E812D8">
        <w:trPr>
          <w:trHeight w:val="360"/>
          <w:jc w:val="center"/>
        </w:trPr>
        <w:tc>
          <w:tcPr>
            <w:tcW w:w="3528" w:type="dxa"/>
            <w:tcBorders>
              <w:top w:val="nil"/>
              <w:left w:val="nil"/>
              <w:bottom w:val="nil"/>
              <w:right w:val="nil"/>
            </w:tcBorders>
            <w:shd w:val="clear" w:color="auto" w:fill="auto"/>
            <w:tcMar>
              <w:top w:w="0" w:type="dxa"/>
              <w:left w:w="0" w:type="dxa"/>
              <w:bottom w:w="0" w:type="dxa"/>
              <w:right w:w="0" w:type="dxa"/>
            </w:tcMar>
          </w:tcPr>
          <w:p w:rsidR="00E812D8" w:rsidRDefault="00460692">
            <w:pPr>
              <w:keepNext/>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b/>
                <w:color w:val="000000"/>
              </w:rPr>
              <w:t>Letter grade</w:t>
            </w:r>
          </w:p>
        </w:tc>
        <w:tc>
          <w:tcPr>
            <w:tcW w:w="3456" w:type="dxa"/>
            <w:tcBorders>
              <w:top w:val="nil"/>
              <w:left w:val="nil"/>
              <w:bottom w:val="nil"/>
              <w:right w:val="nil"/>
            </w:tcBorders>
            <w:shd w:val="clear" w:color="auto" w:fill="auto"/>
            <w:tcMar>
              <w:top w:w="0" w:type="dxa"/>
              <w:left w:w="0" w:type="dxa"/>
              <w:bottom w:w="0" w:type="dxa"/>
              <w:right w:w="0" w:type="dxa"/>
            </w:tcMar>
            <w:vAlign w:val="center"/>
          </w:tcPr>
          <w:p w:rsidR="00E812D8" w:rsidRDefault="00460692">
            <w:pPr>
              <w:keepNext/>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b/>
                <w:color w:val="000000"/>
              </w:rPr>
              <w:t>Points Earned</w:t>
            </w:r>
          </w:p>
        </w:tc>
      </w:tr>
      <w:tr w:rsidR="00E812D8">
        <w:trPr>
          <w:trHeight w:val="360"/>
          <w:jc w:val="center"/>
        </w:trPr>
        <w:tc>
          <w:tcPr>
            <w:tcW w:w="3528" w:type="dxa"/>
            <w:tcBorders>
              <w:top w:val="nil"/>
              <w:left w:val="nil"/>
              <w:bottom w:val="nil"/>
              <w:right w:val="nil"/>
            </w:tcBorders>
            <w:shd w:val="clear" w:color="auto" w:fill="auto"/>
            <w:tcMar>
              <w:top w:w="0" w:type="dxa"/>
              <w:left w:w="0" w:type="dxa"/>
              <w:bottom w:w="0" w:type="dxa"/>
              <w:right w:w="0" w:type="dxa"/>
            </w:tcMar>
          </w:tcPr>
          <w:p w:rsidR="00E812D8" w:rsidRDefault="00460692">
            <w:pPr>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color w:val="000000"/>
              </w:rPr>
              <w:t>A</w:t>
            </w:r>
          </w:p>
        </w:tc>
        <w:tc>
          <w:tcPr>
            <w:tcW w:w="3456" w:type="dxa"/>
            <w:tcBorders>
              <w:top w:val="nil"/>
              <w:left w:val="nil"/>
              <w:bottom w:val="nil"/>
              <w:right w:val="nil"/>
            </w:tcBorders>
            <w:shd w:val="clear" w:color="auto" w:fill="auto"/>
            <w:tcMar>
              <w:top w:w="0" w:type="dxa"/>
              <w:left w:w="0" w:type="dxa"/>
              <w:bottom w:w="0" w:type="dxa"/>
              <w:right w:w="0" w:type="dxa"/>
            </w:tcMar>
          </w:tcPr>
          <w:p w:rsidR="00E812D8" w:rsidRDefault="00460692">
            <w:pPr>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color w:val="000000"/>
              </w:rPr>
              <w:t>Above 90</w:t>
            </w:r>
          </w:p>
        </w:tc>
      </w:tr>
      <w:tr w:rsidR="00E812D8">
        <w:trPr>
          <w:trHeight w:val="360"/>
          <w:jc w:val="center"/>
        </w:trPr>
        <w:tc>
          <w:tcPr>
            <w:tcW w:w="3528" w:type="dxa"/>
            <w:tcBorders>
              <w:top w:val="nil"/>
              <w:left w:val="nil"/>
              <w:bottom w:val="nil"/>
              <w:right w:val="nil"/>
            </w:tcBorders>
            <w:shd w:val="clear" w:color="auto" w:fill="auto"/>
            <w:tcMar>
              <w:top w:w="0" w:type="dxa"/>
              <w:left w:w="0" w:type="dxa"/>
              <w:bottom w:w="0" w:type="dxa"/>
              <w:right w:w="0" w:type="dxa"/>
            </w:tcMar>
          </w:tcPr>
          <w:p w:rsidR="00E812D8" w:rsidRDefault="00460692">
            <w:pPr>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color w:val="000000"/>
              </w:rPr>
              <w:t>B</w:t>
            </w:r>
          </w:p>
        </w:tc>
        <w:tc>
          <w:tcPr>
            <w:tcW w:w="3456" w:type="dxa"/>
            <w:tcBorders>
              <w:top w:val="nil"/>
              <w:left w:val="nil"/>
              <w:bottom w:val="nil"/>
              <w:right w:val="nil"/>
            </w:tcBorders>
            <w:shd w:val="clear" w:color="auto" w:fill="auto"/>
            <w:tcMar>
              <w:top w:w="0" w:type="dxa"/>
              <w:left w:w="0" w:type="dxa"/>
              <w:bottom w:w="0" w:type="dxa"/>
              <w:right w:w="0" w:type="dxa"/>
            </w:tcMar>
          </w:tcPr>
          <w:p w:rsidR="00E812D8" w:rsidRDefault="00460692">
            <w:pPr>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color w:val="000000"/>
              </w:rPr>
              <w:t>80 to 90</w:t>
            </w:r>
          </w:p>
        </w:tc>
      </w:tr>
      <w:tr w:rsidR="00E812D8">
        <w:trPr>
          <w:trHeight w:val="360"/>
          <w:jc w:val="center"/>
        </w:trPr>
        <w:tc>
          <w:tcPr>
            <w:tcW w:w="3528" w:type="dxa"/>
            <w:tcBorders>
              <w:top w:val="nil"/>
              <w:left w:val="nil"/>
              <w:bottom w:val="nil"/>
              <w:right w:val="nil"/>
            </w:tcBorders>
            <w:shd w:val="clear" w:color="auto" w:fill="auto"/>
            <w:tcMar>
              <w:top w:w="0" w:type="dxa"/>
              <w:left w:w="0" w:type="dxa"/>
              <w:bottom w:w="0" w:type="dxa"/>
              <w:right w:w="0" w:type="dxa"/>
            </w:tcMar>
          </w:tcPr>
          <w:p w:rsidR="00E812D8" w:rsidRDefault="00460692">
            <w:pPr>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color w:val="000000"/>
              </w:rPr>
              <w:t>C</w:t>
            </w:r>
          </w:p>
        </w:tc>
        <w:tc>
          <w:tcPr>
            <w:tcW w:w="3456" w:type="dxa"/>
            <w:tcBorders>
              <w:top w:val="nil"/>
              <w:left w:val="nil"/>
              <w:bottom w:val="nil"/>
              <w:right w:val="nil"/>
            </w:tcBorders>
            <w:shd w:val="clear" w:color="auto" w:fill="auto"/>
            <w:tcMar>
              <w:top w:w="0" w:type="dxa"/>
              <w:left w:w="0" w:type="dxa"/>
              <w:bottom w:w="0" w:type="dxa"/>
              <w:right w:w="0" w:type="dxa"/>
            </w:tcMar>
          </w:tcPr>
          <w:p w:rsidR="00E812D8" w:rsidRDefault="00460692">
            <w:pPr>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color w:val="000000"/>
              </w:rPr>
              <w:t>70 to 80</w:t>
            </w:r>
          </w:p>
        </w:tc>
      </w:tr>
      <w:tr w:rsidR="00E812D8">
        <w:trPr>
          <w:trHeight w:val="360"/>
          <w:jc w:val="center"/>
        </w:trPr>
        <w:tc>
          <w:tcPr>
            <w:tcW w:w="3528" w:type="dxa"/>
            <w:tcBorders>
              <w:top w:val="nil"/>
              <w:left w:val="nil"/>
              <w:bottom w:val="nil"/>
              <w:right w:val="nil"/>
            </w:tcBorders>
            <w:shd w:val="clear" w:color="auto" w:fill="auto"/>
            <w:tcMar>
              <w:top w:w="0" w:type="dxa"/>
              <w:left w:w="0" w:type="dxa"/>
              <w:bottom w:w="0" w:type="dxa"/>
              <w:right w:w="0" w:type="dxa"/>
            </w:tcMar>
          </w:tcPr>
          <w:p w:rsidR="00E812D8" w:rsidRDefault="00460692">
            <w:pPr>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color w:val="000000"/>
              </w:rPr>
              <w:t>D</w:t>
            </w:r>
          </w:p>
        </w:tc>
        <w:tc>
          <w:tcPr>
            <w:tcW w:w="3456" w:type="dxa"/>
            <w:tcBorders>
              <w:top w:val="nil"/>
              <w:left w:val="nil"/>
              <w:bottom w:val="nil"/>
              <w:right w:val="nil"/>
            </w:tcBorders>
            <w:shd w:val="clear" w:color="auto" w:fill="auto"/>
            <w:tcMar>
              <w:top w:w="0" w:type="dxa"/>
              <w:left w:w="0" w:type="dxa"/>
              <w:bottom w:w="0" w:type="dxa"/>
              <w:right w:w="0" w:type="dxa"/>
            </w:tcMar>
          </w:tcPr>
          <w:p w:rsidR="00E812D8" w:rsidRDefault="00460692">
            <w:pPr>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color w:val="000000"/>
              </w:rPr>
              <w:t>60 to 70</w:t>
            </w:r>
          </w:p>
        </w:tc>
      </w:tr>
      <w:tr w:rsidR="00E812D8">
        <w:trPr>
          <w:trHeight w:val="360"/>
          <w:jc w:val="center"/>
        </w:trPr>
        <w:tc>
          <w:tcPr>
            <w:tcW w:w="3528" w:type="dxa"/>
            <w:tcBorders>
              <w:top w:val="nil"/>
              <w:left w:val="nil"/>
              <w:bottom w:val="nil"/>
              <w:right w:val="nil"/>
            </w:tcBorders>
            <w:shd w:val="clear" w:color="auto" w:fill="auto"/>
            <w:tcMar>
              <w:top w:w="0" w:type="dxa"/>
              <w:left w:w="0" w:type="dxa"/>
              <w:bottom w:w="0" w:type="dxa"/>
              <w:right w:w="0" w:type="dxa"/>
            </w:tcMar>
          </w:tcPr>
          <w:p w:rsidR="00E812D8" w:rsidRDefault="00460692">
            <w:pPr>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color w:val="000000"/>
              </w:rPr>
              <w:t>F</w:t>
            </w:r>
          </w:p>
        </w:tc>
        <w:tc>
          <w:tcPr>
            <w:tcW w:w="3456" w:type="dxa"/>
            <w:tcBorders>
              <w:top w:val="nil"/>
              <w:left w:val="nil"/>
              <w:bottom w:val="nil"/>
              <w:right w:val="nil"/>
            </w:tcBorders>
            <w:shd w:val="clear" w:color="auto" w:fill="auto"/>
            <w:tcMar>
              <w:top w:w="0" w:type="dxa"/>
              <w:left w:w="0" w:type="dxa"/>
              <w:bottom w:w="0" w:type="dxa"/>
              <w:right w:w="0" w:type="dxa"/>
            </w:tcMar>
          </w:tcPr>
          <w:p w:rsidR="00E812D8" w:rsidRDefault="00460692">
            <w:pPr>
              <w:pBdr>
                <w:top w:val="nil"/>
                <w:left w:val="nil"/>
                <w:bottom w:val="nil"/>
                <w:right w:val="nil"/>
                <w:between w:val="nil"/>
              </w:pBdr>
              <w:jc w:val="center"/>
              <w:rPr>
                <w:rFonts w:ascii="Times" w:eastAsia="Times" w:hAnsi="Times" w:cs="Times"/>
                <w:color w:val="000000"/>
                <w:sz w:val="20"/>
                <w:szCs w:val="20"/>
              </w:rPr>
            </w:pPr>
            <w:r>
              <w:rPr>
                <w:rFonts w:ascii="Trebuchet MS" w:eastAsia="Trebuchet MS" w:hAnsi="Trebuchet MS" w:cs="Trebuchet MS"/>
                <w:color w:val="000000"/>
              </w:rPr>
              <w:t>Below 60</w:t>
            </w:r>
          </w:p>
        </w:tc>
      </w:tr>
    </w:tbl>
    <w:p w:rsidR="00E812D8" w:rsidRDefault="00E812D8">
      <w:pPr>
        <w:pBdr>
          <w:top w:val="nil"/>
          <w:left w:val="nil"/>
          <w:bottom w:val="nil"/>
          <w:right w:val="nil"/>
          <w:between w:val="nil"/>
        </w:pBdr>
        <w:jc w:val="center"/>
        <w:rPr>
          <w:rFonts w:ascii="Trebuchet MS" w:eastAsia="Trebuchet MS" w:hAnsi="Trebuchet MS" w:cs="Trebuchet MS"/>
          <w:color w:val="000000"/>
        </w:rPr>
      </w:pPr>
    </w:p>
    <w:p w:rsidR="00E812D8" w:rsidRDefault="00E812D8">
      <w:pPr>
        <w:pBdr>
          <w:top w:val="nil"/>
          <w:left w:val="nil"/>
          <w:bottom w:val="nil"/>
          <w:right w:val="nil"/>
          <w:between w:val="nil"/>
        </w:pBdr>
        <w:rPr>
          <w:rFonts w:ascii="Trebuchet MS" w:eastAsia="Trebuchet MS" w:hAnsi="Trebuchet MS" w:cs="Trebuchet MS"/>
          <w:color w:val="000000"/>
        </w:rPr>
      </w:pPr>
    </w:p>
    <w:p w:rsidR="00E812D8" w:rsidRDefault="00460692">
      <w:pPr>
        <w:pBdr>
          <w:top w:val="nil"/>
          <w:left w:val="nil"/>
          <w:bottom w:val="nil"/>
          <w:right w:val="nil"/>
          <w:between w:val="nil"/>
        </w:pBdr>
        <w:rPr>
          <w:rFonts w:ascii="Trebuchet MS" w:eastAsia="Trebuchet MS" w:hAnsi="Trebuchet MS" w:cs="Trebuchet MS"/>
          <w:color w:val="000000"/>
          <w:u w:val="single"/>
        </w:rPr>
      </w:pPr>
      <w:r>
        <w:rPr>
          <w:rFonts w:ascii="Trebuchet MS" w:eastAsia="Trebuchet MS" w:hAnsi="Trebuchet MS" w:cs="Trebuchet MS"/>
          <w:color w:val="000000"/>
          <w:u w:val="single"/>
        </w:rPr>
        <w:t>Class Preparation Assignments (CPAs):</w:t>
      </w:r>
    </w:p>
    <w:p w:rsidR="00E812D8" w:rsidRDefault="00460692">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ab/>
        <w:t>As mentioned previously, you will experience a</w:t>
      </w:r>
      <w:r>
        <w:rPr>
          <w:rFonts w:ascii="Trebuchet MS" w:eastAsia="Trebuchet MS" w:hAnsi="Trebuchet MS" w:cs="Trebuchet MS"/>
        </w:rPr>
        <w:t xml:space="preserve"> varied</w:t>
      </w:r>
      <w:r>
        <w:rPr>
          <w:rFonts w:ascii="Trebuchet MS" w:eastAsia="Trebuchet MS" w:hAnsi="Trebuchet MS" w:cs="Trebuchet MS"/>
          <w:color w:val="000000"/>
        </w:rPr>
        <w:t xml:space="preserve"> learning environment in this course. For you to get the most out of this </w:t>
      </w:r>
      <w:r>
        <w:rPr>
          <w:rFonts w:ascii="Trebuchet MS" w:eastAsia="Trebuchet MS" w:hAnsi="Trebuchet MS" w:cs="Trebuchet MS"/>
        </w:rPr>
        <w:t>course</w:t>
      </w:r>
      <w:r>
        <w:rPr>
          <w:rFonts w:ascii="Trebuchet MS" w:eastAsia="Trebuchet MS" w:hAnsi="Trebuchet MS" w:cs="Trebuchet MS"/>
          <w:color w:val="000000"/>
        </w:rPr>
        <w:t>, it is crucial that you come to class prepared and ready to work. To guide your preparation for class, you will be assigned a selection of pages to read from the text or a video to be watched. You will have to submit answers to a number of introd</w:t>
      </w:r>
      <w:r>
        <w:rPr>
          <w:rFonts w:ascii="Trebuchet MS" w:eastAsia="Trebuchet MS" w:hAnsi="Trebuchet MS" w:cs="Trebuchet MS"/>
        </w:rPr>
        <w:t xml:space="preserve">uctory </w:t>
      </w:r>
      <w:r>
        <w:rPr>
          <w:rFonts w:ascii="Trebuchet MS" w:eastAsia="Trebuchet MS" w:hAnsi="Trebuchet MS" w:cs="Trebuchet MS"/>
          <w:color w:val="000000"/>
        </w:rPr>
        <w:t>qu</w:t>
      </w:r>
      <w:r>
        <w:rPr>
          <w:rFonts w:ascii="Trebuchet MS" w:eastAsia="Trebuchet MS" w:hAnsi="Trebuchet MS" w:cs="Trebuchet MS"/>
          <w:color w:val="000000"/>
        </w:rPr>
        <w:t xml:space="preserve">estions based upon the reading/video. When you arrive in class, I will expect that you will be able to recall basic concepts, terms, equations, and information from diagrams and tables. We will begin our class meeting </w:t>
      </w:r>
      <w:r>
        <w:rPr>
          <w:rFonts w:ascii="Trebuchet MS" w:eastAsia="Trebuchet MS" w:hAnsi="Trebuchet MS" w:cs="Trebuchet MS"/>
        </w:rPr>
        <w:t>with a check-in about this assignment</w:t>
      </w:r>
      <w:r>
        <w:rPr>
          <w:rFonts w:ascii="Trebuchet MS" w:eastAsia="Trebuchet MS" w:hAnsi="Trebuchet MS" w:cs="Trebuchet MS"/>
          <w:color w:val="000000"/>
        </w:rPr>
        <w:t>.</w:t>
      </w:r>
    </w:p>
    <w:p w:rsidR="00E812D8" w:rsidRDefault="00460692">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ab/>
      </w:r>
      <w:r>
        <w:rPr>
          <w:rFonts w:ascii="Trebuchet MS" w:eastAsia="Trebuchet MS" w:hAnsi="Trebuchet MS" w:cs="Trebuchet MS"/>
        </w:rPr>
        <w:t>Each</w:t>
      </w:r>
      <w:r>
        <w:rPr>
          <w:rFonts w:ascii="Trebuchet MS" w:eastAsia="Trebuchet MS" w:hAnsi="Trebuchet MS" w:cs="Trebuchet MS"/>
          <w:color w:val="000000"/>
        </w:rPr>
        <w:t xml:space="preserve"> CPA will be submitted electronically before </w:t>
      </w:r>
      <w:r>
        <w:rPr>
          <w:rFonts w:ascii="Trebuchet MS" w:eastAsia="Trebuchet MS" w:hAnsi="Trebuchet MS" w:cs="Trebuchet MS"/>
        </w:rPr>
        <w:t>the relevant</w:t>
      </w:r>
      <w:r>
        <w:rPr>
          <w:rFonts w:ascii="Trebuchet MS" w:eastAsia="Trebuchet MS" w:hAnsi="Trebuchet MS" w:cs="Trebuchet MS"/>
          <w:color w:val="000000"/>
        </w:rPr>
        <w:t xml:space="preserve"> class meeting. I do not expect that you will get every answer correct as you prepare for class, nor do I expect you to always be brilliant and provide the correct answer to every question whil</w:t>
      </w:r>
      <w:r>
        <w:rPr>
          <w:rFonts w:ascii="Trebuchet MS" w:eastAsia="Trebuchet MS" w:hAnsi="Trebuchet MS" w:cs="Trebuchet MS"/>
          <w:color w:val="000000"/>
        </w:rPr>
        <w:t xml:space="preserve">e you are in class, but I do expect that you will put in your best effort. While you are in class, you can edit and expand upon your answers based upon the in-class discussion. I expect you to </w:t>
      </w:r>
      <w:r>
        <w:rPr>
          <w:rFonts w:ascii="Trebuchet MS" w:eastAsia="Trebuchet MS" w:hAnsi="Trebuchet MS" w:cs="Trebuchet MS"/>
          <w:color w:val="000000"/>
        </w:rPr>
        <w:lastRenderedPageBreak/>
        <w:t>participate in class and engage in discussions with your fellow</w:t>
      </w:r>
      <w:r>
        <w:rPr>
          <w:rFonts w:ascii="Trebuchet MS" w:eastAsia="Trebuchet MS" w:hAnsi="Trebuchet MS" w:cs="Trebuchet MS"/>
          <w:color w:val="000000"/>
        </w:rPr>
        <w:t xml:space="preserve"> students each and every class meeting. To receive credit for a CPA you must </w:t>
      </w:r>
      <w:r>
        <w:rPr>
          <w:rFonts w:ascii="Trebuchet MS" w:eastAsia="Trebuchet MS" w:hAnsi="Trebuchet MS" w:cs="Trebuchet MS"/>
          <w:color w:val="000000"/>
          <w:u w:val="single"/>
        </w:rPr>
        <w:t>hand in the assignment</w:t>
      </w:r>
      <w:r>
        <w:rPr>
          <w:rFonts w:ascii="Trebuchet MS" w:eastAsia="Trebuchet MS" w:hAnsi="Trebuchet MS" w:cs="Trebuchet MS"/>
          <w:color w:val="000000"/>
        </w:rPr>
        <w:t xml:space="preserve"> AND </w:t>
      </w:r>
      <w:r>
        <w:rPr>
          <w:rFonts w:ascii="Trebuchet MS" w:eastAsia="Trebuchet MS" w:hAnsi="Trebuchet MS" w:cs="Trebuchet MS"/>
          <w:color w:val="000000"/>
          <w:u w:val="single"/>
        </w:rPr>
        <w:t>attend class</w:t>
      </w:r>
      <w:r>
        <w:rPr>
          <w:rFonts w:ascii="Trebuchet MS" w:eastAsia="Trebuchet MS" w:hAnsi="Trebuchet MS" w:cs="Trebuchet MS"/>
          <w:color w:val="000000"/>
        </w:rPr>
        <w:t xml:space="preserve">. The CPAs will </w:t>
      </w:r>
      <w:proofErr w:type="gramStart"/>
      <w:r>
        <w:rPr>
          <w:rFonts w:ascii="Trebuchet MS" w:eastAsia="Trebuchet MS" w:hAnsi="Trebuchet MS" w:cs="Trebuchet MS"/>
          <w:color w:val="000000"/>
        </w:rPr>
        <w:t>graded</w:t>
      </w:r>
      <w:proofErr w:type="gramEnd"/>
      <w:r>
        <w:rPr>
          <w:rFonts w:ascii="Trebuchet MS" w:eastAsia="Trebuchet MS" w:hAnsi="Trebuchet MS" w:cs="Trebuchet MS"/>
          <w:color w:val="000000"/>
        </w:rPr>
        <w:t xml:space="preserve"> check/no-check and this grade will be based upon an assessment of your effort in completing this assignment. These CP</w:t>
      </w:r>
      <w:r>
        <w:rPr>
          <w:rFonts w:ascii="Trebuchet MS" w:eastAsia="Trebuchet MS" w:hAnsi="Trebuchet MS" w:cs="Trebuchet MS"/>
          <w:color w:val="000000"/>
        </w:rPr>
        <w:t xml:space="preserve">As must be turned in </w:t>
      </w:r>
      <w:r>
        <w:rPr>
          <w:rFonts w:ascii="Trebuchet MS" w:eastAsia="Trebuchet MS" w:hAnsi="Trebuchet MS" w:cs="Trebuchet MS"/>
        </w:rPr>
        <w:t>before</w:t>
      </w:r>
      <w:r>
        <w:rPr>
          <w:rFonts w:ascii="Trebuchet MS" w:eastAsia="Trebuchet MS" w:hAnsi="Trebuchet MS" w:cs="Trebuchet MS"/>
          <w:color w:val="000000"/>
        </w:rPr>
        <w:t xml:space="preserve"> the beginning of class and no late assignments will be accepted for any reason. Three assignments will be dropped when calculating the CPA portion of your course grade, which will be equal to the percentage of these assignments </w:t>
      </w:r>
      <w:r>
        <w:rPr>
          <w:rFonts w:ascii="Trebuchet MS" w:eastAsia="Trebuchet MS" w:hAnsi="Trebuchet MS" w:cs="Trebuchet MS"/>
          <w:color w:val="000000"/>
        </w:rPr>
        <w:t>you complete over the course of the semester.</w:t>
      </w:r>
    </w:p>
    <w:p w:rsidR="00E812D8" w:rsidRDefault="00E812D8">
      <w:pPr>
        <w:pBdr>
          <w:top w:val="nil"/>
          <w:left w:val="nil"/>
          <w:bottom w:val="nil"/>
          <w:right w:val="nil"/>
          <w:between w:val="nil"/>
        </w:pBdr>
        <w:rPr>
          <w:rFonts w:ascii="Trebuchet MS" w:eastAsia="Trebuchet MS" w:hAnsi="Trebuchet MS" w:cs="Trebuchet MS"/>
          <w:color w:val="000000"/>
        </w:rPr>
      </w:pPr>
    </w:p>
    <w:p w:rsidR="00E812D8" w:rsidRDefault="00460692">
      <w:pPr>
        <w:pBdr>
          <w:top w:val="nil"/>
          <w:left w:val="nil"/>
          <w:bottom w:val="nil"/>
          <w:right w:val="nil"/>
          <w:between w:val="nil"/>
        </w:pBdr>
        <w:rPr>
          <w:rFonts w:ascii="Trebuchet MS" w:eastAsia="Trebuchet MS" w:hAnsi="Trebuchet MS" w:cs="Trebuchet MS"/>
          <w:color w:val="000000"/>
          <w:u w:val="single"/>
        </w:rPr>
      </w:pPr>
      <w:r>
        <w:rPr>
          <w:rFonts w:ascii="Trebuchet MS" w:eastAsia="Trebuchet MS" w:hAnsi="Trebuchet MS" w:cs="Trebuchet MS"/>
          <w:color w:val="000000"/>
          <w:u w:val="single"/>
        </w:rPr>
        <w:t>Weekly Review and Literature Assignments:</w:t>
      </w:r>
    </w:p>
    <w:p w:rsidR="00E812D8" w:rsidRDefault="00460692">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ab/>
        <w:t>Each Friday, you will be given an assignment that will cover the topics discussed in class that week. You will complete approximately 12 of these assignments over the</w:t>
      </w:r>
      <w:r>
        <w:rPr>
          <w:rFonts w:ascii="Trebuchet MS" w:eastAsia="Trebuchet MS" w:hAnsi="Trebuchet MS" w:cs="Trebuchet MS"/>
          <w:color w:val="000000"/>
        </w:rPr>
        <w:t xml:space="preserve"> course of the semester. These assignments will consist mainly of end-of-chapter problems from the Rodgers text</w:t>
      </w:r>
      <w:r>
        <w:rPr>
          <w:rFonts w:ascii="Trebuchet MS" w:eastAsia="Trebuchet MS" w:hAnsi="Trebuchet MS" w:cs="Trebuchet MS"/>
        </w:rPr>
        <w:t xml:space="preserve">. </w:t>
      </w:r>
      <w:r>
        <w:rPr>
          <w:rFonts w:ascii="Trebuchet MS" w:eastAsia="Trebuchet MS" w:hAnsi="Trebuchet MS" w:cs="Trebuchet MS"/>
          <w:color w:val="000000"/>
        </w:rPr>
        <w:t xml:space="preserve">Some assignments will be based upon information from the primary chemical literature and you will be asked to answer a series of questions based upon an article from the primary chemical literature. </w:t>
      </w:r>
      <w:r>
        <w:rPr>
          <w:rFonts w:ascii="Trebuchet MS" w:eastAsia="Trebuchet MS" w:hAnsi="Trebuchet MS" w:cs="Trebuchet MS"/>
        </w:rPr>
        <w:t>As with the CPAs, you will receive full credit if you han</w:t>
      </w:r>
      <w:r>
        <w:rPr>
          <w:rFonts w:ascii="Trebuchet MS" w:eastAsia="Trebuchet MS" w:hAnsi="Trebuchet MS" w:cs="Trebuchet MS"/>
        </w:rPr>
        <w:t xml:space="preserve">d in the assignment on time. </w:t>
      </w:r>
      <w:r>
        <w:rPr>
          <w:rFonts w:ascii="Trebuchet MS" w:eastAsia="Trebuchet MS" w:hAnsi="Trebuchet MS" w:cs="Trebuchet MS"/>
          <w:color w:val="000000"/>
        </w:rPr>
        <w:t>Late assignments will not be accepted. If you do not submit your assignment</w:t>
      </w:r>
      <w:r>
        <w:rPr>
          <w:rFonts w:ascii="Trebuchet MS" w:eastAsia="Trebuchet MS" w:hAnsi="Trebuchet MS" w:cs="Trebuchet MS"/>
        </w:rPr>
        <w:t xml:space="preserve"> by the due date and time</w:t>
      </w:r>
      <w:r>
        <w:rPr>
          <w:rFonts w:ascii="Trebuchet MS" w:eastAsia="Trebuchet MS" w:hAnsi="Trebuchet MS" w:cs="Trebuchet MS"/>
          <w:color w:val="000000"/>
        </w:rPr>
        <w:t>, you will receive a grade of 0 on that assignment. No extensions will be given on assignments.</w:t>
      </w:r>
    </w:p>
    <w:p w:rsidR="00E812D8" w:rsidRDefault="00460692">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ab/>
        <w:t>When calculating the portion o</w:t>
      </w:r>
      <w:r>
        <w:rPr>
          <w:rFonts w:ascii="Trebuchet MS" w:eastAsia="Trebuchet MS" w:hAnsi="Trebuchet MS" w:cs="Trebuchet MS"/>
          <w:color w:val="000000"/>
        </w:rPr>
        <w:t>f the course grade based upon these assignments, the lowest weekly review assignment score will be dropped and the rest of the scores will be averaged.</w:t>
      </w:r>
    </w:p>
    <w:p w:rsidR="00E812D8" w:rsidRDefault="00E812D8">
      <w:pPr>
        <w:pBdr>
          <w:top w:val="nil"/>
          <w:left w:val="nil"/>
          <w:bottom w:val="nil"/>
          <w:right w:val="nil"/>
          <w:between w:val="nil"/>
        </w:pBdr>
        <w:rPr>
          <w:rFonts w:ascii="Trebuchet MS" w:eastAsia="Trebuchet MS" w:hAnsi="Trebuchet MS" w:cs="Trebuchet MS"/>
          <w:color w:val="000000"/>
        </w:rPr>
      </w:pPr>
    </w:p>
    <w:p w:rsidR="00E812D8" w:rsidRDefault="00460692">
      <w:pPr>
        <w:pBdr>
          <w:top w:val="nil"/>
          <w:left w:val="nil"/>
          <w:bottom w:val="nil"/>
          <w:right w:val="nil"/>
          <w:between w:val="nil"/>
        </w:pBdr>
        <w:rPr>
          <w:rFonts w:ascii="Trebuchet MS" w:eastAsia="Trebuchet MS" w:hAnsi="Trebuchet MS" w:cs="Trebuchet MS"/>
          <w:color w:val="000000"/>
          <w:u w:val="single"/>
        </w:rPr>
      </w:pPr>
      <w:r>
        <w:rPr>
          <w:rFonts w:ascii="Trebuchet MS" w:eastAsia="Trebuchet MS" w:hAnsi="Trebuchet MS" w:cs="Trebuchet MS"/>
          <w:color w:val="000000"/>
          <w:u w:val="single"/>
        </w:rPr>
        <w:t>Exams:</w:t>
      </w:r>
    </w:p>
    <w:p w:rsidR="00E812D8" w:rsidRDefault="00460692">
      <w:pPr>
        <w:pBdr>
          <w:top w:val="nil"/>
          <w:left w:val="nil"/>
          <w:bottom w:val="nil"/>
          <w:right w:val="nil"/>
          <w:between w:val="nil"/>
        </w:pBdr>
        <w:ind w:firstLine="720"/>
        <w:rPr>
          <w:rFonts w:ascii="Trebuchet MS" w:eastAsia="Trebuchet MS" w:hAnsi="Trebuchet MS" w:cs="Trebuchet MS"/>
          <w:color w:val="000000"/>
        </w:rPr>
      </w:pPr>
      <w:r>
        <w:rPr>
          <w:rFonts w:ascii="Trebuchet MS" w:eastAsia="Trebuchet MS" w:hAnsi="Trebuchet MS" w:cs="Trebuchet MS"/>
          <w:color w:val="000000"/>
        </w:rPr>
        <w:t>The semester exams will b</w:t>
      </w:r>
      <w:r>
        <w:rPr>
          <w:rFonts w:ascii="Trebuchet MS" w:eastAsia="Trebuchet MS" w:hAnsi="Trebuchet MS" w:cs="Trebuchet MS"/>
        </w:rPr>
        <w:t>e administered in one of two ways:</w:t>
      </w:r>
      <w:r>
        <w:rPr>
          <w:rFonts w:ascii="Trebuchet MS" w:eastAsia="Trebuchet MS" w:hAnsi="Trebuchet MS" w:cs="Trebuchet MS"/>
          <w:color w:val="000000"/>
        </w:rPr>
        <w:t xml:space="preserve"> eith</w:t>
      </w:r>
      <w:r>
        <w:rPr>
          <w:rFonts w:ascii="Trebuchet MS" w:eastAsia="Trebuchet MS" w:hAnsi="Trebuchet MS" w:cs="Trebuchet MS"/>
        </w:rPr>
        <w:t>er in-class or as a take-home ex</w:t>
      </w:r>
      <w:r>
        <w:rPr>
          <w:rFonts w:ascii="Trebuchet MS" w:eastAsia="Trebuchet MS" w:hAnsi="Trebuchet MS" w:cs="Trebuchet MS"/>
        </w:rPr>
        <w:t xml:space="preserve">am. In-class exams will </w:t>
      </w:r>
      <w:r>
        <w:rPr>
          <w:rFonts w:ascii="Trebuchet MS" w:eastAsia="Trebuchet MS" w:hAnsi="Trebuchet MS" w:cs="Trebuchet MS"/>
          <w:color w:val="000000"/>
        </w:rPr>
        <w:t xml:space="preserve">last one class period (75 minutes) and will be administered in class. </w:t>
      </w:r>
      <w:r>
        <w:rPr>
          <w:rFonts w:ascii="Trebuchet MS" w:eastAsia="Trebuchet MS" w:hAnsi="Trebuchet MS" w:cs="Trebuchet MS"/>
        </w:rPr>
        <w:t>Take-home exams will be distributed electronically and will be due at the beginning of the next class meeting. Exams will be administered</w:t>
      </w:r>
      <w:r>
        <w:rPr>
          <w:rFonts w:ascii="Trebuchet MS" w:eastAsia="Trebuchet MS" w:hAnsi="Trebuchet MS" w:cs="Trebuchet MS"/>
          <w:color w:val="000000"/>
        </w:rPr>
        <w:t xml:space="preserve"> </w:t>
      </w:r>
      <w:r>
        <w:rPr>
          <w:rFonts w:ascii="Trebuchet MS" w:eastAsia="Trebuchet MS" w:hAnsi="Trebuchet MS" w:cs="Trebuchet MS"/>
        </w:rPr>
        <w:t xml:space="preserve">on </w:t>
      </w:r>
      <w:r>
        <w:rPr>
          <w:rFonts w:ascii="Trebuchet MS" w:eastAsia="Trebuchet MS" w:hAnsi="Trebuchet MS" w:cs="Trebuchet MS"/>
          <w:color w:val="000000"/>
        </w:rPr>
        <w:t>the following approxi</w:t>
      </w:r>
      <w:r>
        <w:rPr>
          <w:rFonts w:ascii="Trebuchet MS" w:eastAsia="Trebuchet MS" w:hAnsi="Trebuchet MS" w:cs="Trebuchet MS"/>
        </w:rPr>
        <w:t xml:space="preserve">mate </w:t>
      </w:r>
      <w:r>
        <w:rPr>
          <w:rFonts w:ascii="Trebuchet MS" w:eastAsia="Trebuchet MS" w:hAnsi="Trebuchet MS" w:cs="Trebuchet MS"/>
          <w:color w:val="000000"/>
        </w:rPr>
        <w:t xml:space="preserve">dates: </w:t>
      </w:r>
      <w:r>
        <w:rPr>
          <w:rFonts w:ascii="Trebuchet MS" w:eastAsia="Trebuchet MS" w:hAnsi="Trebuchet MS" w:cs="Trebuchet MS"/>
        </w:rPr>
        <w:t>Friday</w:t>
      </w:r>
      <w:r>
        <w:rPr>
          <w:rFonts w:ascii="Trebuchet MS" w:eastAsia="Trebuchet MS" w:hAnsi="Trebuchet MS" w:cs="Trebuchet MS"/>
          <w:color w:val="000000"/>
        </w:rPr>
        <w:t xml:space="preserve">, </w:t>
      </w:r>
      <w:r>
        <w:rPr>
          <w:rFonts w:ascii="Trebuchet MS" w:eastAsia="Trebuchet MS" w:hAnsi="Trebuchet MS" w:cs="Trebuchet MS"/>
        </w:rPr>
        <w:t>September 27</w:t>
      </w:r>
      <w:r>
        <w:rPr>
          <w:rFonts w:ascii="Trebuchet MS" w:eastAsia="Trebuchet MS" w:hAnsi="Trebuchet MS" w:cs="Trebuchet MS"/>
          <w:color w:val="000000"/>
        </w:rPr>
        <w:t xml:space="preserve">; </w:t>
      </w:r>
      <w:r>
        <w:rPr>
          <w:rFonts w:ascii="Trebuchet MS" w:eastAsia="Trebuchet MS" w:hAnsi="Trebuchet MS" w:cs="Trebuchet MS"/>
        </w:rPr>
        <w:t>Friday</w:t>
      </w:r>
      <w:r>
        <w:rPr>
          <w:rFonts w:ascii="Trebuchet MS" w:eastAsia="Trebuchet MS" w:hAnsi="Trebuchet MS" w:cs="Trebuchet MS"/>
          <w:color w:val="000000"/>
        </w:rPr>
        <w:t xml:space="preserve">, </w:t>
      </w:r>
      <w:r>
        <w:rPr>
          <w:rFonts w:ascii="Trebuchet MS" w:eastAsia="Trebuchet MS" w:hAnsi="Trebuchet MS" w:cs="Trebuchet MS"/>
        </w:rPr>
        <w:t>October 19</w:t>
      </w:r>
      <w:r>
        <w:rPr>
          <w:rFonts w:ascii="Trebuchet MS" w:eastAsia="Trebuchet MS" w:hAnsi="Trebuchet MS" w:cs="Trebuchet MS"/>
          <w:color w:val="000000"/>
        </w:rPr>
        <w:t xml:space="preserve">; </w:t>
      </w:r>
      <w:r>
        <w:rPr>
          <w:rFonts w:ascii="Trebuchet MS" w:eastAsia="Trebuchet MS" w:hAnsi="Trebuchet MS" w:cs="Trebuchet MS"/>
        </w:rPr>
        <w:t>Fri</w:t>
      </w:r>
      <w:r>
        <w:rPr>
          <w:rFonts w:ascii="Trebuchet MS" w:eastAsia="Trebuchet MS" w:hAnsi="Trebuchet MS" w:cs="Trebuchet MS"/>
          <w:color w:val="000000"/>
        </w:rPr>
        <w:t xml:space="preserve">day, </w:t>
      </w:r>
      <w:r>
        <w:rPr>
          <w:rFonts w:ascii="Trebuchet MS" w:eastAsia="Trebuchet MS" w:hAnsi="Trebuchet MS" w:cs="Trebuchet MS"/>
        </w:rPr>
        <w:t>November</w:t>
      </w:r>
      <w:r>
        <w:rPr>
          <w:rFonts w:ascii="Trebuchet MS" w:eastAsia="Trebuchet MS" w:hAnsi="Trebuchet MS" w:cs="Trebuchet MS"/>
          <w:color w:val="000000"/>
        </w:rPr>
        <w:t xml:space="preserve"> 1</w:t>
      </w:r>
      <w:r>
        <w:rPr>
          <w:rFonts w:ascii="Trebuchet MS" w:eastAsia="Trebuchet MS" w:hAnsi="Trebuchet MS" w:cs="Trebuchet MS"/>
        </w:rPr>
        <w:t>6</w:t>
      </w:r>
      <w:r>
        <w:rPr>
          <w:rFonts w:ascii="Trebuchet MS" w:eastAsia="Trebuchet MS" w:hAnsi="Trebuchet MS" w:cs="Trebuchet MS"/>
          <w:color w:val="000000"/>
        </w:rPr>
        <w:t xml:space="preserve">; </w:t>
      </w:r>
      <w:r>
        <w:rPr>
          <w:rFonts w:ascii="Trebuchet MS" w:eastAsia="Trebuchet MS" w:hAnsi="Trebuchet MS" w:cs="Trebuchet MS"/>
        </w:rPr>
        <w:t>Friday</w:t>
      </w:r>
      <w:r>
        <w:rPr>
          <w:rFonts w:ascii="Trebuchet MS" w:eastAsia="Trebuchet MS" w:hAnsi="Trebuchet MS" w:cs="Trebuchet MS"/>
          <w:color w:val="000000"/>
        </w:rPr>
        <w:t xml:space="preserve">, </w:t>
      </w:r>
      <w:r>
        <w:rPr>
          <w:rFonts w:ascii="Trebuchet MS" w:eastAsia="Trebuchet MS" w:hAnsi="Trebuchet MS" w:cs="Trebuchet MS"/>
        </w:rPr>
        <w:t>December 7</w:t>
      </w:r>
      <w:r>
        <w:rPr>
          <w:rFonts w:ascii="Trebuchet MS" w:eastAsia="Trebuchet MS" w:hAnsi="Trebuchet MS" w:cs="Trebuchet MS"/>
          <w:color w:val="000000"/>
        </w:rPr>
        <w:t>. These dat</w:t>
      </w:r>
      <w:r>
        <w:rPr>
          <w:rFonts w:ascii="Trebuchet MS" w:eastAsia="Trebuchet MS" w:hAnsi="Trebuchet MS" w:cs="Trebuchet MS"/>
        </w:rPr>
        <w:t>es may vary depending on the type of examination (take-home vs. in-class) and i</w:t>
      </w:r>
      <w:r>
        <w:rPr>
          <w:rFonts w:ascii="Trebuchet MS" w:eastAsia="Trebuchet MS" w:hAnsi="Trebuchet MS" w:cs="Trebuchet MS"/>
          <w:color w:val="000000"/>
        </w:rPr>
        <w:t xml:space="preserve">f an exam date needs to be changed, you will </w:t>
      </w:r>
      <w:r>
        <w:rPr>
          <w:rFonts w:ascii="Trebuchet MS" w:eastAsia="Trebuchet MS" w:hAnsi="Trebuchet MS" w:cs="Trebuchet MS"/>
        </w:rPr>
        <w:t>be informed at least one wee</w:t>
      </w:r>
      <w:r>
        <w:rPr>
          <w:rFonts w:ascii="Trebuchet MS" w:eastAsia="Trebuchet MS" w:hAnsi="Trebuchet MS" w:cs="Trebuchet MS"/>
        </w:rPr>
        <w:t>k ahead of time</w:t>
      </w:r>
      <w:r>
        <w:rPr>
          <w:rFonts w:ascii="Trebuchet MS" w:eastAsia="Trebuchet MS" w:hAnsi="Trebuchet MS" w:cs="Trebuchet MS"/>
          <w:color w:val="000000"/>
        </w:rPr>
        <w:t xml:space="preserve">. </w:t>
      </w:r>
    </w:p>
    <w:p w:rsidR="00E812D8" w:rsidRDefault="00460692">
      <w:pPr>
        <w:pBdr>
          <w:top w:val="nil"/>
          <w:left w:val="nil"/>
          <w:bottom w:val="nil"/>
          <w:right w:val="nil"/>
          <w:between w:val="nil"/>
        </w:pBdr>
        <w:ind w:firstLine="720"/>
        <w:rPr>
          <w:rFonts w:ascii="Trebuchet MS" w:eastAsia="Trebuchet MS" w:hAnsi="Trebuchet MS" w:cs="Trebuchet MS"/>
          <w:color w:val="000000"/>
        </w:rPr>
      </w:pPr>
      <w:r>
        <w:rPr>
          <w:rFonts w:ascii="Trebuchet MS" w:eastAsia="Trebuchet MS" w:hAnsi="Trebuchet MS" w:cs="Trebuchet MS"/>
          <w:color w:val="000000"/>
        </w:rPr>
        <w:t xml:space="preserve">The final exam will be administered from 8:00 – 11:00 a.m. on </w:t>
      </w:r>
      <w:r>
        <w:rPr>
          <w:rFonts w:ascii="Trebuchet MS" w:eastAsia="Trebuchet MS" w:hAnsi="Trebuchet MS" w:cs="Trebuchet MS"/>
        </w:rPr>
        <w:t>Friday</w:t>
      </w:r>
      <w:r>
        <w:rPr>
          <w:rFonts w:ascii="Trebuchet MS" w:eastAsia="Trebuchet MS" w:hAnsi="Trebuchet MS" w:cs="Trebuchet MS"/>
          <w:color w:val="000000"/>
        </w:rPr>
        <w:t>, December 1</w:t>
      </w:r>
      <w:r>
        <w:rPr>
          <w:rFonts w:ascii="Trebuchet MS" w:eastAsia="Trebuchet MS" w:hAnsi="Trebuchet MS" w:cs="Trebuchet MS"/>
        </w:rPr>
        <w:t>4</w:t>
      </w:r>
      <w:r>
        <w:rPr>
          <w:rFonts w:ascii="Trebuchet MS" w:eastAsia="Trebuchet MS" w:hAnsi="Trebuchet MS" w:cs="Trebuchet MS"/>
          <w:color w:val="000000"/>
        </w:rPr>
        <w:t>, 2017. This final exam time is scheduled by the college and you must take your final exam at this time.</w:t>
      </w:r>
    </w:p>
    <w:p w:rsidR="00E812D8" w:rsidRDefault="00460692">
      <w:pPr>
        <w:pBdr>
          <w:top w:val="nil"/>
          <w:left w:val="nil"/>
          <w:bottom w:val="nil"/>
          <w:right w:val="nil"/>
          <w:between w:val="nil"/>
        </w:pBdr>
        <w:ind w:firstLine="720"/>
        <w:rPr>
          <w:rFonts w:ascii="Trebuchet MS" w:eastAsia="Trebuchet MS" w:hAnsi="Trebuchet MS" w:cs="Trebuchet MS"/>
          <w:color w:val="000000"/>
        </w:rPr>
      </w:pPr>
      <w:r>
        <w:rPr>
          <w:rFonts w:ascii="Trebuchet MS" w:eastAsia="Trebuchet MS" w:hAnsi="Trebuchet MS" w:cs="Trebuchet MS"/>
          <w:color w:val="000000"/>
        </w:rPr>
        <w:t>There are no make-up exams allowed and if you miss an exam you will receive a grade of zero on that exam. Exams scores will not be scaled, but you will be able to earn extra points on the first three exams by submitting corrections to selected problems wit</w:t>
      </w:r>
      <w:r>
        <w:rPr>
          <w:rFonts w:ascii="Trebuchet MS" w:eastAsia="Trebuchet MS" w:hAnsi="Trebuchet MS" w:cs="Trebuchet MS"/>
          <w:color w:val="000000"/>
        </w:rPr>
        <w:t>hin 48 hours of receiving your graded exam. The maximum amount of points that can be earned on each exam will be based upon the class average for that exam. Under no circumstances will a student be able to earn a score of greater than 100 points on a semes</w:t>
      </w:r>
      <w:r>
        <w:rPr>
          <w:rFonts w:ascii="Trebuchet MS" w:eastAsia="Trebuchet MS" w:hAnsi="Trebuchet MS" w:cs="Trebuchet MS"/>
          <w:color w:val="000000"/>
        </w:rPr>
        <w:t>ter exam.</w:t>
      </w:r>
    </w:p>
    <w:p w:rsidR="00E812D8" w:rsidRDefault="00460692">
      <w:pPr>
        <w:pBdr>
          <w:top w:val="nil"/>
          <w:left w:val="nil"/>
          <w:bottom w:val="nil"/>
          <w:right w:val="nil"/>
          <w:between w:val="nil"/>
        </w:pBdr>
        <w:ind w:firstLine="720"/>
        <w:rPr>
          <w:rFonts w:ascii="Trebuchet MS" w:eastAsia="Trebuchet MS" w:hAnsi="Trebuchet MS" w:cs="Trebuchet MS"/>
        </w:rPr>
      </w:pPr>
      <w:r>
        <w:rPr>
          <w:rFonts w:ascii="Trebuchet MS" w:eastAsia="Trebuchet MS" w:hAnsi="Trebuchet MS" w:cs="Trebuchet MS"/>
          <w:color w:val="000000"/>
        </w:rPr>
        <w:t xml:space="preserve">If you have a documented learning disability and require extra time on exams, I will be more than happy to accommodate your needs. You must take the exam on the same day as the rest of the </w:t>
      </w:r>
      <w:proofErr w:type="spellStart"/>
      <w:proofErr w:type="gramStart"/>
      <w:r>
        <w:rPr>
          <w:rFonts w:ascii="Trebuchet MS" w:eastAsia="Trebuchet MS" w:hAnsi="Trebuchet MS" w:cs="Trebuchet MS"/>
          <w:color w:val="000000"/>
        </w:rPr>
        <w:t>class,at</w:t>
      </w:r>
      <w:proofErr w:type="spellEnd"/>
      <w:proofErr w:type="gramEnd"/>
      <w:r>
        <w:rPr>
          <w:rFonts w:ascii="Trebuchet MS" w:eastAsia="Trebuchet MS" w:hAnsi="Trebuchet MS" w:cs="Trebuchet MS"/>
          <w:color w:val="000000"/>
        </w:rPr>
        <w:t xml:space="preserve"> a mutually agreed-upon location. Please see the section of</w:t>
      </w:r>
      <w:r>
        <w:rPr>
          <w:rFonts w:ascii="Trebuchet MS" w:eastAsia="Trebuchet MS" w:hAnsi="Trebuchet MS" w:cs="Trebuchet MS"/>
          <w:color w:val="000000"/>
        </w:rPr>
        <w:t xml:space="preserve"> the syllabus on academic accommodations.</w:t>
      </w:r>
    </w:p>
    <w:p w:rsidR="00E812D8" w:rsidRDefault="00E812D8">
      <w:pPr>
        <w:pBdr>
          <w:top w:val="nil"/>
          <w:left w:val="nil"/>
          <w:bottom w:val="nil"/>
          <w:right w:val="nil"/>
          <w:between w:val="nil"/>
        </w:pBdr>
        <w:ind w:firstLine="720"/>
        <w:rPr>
          <w:rFonts w:ascii="Trebuchet MS" w:eastAsia="Trebuchet MS" w:hAnsi="Trebuchet MS" w:cs="Trebuchet MS"/>
        </w:rPr>
      </w:pPr>
    </w:p>
    <w:p w:rsidR="00E812D8" w:rsidRDefault="00460692">
      <w:pPr>
        <w:pBdr>
          <w:top w:val="nil"/>
          <w:left w:val="nil"/>
          <w:bottom w:val="nil"/>
          <w:right w:val="nil"/>
          <w:between w:val="nil"/>
        </w:pBdr>
        <w:rPr>
          <w:rFonts w:ascii="Trebuchet MS" w:eastAsia="Trebuchet MS" w:hAnsi="Trebuchet MS" w:cs="Trebuchet MS"/>
          <w:color w:val="000000"/>
          <w:u w:val="single"/>
        </w:rPr>
      </w:pPr>
      <w:r>
        <w:rPr>
          <w:rFonts w:ascii="Trebuchet MS" w:eastAsia="Trebuchet MS" w:hAnsi="Trebuchet MS" w:cs="Trebuchet MS"/>
          <w:color w:val="000000"/>
          <w:u w:val="single"/>
        </w:rPr>
        <w:lastRenderedPageBreak/>
        <w:t>Laboratory portion of the course:</w:t>
      </w:r>
    </w:p>
    <w:p w:rsidR="00E812D8" w:rsidRDefault="00460692">
      <w:pPr>
        <w:pBdr>
          <w:top w:val="nil"/>
          <w:left w:val="nil"/>
          <w:bottom w:val="nil"/>
          <w:right w:val="nil"/>
          <w:between w:val="nil"/>
        </w:pBdr>
        <w:ind w:firstLine="720"/>
        <w:rPr>
          <w:rFonts w:ascii="Trebuchet MS" w:eastAsia="Trebuchet MS" w:hAnsi="Trebuchet MS" w:cs="Trebuchet MS"/>
          <w:color w:val="000000"/>
        </w:rPr>
      </w:pPr>
      <w:r>
        <w:rPr>
          <w:rFonts w:ascii="Trebuchet MS" w:eastAsia="Trebuchet MS" w:hAnsi="Trebuchet MS" w:cs="Trebuchet MS"/>
          <w:color w:val="000000"/>
        </w:rPr>
        <w:t>The laboratory portion of the course is integral to your learning experience and will be fully integrated with the lecture portion of the course. We will meet for the first time o</w:t>
      </w:r>
      <w:r>
        <w:rPr>
          <w:rFonts w:ascii="Trebuchet MS" w:eastAsia="Trebuchet MS" w:hAnsi="Trebuchet MS" w:cs="Trebuchet MS"/>
          <w:color w:val="000000"/>
        </w:rPr>
        <w:t xml:space="preserve">n Wednesday, September </w:t>
      </w:r>
      <w:r>
        <w:rPr>
          <w:rFonts w:ascii="Trebuchet MS" w:eastAsia="Trebuchet MS" w:hAnsi="Trebuchet MS" w:cs="Trebuchet MS"/>
        </w:rPr>
        <w:t>5</w:t>
      </w:r>
      <w:r>
        <w:rPr>
          <w:rFonts w:ascii="Trebuchet MS" w:eastAsia="Trebuchet MS" w:hAnsi="Trebuchet MS" w:cs="Trebuchet MS"/>
          <w:color w:val="000000"/>
        </w:rPr>
        <w:t xml:space="preserve">. The lab schedule as well as policies and procedures will be </w:t>
      </w:r>
      <w:proofErr w:type="gramStart"/>
      <w:r>
        <w:rPr>
          <w:rFonts w:ascii="Trebuchet MS" w:eastAsia="Trebuchet MS" w:hAnsi="Trebuchet MS" w:cs="Trebuchet MS"/>
          <w:color w:val="000000"/>
        </w:rPr>
        <w:t>outlined</w:t>
      </w:r>
      <w:proofErr w:type="gramEnd"/>
      <w:r>
        <w:rPr>
          <w:rFonts w:ascii="Trebuchet MS" w:eastAsia="Trebuchet MS" w:hAnsi="Trebuchet MS" w:cs="Trebuchet MS"/>
          <w:color w:val="000000"/>
        </w:rPr>
        <w:t xml:space="preserve"> and these will be posted in a separate document on the Google Classroom site. Additionally, we will ensure that all necessary computer software has been installe</w:t>
      </w:r>
      <w:r>
        <w:rPr>
          <w:rFonts w:ascii="Trebuchet MS" w:eastAsia="Trebuchet MS" w:hAnsi="Trebuchet MS" w:cs="Trebuchet MS"/>
          <w:color w:val="000000"/>
        </w:rPr>
        <w:t>d on each of your computers and we will work through several exercises to get you acquainted with the software. We will begin experimental work on Wednesday, September 1</w:t>
      </w:r>
      <w:r>
        <w:rPr>
          <w:rFonts w:ascii="Trebuchet MS" w:eastAsia="Trebuchet MS" w:hAnsi="Trebuchet MS" w:cs="Trebuchet MS"/>
        </w:rPr>
        <w:t>2</w:t>
      </w:r>
      <w:r>
        <w:rPr>
          <w:rFonts w:ascii="Trebuchet MS" w:eastAsia="Trebuchet MS" w:hAnsi="Trebuchet MS" w:cs="Trebuchet MS"/>
          <w:color w:val="000000"/>
        </w:rPr>
        <w:t xml:space="preserve"> and we will meet in Mendel 339.</w:t>
      </w:r>
    </w:p>
    <w:p w:rsidR="00E812D8" w:rsidRDefault="00E812D8">
      <w:pPr>
        <w:pBdr>
          <w:top w:val="nil"/>
          <w:left w:val="nil"/>
          <w:bottom w:val="nil"/>
          <w:right w:val="nil"/>
          <w:between w:val="nil"/>
        </w:pBdr>
        <w:rPr>
          <w:rFonts w:ascii="Trebuchet MS" w:eastAsia="Trebuchet MS" w:hAnsi="Trebuchet MS" w:cs="Trebuchet MS"/>
          <w:color w:val="000000"/>
        </w:rPr>
      </w:pPr>
    </w:p>
    <w:p w:rsidR="00E812D8" w:rsidRDefault="00460692">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u w:val="single"/>
        </w:rPr>
        <w:t>Group work:</w:t>
      </w:r>
    </w:p>
    <w:p w:rsidR="00E812D8" w:rsidRDefault="00460692">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ab/>
        <w:t xml:space="preserve">While I encourage you to work together </w:t>
      </w:r>
      <w:r>
        <w:rPr>
          <w:rFonts w:ascii="Trebuchet MS" w:eastAsia="Trebuchet MS" w:hAnsi="Trebuchet MS" w:cs="Trebuchet MS"/>
          <w:color w:val="000000"/>
        </w:rPr>
        <w:t>on any course assignment (except for exams), I want you, in the end, to submit your own answers. While you may discuss a problem with other students, I expect that you will solve the problem on your own and the answer to the question is yours. For example,</w:t>
      </w:r>
      <w:r>
        <w:rPr>
          <w:rFonts w:ascii="Trebuchet MS" w:eastAsia="Trebuchet MS" w:hAnsi="Trebuchet MS" w:cs="Trebuchet MS"/>
          <w:color w:val="000000"/>
        </w:rPr>
        <w:t xml:space="preserve"> if two students work together on an assignment, it is acceptable for them to discuss the theory behind the problem and potential solutions for solving the problem. I would then expect that each student work out and arrive at the final answer to the proble</w:t>
      </w:r>
      <w:r>
        <w:rPr>
          <w:rFonts w:ascii="Trebuchet MS" w:eastAsia="Trebuchet MS" w:hAnsi="Trebuchet MS" w:cs="Trebuchet MS"/>
          <w:color w:val="000000"/>
        </w:rPr>
        <w:t>m on his or her own.</w:t>
      </w:r>
    </w:p>
    <w:p w:rsidR="00E812D8" w:rsidRDefault="00460692">
      <w:pPr>
        <w:pBdr>
          <w:top w:val="nil"/>
          <w:left w:val="nil"/>
          <w:bottom w:val="nil"/>
          <w:right w:val="nil"/>
          <w:between w:val="nil"/>
        </w:pBdr>
        <w:ind w:firstLine="720"/>
        <w:rPr>
          <w:rFonts w:ascii="Trebuchet MS" w:eastAsia="Trebuchet MS" w:hAnsi="Trebuchet MS" w:cs="Trebuchet MS"/>
          <w:color w:val="000000"/>
        </w:rPr>
      </w:pPr>
      <w:r>
        <w:rPr>
          <w:rFonts w:ascii="Trebuchet MS" w:eastAsia="Trebuchet MS" w:hAnsi="Trebuchet MS" w:cs="Trebuchet MS"/>
          <w:color w:val="000000"/>
        </w:rPr>
        <w:t>When working/studying with a group of students, all members should contribute to the work done by the group. There is no benefit to sitting there passively and copying the work done by your fellow classmates.</w:t>
      </w:r>
    </w:p>
    <w:p w:rsidR="00E812D8" w:rsidRDefault="00E812D8">
      <w:pPr>
        <w:pStyle w:val="Heading6"/>
        <w:rPr>
          <w:rFonts w:ascii="Trebuchet MS" w:eastAsia="Trebuchet MS" w:hAnsi="Trebuchet MS" w:cs="Trebuchet MS"/>
        </w:rPr>
      </w:pPr>
    </w:p>
    <w:p w:rsidR="00E812D8" w:rsidRDefault="00460692">
      <w:pPr>
        <w:pStyle w:val="Heading6"/>
        <w:rPr>
          <w:rFonts w:ascii="Trebuchet MS" w:eastAsia="Trebuchet MS" w:hAnsi="Trebuchet MS" w:cs="Trebuchet MS"/>
        </w:rPr>
      </w:pPr>
      <w:r>
        <w:rPr>
          <w:rFonts w:ascii="Trebuchet MS" w:eastAsia="Trebuchet MS" w:hAnsi="Trebuchet MS" w:cs="Trebuchet MS"/>
        </w:rPr>
        <w:t>Academic Integrity:</w:t>
      </w:r>
    </w:p>
    <w:p w:rsidR="00E812D8" w:rsidRDefault="00460692">
      <w:pPr>
        <w:pBdr>
          <w:top w:val="nil"/>
          <w:left w:val="nil"/>
          <w:bottom w:val="nil"/>
          <w:right w:val="nil"/>
          <w:between w:val="nil"/>
        </w:pBdr>
        <w:ind w:right="720"/>
        <w:rPr>
          <w:rFonts w:ascii="Trebuchet MS" w:eastAsia="Trebuchet MS" w:hAnsi="Trebuchet MS" w:cs="Trebuchet MS"/>
          <w:color w:val="000000"/>
        </w:rPr>
      </w:pPr>
      <w:r>
        <w:rPr>
          <w:rFonts w:ascii="Trebuchet MS" w:eastAsia="Trebuchet MS" w:hAnsi="Trebuchet MS" w:cs="Trebuchet MS"/>
          <w:color w:val="000000"/>
        </w:rPr>
        <w:tab/>
        <w:t>At M</w:t>
      </w:r>
      <w:r>
        <w:rPr>
          <w:rFonts w:ascii="Trebuchet MS" w:eastAsia="Trebuchet MS" w:hAnsi="Trebuchet MS" w:cs="Trebuchet MS"/>
          <w:color w:val="000000"/>
        </w:rPr>
        <w:t>errimack College, we expect students will comport themselves with integrity and adhere to the highest ethical standards. Our Academic Integrity Code describes the importance of academic integrity in an educational setting, details the different types of in</w:t>
      </w:r>
      <w:r>
        <w:rPr>
          <w:rFonts w:ascii="Trebuchet MS" w:eastAsia="Trebuchet MS" w:hAnsi="Trebuchet MS" w:cs="Trebuchet MS"/>
          <w:color w:val="000000"/>
        </w:rPr>
        <w:t>fractions that can occur, presents possible penalties for violations, and lays out the review process. The College’s Academic Integrity Code can be downloaded in PDF format directly using the following link</w:t>
      </w:r>
      <w:r>
        <w:rPr>
          <w:rFonts w:ascii="Trebuchet MS" w:eastAsia="Trebuchet MS" w:hAnsi="Trebuchet MS" w:cs="Trebuchet MS"/>
        </w:rPr>
        <w:t xml:space="preserve">: </w:t>
      </w:r>
      <w:hyperlink r:id="rId8">
        <w:r>
          <w:rPr>
            <w:rFonts w:ascii="Trebuchet MS" w:eastAsia="Trebuchet MS" w:hAnsi="Trebuchet MS" w:cs="Trebuchet MS"/>
            <w:color w:val="1155CC"/>
            <w:u w:val="single"/>
          </w:rPr>
          <w:t>https://www.merrimack.edu/live/files/279-academic-integrity-code</w:t>
        </w:r>
      </w:hyperlink>
      <w:r>
        <w:rPr>
          <w:rFonts w:ascii="Trebuchet MS" w:eastAsia="Trebuchet MS" w:hAnsi="Trebuchet MS" w:cs="Trebuchet MS"/>
          <w:color w:val="000000"/>
        </w:rPr>
        <w:t>. It is your responsibility to read and understand this code, and I would welcome any questions that you might have about it.</w:t>
      </w:r>
    </w:p>
    <w:p w:rsidR="00E812D8" w:rsidRDefault="00460692">
      <w:pPr>
        <w:pBdr>
          <w:top w:val="nil"/>
          <w:left w:val="nil"/>
          <w:bottom w:val="nil"/>
          <w:right w:val="nil"/>
          <w:between w:val="nil"/>
        </w:pBdr>
        <w:ind w:right="720"/>
        <w:rPr>
          <w:rFonts w:ascii="Trebuchet MS" w:eastAsia="Trebuchet MS" w:hAnsi="Trebuchet MS" w:cs="Trebuchet MS"/>
          <w:color w:val="000000"/>
        </w:rPr>
      </w:pPr>
      <w:r>
        <w:rPr>
          <w:rFonts w:ascii="Trebuchet MS" w:eastAsia="Trebuchet MS" w:hAnsi="Trebuchet MS" w:cs="Trebuchet MS"/>
          <w:color w:val="000000"/>
        </w:rPr>
        <w:tab/>
        <w:t>In this course, infractions o</w:t>
      </w:r>
      <w:r>
        <w:rPr>
          <w:rFonts w:ascii="Trebuchet MS" w:eastAsia="Trebuchet MS" w:hAnsi="Trebuchet MS" w:cs="Trebuchet MS"/>
          <w:color w:val="000000"/>
        </w:rPr>
        <w:t>f the Academic Integrity Code will be dealt with severely. In the first instance, you will automatically receive a grade of zero on the assignment in question and will be reported to the Dean. Any further violation of the Academic Integrity Code will resul</w:t>
      </w:r>
      <w:r>
        <w:rPr>
          <w:rFonts w:ascii="Trebuchet MS" w:eastAsia="Trebuchet MS" w:hAnsi="Trebuchet MS" w:cs="Trebuchet MS"/>
          <w:color w:val="000000"/>
        </w:rPr>
        <w:t>t in automatic failure of the course, and further college penalties may also be imposed.</w:t>
      </w:r>
    </w:p>
    <w:p w:rsidR="00E812D8" w:rsidRDefault="00E812D8">
      <w:pPr>
        <w:pBdr>
          <w:top w:val="nil"/>
          <w:left w:val="nil"/>
          <w:bottom w:val="nil"/>
          <w:right w:val="nil"/>
          <w:between w:val="nil"/>
        </w:pBdr>
        <w:ind w:right="720"/>
        <w:rPr>
          <w:rFonts w:ascii="Trebuchet MS" w:eastAsia="Trebuchet MS" w:hAnsi="Trebuchet MS" w:cs="Trebuchet MS"/>
          <w:b/>
          <w:u w:val="single"/>
        </w:rPr>
      </w:pPr>
    </w:p>
    <w:p w:rsidR="00E812D8" w:rsidRDefault="00460692">
      <w:pPr>
        <w:pBdr>
          <w:top w:val="nil"/>
          <w:left w:val="nil"/>
          <w:bottom w:val="nil"/>
          <w:right w:val="nil"/>
          <w:between w:val="nil"/>
        </w:pBdr>
        <w:ind w:right="720"/>
        <w:rPr>
          <w:rFonts w:ascii="Trebuchet MS" w:eastAsia="Trebuchet MS" w:hAnsi="Trebuchet MS" w:cs="Trebuchet MS"/>
          <w:color w:val="000000"/>
          <w:u w:val="single"/>
        </w:rPr>
      </w:pPr>
      <w:r>
        <w:rPr>
          <w:rFonts w:ascii="Trebuchet MS" w:eastAsia="Trebuchet MS" w:hAnsi="Trebuchet MS" w:cs="Trebuchet MS"/>
          <w:color w:val="000000"/>
          <w:u w:val="single"/>
        </w:rPr>
        <w:t>Academic Accommodations:</w:t>
      </w:r>
    </w:p>
    <w:p w:rsidR="00E812D8" w:rsidRDefault="00460692">
      <w:pPr>
        <w:ind w:firstLine="720"/>
        <w:rPr>
          <w:rFonts w:ascii="Trebuchet MS" w:eastAsia="Trebuchet MS" w:hAnsi="Trebuchet MS" w:cs="Trebuchet MS"/>
        </w:rPr>
      </w:pPr>
      <w:r>
        <w:rPr>
          <w:rFonts w:ascii="Trebuchet MS" w:eastAsia="Trebuchet MS" w:hAnsi="Trebuchet MS" w:cs="Trebuchet MS"/>
        </w:rPr>
        <w:t>Merrimack College provides reasonable accommodations for students with documented disabilities. Students who have, or think they may have, a disability are invited to contact the Accessibility Services Office via the online request form (</w:t>
      </w:r>
      <w:hyperlink r:id="rId9">
        <w:r>
          <w:rPr>
            <w:rFonts w:ascii="Trebuchet MS" w:eastAsia="Trebuchet MS" w:hAnsi="Trebuchet MS" w:cs="Trebuchet MS"/>
            <w:color w:val="1155CC"/>
            <w:u w:val="single"/>
          </w:rPr>
          <w:t>http://www.merrimack.edu/accessibility</w:t>
        </w:r>
      </w:hyperlink>
      <w:r>
        <w:rPr>
          <w:rFonts w:ascii="Trebuchet MS" w:eastAsia="Trebuchet MS" w:hAnsi="Trebuchet MS" w:cs="Trebuchet MS"/>
        </w:rPr>
        <w:t>), email (accessibilityservices@merrimack.edu), or by visiting us on the third floor of McQuade Library.</w:t>
      </w:r>
    </w:p>
    <w:p w:rsidR="00E812D8" w:rsidRDefault="00460692">
      <w:pPr>
        <w:ind w:firstLine="720"/>
        <w:rPr>
          <w:rFonts w:ascii="Trebuchet MS" w:eastAsia="Trebuchet MS" w:hAnsi="Trebuchet MS" w:cs="Trebuchet MS"/>
        </w:rPr>
      </w:pPr>
      <w:r>
        <w:rPr>
          <w:rFonts w:ascii="Trebuchet MS" w:eastAsia="Trebuchet MS" w:hAnsi="Trebuchet MS" w:cs="Trebuchet MS"/>
        </w:rPr>
        <w:lastRenderedPageBreak/>
        <w:t xml:space="preserve">Students are encouraged to contact the office as soon as possible to ensure adequate time to meet and create a plan. Accommodations </w:t>
      </w:r>
      <w:proofErr w:type="spellStart"/>
      <w:r>
        <w:rPr>
          <w:rFonts w:ascii="Trebuchet MS" w:eastAsia="Trebuchet MS" w:hAnsi="Trebuchet MS" w:cs="Trebuchet MS"/>
        </w:rPr>
        <w:t>can not</w:t>
      </w:r>
      <w:proofErr w:type="spellEnd"/>
      <w:r>
        <w:rPr>
          <w:rFonts w:ascii="Trebuchet MS" w:eastAsia="Trebuchet MS" w:hAnsi="Trebuchet MS" w:cs="Trebuchet MS"/>
        </w:rPr>
        <w:t xml:space="preserve"> be made retroactively. </w:t>
      </w:r>
    </w:p>
    <w:p w:rsidR="00E812D8" w:rsidRDefault="00E812D8">
      <w:pPr>
        <w:rPr>
          <w:rFonts w:ascii="Trebuchet MS" w:eastAsia="Trebuchet MS" w:hAnsi="Trebuchet MS" w:cs="Trebuchet MS"/>
        </w:rPr>
      </w:pPr>
    </w:p>
    <w:p w:rsidR="00E812D8" w:rsidRDefault="00460692">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u w:val="single"/>
        </w:rPr>
        <w:t>Tips for Success:</w:t>
      </w:r>
    </w:p>
    <w:p w:rsidR="00E812D8" w:rsidRDefault="00460692">
      <w:pPr>
        <w:pBdr>
          <w:top w:val="nil"/>
          <w:left w:val="nil"/>
          <w:bottom w:val="nil"/>
          <w:right w:val="nil"/>
          <w:between w:val="nil"/>
        </w:pBdr>
        <w:ind w:firstLine="720"/>
        <w:rPr>
          <w:rFonts w:ascii="Trebuchet MS" w:eastAsia="Trebuchet MS" w:hAnsi="Trebuchet MS" w:cs="Trebuchet MS"/>
          <w:color w:val="000000"/>
        </w:rPr>
      </w:pPr>
      <w:r>
        <w:rPr>
          <w:rFonts w:ascii="Trebuchet MS" w:eastAsia="Trebuchet MS" w:hAnsi="Trebuchet MS" w:cs="Trebuchet MS"/>
          <w:color w:val="000000"/>
        </w:rPr>
        <w:t xml:space="preserve">The most important factor in succeeding in this course is putting in the </w:t>
      </w:r>
      <w:r>
        <w:rPr>
          <w:rFonts w:ascii="Trebuchet MS" w:eastAsia="Trebuchet MS" w:hAnsi="Trebuchet MS" w:cs="Trebuchet MS"/>
          <w:color w:val="000000"/>
        </w:rPr>
        <w:t>requisite amount of work expected each week. The weekly workload, on average, for the non-laboratory portion of the course can be broken down in the following manner:</w:t>
      </w:r>
    </w:p>
    <w:p w:rsidR="00E812D8" w:rsidRDefault="00460692">
      <w:pPr>
        <w:numPr>
          <w:ilvl w:val="0"/>
          <w:numId w:val="2"/>
        </w:numPr>
        <w:pBdr>
          <w:top w:val="nil"/>
          <w:left w:val="nil"/>
          <w:bottom w:val="nil"/>
          <w:right w:val="nil"/>
          <w:between w:val="nil"/>
        </w:pBdr>
        <w:rPr>
          <w:color w:val="000000"/>
        </w:rPr>
      </w:pPr>
      <w:r>
        <w:rPr>
          <w:rFonts w:ascii="Trebuchet MS" w:eastAsia="Trebuchet MS" w:hAnsi="Trebuchet MS" w:cs="Trebuchet MS"/>
          <w:color w:val="000000"/>
        </w:rPr>
        <w:t>three fifty-minute class meetings each week;</w:t>
      </w:r>
    </w:p>
    <w:p w:rsidR="00E812D8" w:rsidRDefault="00460692">
      <w:pPr>
        <w:numPr>
          <w:ilvl w:val="0"/>
          <w:numId w:val="2"/>
        </w:numPr>
        <w:pBdr>
          <w:top w:val="nil"/>
          <w:left w:val="nil"/>
          <w:bottom w:val="nil"/>
          <w:right w:val="nil"/>
          <w:between w:val="nil"/>
        </w:pBdr>
        <w:rPr>
          <w:color w:val="000000"/>
        </w:rPr>
      </w:pPr>
      <w:r>
        <w:rPr>
          <w:rFonts w:ascii="Trebuchet MS" w:eastAsia="Trebuchet MS" w:hAnsi="Trebuchet MS" w:cs="Trebuchet MS"/>
          <w:color w:val="000000"/>
        </w:rPr>
        <w:t>1½ hours to complete the CPA for each class meeting;</w:t>
      </w:r>
    </w:p>
    <w:p w:rsidR="00E812D8" w:rsidRDefault="00460692">
      <w:pPr>
        <w:numPr>
          <w:ilvl w:val="0"/>
          <w:numId w:val="2"/>
        </w:numPr>
        <w:pBdr>
          <w:top w:val="nil"/>
          <w:left w:val="nil"/>
          <w:bottom w:val="nil"/>
          <w:right w:val="nil"/>
          <w:between w:val="nil"/>
        </w:pBdr>
        <w:rPr>
          <w:color w:val="000000"/>
        </w:rPr>
      </w:pPr>
      <w:r>
        <w:rPr>
          <w:rFonts w:ascii="Trebuchet MS" w:eastAsia="Trebuchet MS" w:hAnsi="Trebuchet MS" w:cs="Trebuchet MS"/>
          <w:color w:val="000000"/>
        </w:rPr>
        <w:t>½ hour to review the material after each class meeting;</w:t>
      </w:r>
    </w:p>
    <w:p w:rsidR="00E812D8" w:rsidRDefault="00460692">
      <w:pPr>
        <w:numPr>
          <w:ilvl w:val="0"/>
          <w:numId w:val="2"/>
        </w:numPr>
        <w:pBdr>
          <w:top w:val="nil"/>
          <w:left w:val="nil"/>
          <w:bottom w:val="nil"/>
          <w:right w:val="nil"/>
          <w:between w:val="nil"/>
        </w:pBdr>
        <w:rPr>
          <w:color w:val="000000"/>
        </w:rPr>
      </w:pPr>
      <w:r>
        <w:rPr>
          <w:rFonts w:ascii="Trebuchet MS" w:eastAsia="Trebuchet MS" w:hAnsi="Trebuchet MS" w:cs="Trebuchet MS"/>
          <w:color w:val="000000"/>
        </w:rPr>
        <w:t>2 hours to complete the weekly review or literature assignments.</w:t>
      </w:r>
    </w:p>
    <w:p w:rsidR="00E812D8" w:rsidRDefault="00460692">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This adds up to an expected workload of 12 hours per week. Since Chemistry is an e</w:t>
      </w:r>
      <w:r>
        <w:rPr>
          <w:rFonts w:ascii="Trebuchet MS" w:eastAsia="Trebuchet MS" w:hAnsi="Trebuchet MS" w:cs="Trebuchet MS"/>
          <w:color w:val="000000"/>
        </w:rPr>
        <w:t>xperimental science, there is also a significant workload related to the laboratory portion of the course. Each week, the expected laboratory workload will be:</w:t>
      </w:r>
    </w:p>
    <w:p w:rsidR="00E812D8" w:rsidRDefault="00460692">
      <w:pPr>
        <w:numPr>
          <w:ilvl w:val="0"/>
          <w:numId w:val="2"/>
        </w:numPr>
        <w:pBdr>
          <w:top w:val="nil"/>
          <w:left w:val="nil"/>
          <w:bottom w:val="nil"/>
          <w:right w:val="nil"/>
          <w:between w:val="nil"/>
        </w:pBdr>
        <w:rPr>
          <w:color w:val="000000"/>
        </w:rPr>
      </w:pPr>
      <w:r>
        <w:rPr>
          <w:rFonts w:ascii="Trebuchet MS" w:eastAsia="Trebuchet MS" w:hAnsi="Trebuchet MS" w:cs="Trebuchet MS"/>
          <w:color w:val="000000"/>
        </w:rPr>
        <w:t>one four-hour lab meeting each week;</w:t>
      </w:r>
    </w:p>
    <w:p w:rsidR="00E812D8" w:rsidRDefault="00460692">
      <w:pPr>
        <w:numPr>
          <w:ilvl w:val="0"/>
          <w:numId w:val="2"/>
        </w:numPr>
        <w:pBdr>
          <w:top w:val="nil"/>
          <w:left w:val="nil"/>
          <w:bottom w:val="nil"/>
          <w:right w:val="nil"/>
          <w:between w:val="nil"/>
        </w:pBdr>
        <w:rPr>
          <w:color w:val="000000"/>
        </w:rPr>
      </w:pPr>
      <w:r>
        <w:rPr>
          <w:rFonts w:ascii="Trebuchet MS" w:eastAsia="Trebuchet MS" w:hAnsi="Trebuchet MS" w:cs="Trebuchet MS"/>
          <w:color w:val="000000"/>
        </w:rPr>
        <w:t>½ hours to prepare for the experimental work;</w:t>
      </w:r>
    </w:p>
    <w:p w:rsidR="00E812D8" w:rsidRDefault="00460692">
      <w:pPr>
        <w:numPr>
          <w:ilvl w:val="0"/>
          <w:numId w:val="2"/>
        </w:numPr>
        <w:pBdr>
          <w:top w:val="nil"/>
          <w:left w:val="nil"/>
          <w:bottom w:val="nil"/>
          <w:right w:val="nil"/>
          <w:between w:val="nil"/>
        </w:pBdr>
        <w:rPr>
          <w:color w:val="000000"/>
        </w:rPr>
      </w:pPr>
      <w:r>
        <w:rPr>
          <w:rFonts w:ascii="Trebuchet MS" w:eastAsia="Trebuchet MS" w:hAnsi="Trebuchet MS" w:cs="Trebuchet MS"/>
          <w:color w:val="000000"/>
        </w:rPr>
        <w:t>1½ hours to c</w:t>
      </w:r>
      <w:r>
        <w:rPr>
          <w:rFonts w:ascii="Trebuchet MS" w:eastAsia="Trebuchet MS" w:hAnsi="Trebuchet MS" w:cs="Trebuchet MS"/>
          <w:color w:val="000000"/>
        </w:rPr>
        <w:t>omplete the laboratory report for and any other work related to the experiment.</w:t>
      </w:r>
    </w:p>
    <w:p w:rsidR="00E812D8" w:rsidRDefault="00E812D8">
      <w:pPr>
        <w:pBdr>
          <w:top w:val="nil"/>
          <w:left w:val="nil"/>
          <w:bottom w:val="nil"/>
          <w:right w:val="nil"/>
          <w:between w:val="nil"/>
        </w:pBdr>
        <w:rPr>
          <w:rFonts w:ascii="Trebuchet MS" w:eastAsia="Trebuchet MS" w:hAnsi="Trebuchet MS" w:cs="Trebuchet MS"/>
          <w:color w:val="000000"/>
        </w:rPr>
      </w:pPr>
    </w:p>
    <w:p w:rsidR="00E812D8" w:rsidRDefault="00460692">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ab/>
        <w:t>The best advice that I can offer is to be prepared and not to let yourself get behind. If you keep up with the material as it is presented, then you will not have to “cram” t</w:t>
      </w:r>
      <w:r>
        <w:rPr>
          <w:rFonts w:ascii="Trebuchet MS" w:eastAsia="Trebuchet MS" w:hAnsi="Trebuchet MS" w:cs="Trebuchet MS"/>
          <w:color w:val="000000"/>
        </w:rPr>
        <w:t>he night before an exam to try to learn everything at once. This is a less effective way of learning the material and you will not use your time efficiently.</w:t>
      </w:r>
    </w:p>
    <w:p w:rsidR="00E812D8" w:rsidRDefault="00E812D8">
      <w:pPr>
        <w:pBdr>
          <w:top w:val="nil"/>
          <w:left w:val="nil"/>
          <w:bottom w:val="nil"/>
          <w:right w:val="nil"/>
          <w:between w:val="nil"/>
        </w:pBdr>
        <w:rPr>
          <w:rFonts w:ascii="Trebuchet MS" w:eastAsia="Trebuchet MS" w:hAnsi="Trebuchet MS" w:cs="Trebuchet MS"/>
          <w:color w:val="000000"/>
        </w:rPr>
      </w:pPr>
    </w:p>
    <w:p w:rsidR="00E812D8" w:rsidRDefault="00460692">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ab/>
        <w:t>Before coming to lecture, be sure to give your best effort when completing the class preparation</w:t>
      </w:r>
      <w:r>
        <w:rPr>
          <w:rFonts w:ascii="Trebuchet MS" w:eastAsia="Trebuchet MS" w:hAnsi="Trebuchet MS" w:cs="Trebuchet MS"/>
          <w:color w:val="000000"/>
        </w:rPr>
        <w:t xml:space="preserve"> assignments. Do not be afraid to suggest an incorrect answer! This is part of the learning process. Be sure to review the material BEFORE attempting the weekly review assignments. It will take you much longer to complete the assignment if you are reviewin</w:t>
      </w:r>
      <w:r>
        <w:rPr>
          <w:rFonts w:ascii="Trebuchet MS" w:eastAsia="Trebuchet MS" w:hAnsi="Trebuchet MS" w:cs="Trebuchet MS"/>
          <w:color w:val="000000"/>
        </w:rPr>
        <w:t>g the material as you go along.</w:t>
      </w:r>
    </w:p>
    <w:p w:rsidR="00E812D8" w:rsidRDefault="00E812D8">
      <w:pPr>
        <w:pBdr>
          <w:top w:val="nil"/>
          <w:left w:val="nil"/>
          <w:bottom w:val="nil"/>
          <w:right w:val="nil"/>
          <w:between w:val="nil"/>
        </w:pBdr>
        <w:ind w:firstLine="720"/>
        <w:rPr>
          <w:rFonts w:ascii="Trebuchet MS" w:eastAsia="Trebuchet MS" w:hAnsi="Trebuchet MS" w:cs="Trebuchet MS"/>
          <w:color w:val="000000"/>
        </w:rPr>
      </w:pPr>
    </w:p>
    <w:p w:rsidR="00E812D8" w:rsidRDefault="00460692">
      <w:pPr>
        <w:pBdr>
          <w:top w:val="nil"/>
          <w:left w:val="nil"/>
          <w:bottom w:val="nil"/>
          <w:right w:val="nil"/>
          <w:between w:val="nil"/>
        </w:pBdr>
        <w:ind w:firstLine="720"/>
        <w:rPr>
          <w:rFonts w:ascii="Trebuchet MS" w:eastAsia="Trebuchet MS" w:hAnsi="Trebuchet MS" w:cs="Trebuchet MS"/>
          <w:color w:val="000000"/>
        </w:rPr>
      </w:pPr>
      <w:r>
        <w:rPr>
          <w:rFonts w:ascii="Trebuchet MS" w:eastAsia="Trebuchet MS" w:hAnsi="Trebuchet MS" w:cs="Trebuchet MS"/>
          <w:color w:val="000000"/>
        </w:rPr>
        <w:t xml:space="preserve">Finally, </w:t>
      </w:r>
      <w:r>
        <w:rPr>
          <w:rFonts w:ascii="Trebuchet MS" w:eastAsia="Trebuchet MS" w:hAnsi="Trebuchet MS" w:cs="Trebuchet MS"/>
          <w:b/>
          <w:color w:val="000000"/>
        </w:rPr>
        <w:t>ask questions</w:t>
      </w:r>
      <w:r>
        <w:rPr>
          <w:rFonts w:ascii="Trebuchet MS" w:eastAsia="Trebuchet MS" w:hAnsi="Trebuchet MS" w:cs="Trebuchet MS"/>
          <w:color w:val="000000"/>
        </w:rPr>
        <w:t>. Do not be afraid to ask questions - there is no such thing as a stupid question. I will try to answer your question so that you can develop a fuller understanding of the concepts and material under consideration.</w:t>
      </w:r>
    </w:p>
    <w:p w:rsidR="00E812D8" w:rsidRDefault="00E812D8">
      <w:pPr>
        <w:pBdr>
          <w:top w:val="nil"/>
          <w:left w:val="nil"/>
          <w:bottom w:val="nil"/>
          <w:right w:val="nil"/>
          <w:between w:val="nil"/>
        </w:pBdr>
        <w:rPr>
          <w:rFonts w:ascii="Times" w:eastAsia="Times" w:hAnsi="Times" w:cs="Times"/>
          <w:color w:val="000000"/>
        </w:rPr>
      </w:pPr>
    </w:p>
    <w:sectPr w:rsidR="00E812D8">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692" w:rsidRDefault="00460692">
      <w:r>
        <w:separator/>
      </w:r>
    </w:p>
  </w:endnote>
  <w:endnote w:type="continuationSeparator" w:id="0">
    <w:p w:rsidR="00460692" w:rsidRDefault="0046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3EE" w:rsidRDefault="00453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2D8" w:rsidRDefault="00E812D8">
    <w:pPr>
      <w:pBdr>
        <w:top w:val="nil"/>
        <w:left w:val="nil"/>
        <w:bottom w:val="nil"/>
        <w:right w:val="nil"/>
        <w:between w:val="nil"/>
      </w:pBdr>
      <w:tabs>
        <w:tab w:val="center" w:pos="4320"/>
        <w:tab w:val="right" w:pos="8640"/>
      </w:tabs>
      <w:spacing w:after="720"/>
      <w:ind w:right="360"/>
      <w:rPr>
        <w:rFonts w:ascii="Times" w:eastAsia="Times" w:hAnsi="Times" w:cs="Times"/>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3EE" w:rsidRDefault="00453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692" w:rsidRDefault="00460692">
      <w:r>
        <w:separator/>
      </w:r>
    </w:p>
  </w:footnote>
  <w:footnote w:type="continuationSeparator" w:id="0">
    <w:p w:rsidR="00460692" w:rsidRDefault="0046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3EE" w:rsidRDefault="00453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3EE" w:rsidRDefault="004533EE" w:rsidP="004533EE">
    <w:pPr>
      <w:pStyle w:val="Normal1"/>
      <w:rPr>
        <w:rFonts w:ascii="Arial" w:hAnsi="Arial"/>
        <w:color w:val="525252"/>
        <w:sz w:val="20"/>
        <w:szCs w:val="20"/>
        <w:shd w:val="clear" w:color="auto" w:fill="FFFFFF"/>
      </w:rPr>
    </w:pPr>
  </w:p>
  <w:p w:rsidR="004533EE" w:rsidRDefault="004533EE" w:rsidP="004533EE">
    <w:pPr>
      <w:pStyle w:val="Normal1"/>
      <w:rPr>
        <w:rFonts w:ascii="Arial" w:hAnsi="Arial"/>
        <w:color w:val="525252"/>
        <w:sz w:val="20"/>
        <w:szCs w:val="20"/>
        <w:shd w:val="clear" w:color="auto" w:fill="FFFFFF"/>
      </w:rPr>
    </w:pPr>
  </w:p>
  <w:p w:rsidR="00E812D8" w:rsidRPr="004533EE" w:rsidRDefault="004533EE" w:rsidP="004533EE">
    <w:pPr>
      <w:pStyle w:val="Normal1"/>
      <w:rPr>
        <w:rFonts w:ascii="Arial" w:eastAsia="Arial" w:hAnsi="Arial" w:cs="Arial"/>
        <w:sz w:val="16"/>
        <w:szCs w:val="16"/>
      </w:rPr>
    </w:pPr>
    <w:bookmarkStart w:id="0" w:name="_GoBack"/>
    <w:r w:rsidRPr="004533EE">
      <w:rPr>
        <w:rFonts w:ascii="Arial" w:hAnsi="Arial" w:cs="Arial"/>
        <w:color w:val="525252"/>
        <w:sz w:val="16"/>
        <w:szCs w:val="16"/>
        <w:shd w:val="clear" w:color="auto" w:fill="FFFFFF"/>
      </w:rPr>
      <w:t xml:space="preserve">Created by Anthony L. Fernandez, Merrimack College, fernandeza@merrimack.edu and posted on </w:t>
    </w:r>
    <w:proofErr w:type="spellStart"/>
    <w:r w:rsidRPr="004533EE">
      <w:rPr>
        <w:rFonts w:ascii="Arial" w:hAnsi="Arial" w:cs="Arial"/>
        <w:color w:val="525252"/>
        <w:sz w:val="16"/>
        <w:szCs w:val="16"/>
        <w:shd w:val="clear" w:color="auto" w:fill="FFFFFF"/>
      </w:rPr>
      <w:t>VIPEr</w:t>
    </w:r>
    <w:proofErr w:type="spellEnd"/>
    <w:r w:rsidRPr="004533EE">
      <w:rPr>
        <w:rFonts w:ascii="Arial" w:hAnsi="Arial" w:cs="Arial"/>
        <w:color w:val="525252"/>
        <w:sz w:val="16"/>
        <w:szCs w:val="16"/>
        <w:shd w:val="clear" w:color="auto" w:fill="FFFFFF"/>
      </w:rPr>
      <w:t> </w:t>
    </w:r>
    <w:hyperlink r:id="rId1" w:history="1">
      <w:r w:rsidRPr="004533EE">
        <w:rPr>
          <w:rStyle w:val="Hyperlink"/>
          <w:rFonts w:ascii="Arial" w:hAnsi="Arial" w:cs="Arial"/>
          <w:color w:val="044F0A"/>
          <w:sz w:val="16"/>
          <w:szCs w:val="16"/>
          <w:shd w:val="clear" w:color="auto" w:fill="FFFFFF"/>
        </w:rPr>
        <w:t>(www.ionicviper.org)</w:t>
      </w:r>
    </w:hyperlink>
    <w:r w:rsidRPr="004533EE">
      <w:rPr>
        <w:rFonts w:ascii="Arial" w:hAnsi="Arial" w:cs="Arial"/>
        <w:color w:val="525252"/>
        <w:sz w:val="16"/>
        <w:szCs w:val="16"/>
        <w:shd w:val="clear" w:color="auto" w:fill="FFFFFF"/>
      </w:rPr>
      <w:t xml:space="preserve"> on </w:t>
    </w:r>
    <w:r w:rsidRPr="004533EE">
      <w:rPr>
        <w:rFonts w:ascii="Arial" w:hAnsi="Arial" w:cs="Arial"/>
        <w:color w:val="525252"/>
        <w:sz w:val="16"/>
        <w:szCs w:val="16"/>
        <w:shd w:val="clear" w:color="auto" w:fill="FFFFFF"/>
      </w:rPr>
      <w:t>May</w:t>
    </w:r>
    <w:r w:rsidRPr="004533EE">
      <w:rPr>
        <w:rFonts w:ascii="Arial" w:hAnsi="Arial" w:cs="Arial"/>
        <w:color w:val="525252"/>
        <w:sz w:val="16"/>
        <w:szCs w:val="16"/>
        <w:shd w:val="clear" w:color="auto" w:fill="FFFFFF"/>
      </w:rPr>
      <w:t xml:space="preserve"> </w:t>
    </w:r>
    <w:r w:rsidRPr="004533EE">
      <w:rPr>
        <w:rFonts w:ascii="Arial" w:hAnsi="Arial" w:cs="Arial"/>
        <w:color w:val="525252"/>
        <w:sz w:val="16"/>
        <w:szCs w:val="16"/>
        <w:shd w:val="clear" w:color="auto" w:fill="FFFFFF"/>
      </w:rPr>
      <w:t>22</w:t>
    </w:r>
    <w:r w:rsidRPr="004533EE">
      <w:rPr>
        <w:rFonts w:ascii="Arial" w:hAnsi="Arial" w:cs="Arial"/>
        <w:color w:val="525252"/>
        <w:sz w:val="16"/>
        <w:szCs w:val="16"/>
        <w:shd w:val="clear" w:color="auto" w:fill="FFFFFF"/>
      </w:rPr>
      <w:t>, 201</w:t>
    </w:r>
    <w:r w:rsidRPr="004533EE">
      <w:rPr>
        <w:rFonts w:ascii="Arial" w:hAnsi="Arial" w:cs="Arial"/>
        <w:color w:val="525252"/>
        <w:sz w:val="16"/>
        <w:szCs w:val="16"/>
        <w:shd w:val="clear" w:color="auto" w:fill="FFFFFF"/>
      </w:rPr>
      <w:t>9</w:t>
    </w:r>
    <w:r w:rsidRPr="004533EE">
      <w:rPr>
        <w:rFonts w:ascii="Arial" w:hAnsi="Arial" w:cs="Arial"/>
        <w:color w:val="525252"/>
        <w:sz w:val="16"/>
        <w:szCs w:val="16"/>
        <w:shd w:val="clear" w:color="auto" w:fill="FFFFFF"/>
      </w:rPr>
      <w:t>, Copyright Anthony L. Fernandez, 201</w:t>
    </w:r>
    <w:r w:rsidRPr="004533EE">
      <w:rPr>
        <w:rFonts w:ascii="Arial" w:hAnsi="Arial" w:cs="Arial"/>
        <w:color w:val="525252"/>
        <w:sz w:val="16"/>
        <w:szCs w:val="16"/>
        <w:shd w:val="clear" w:color="auto" w:fill="FFFFFF"/>
      </w:rPr>
      <w:t>9</w:t>
    </w:r>
    <w:r w:rsidRPr="004533EE">
      <w:rPr>
        <w:rFonts w:ascii="Arial" w:hAnsi="Arial" w:cs="Arial"/>
        <w:color w:val="525252"/>
        <w:sz w:val="16"/>
        <w:szCs w:val="16"/>
        <w:shd w:val="clear" w:color="auto" w:fill="FFFFFF"/>
      </w:rPr>
      <w:t xml:space="preserve">. This work is licensed under the Creative Commons </w:t>
    </w:r>
    <w:r w:rsidRPr="004533EE">
      <w:rPr>
        <w:rFonts w:ascii="Arial" w:hAnsi="Arial" w:cs="Arial"/>
        <w:bCs/>
        <w:color w:val="525252"/>
        <w:sz w:val="16"/>
        <w:szCs w:val="16"/>
        <w:shd w:val="clear" w:color="auto" w:fill="FFFFFF"/>
        <w:lang w:val="en-US"/>
      </w:rPr>
      <w:t>Attribution-</w:t>
    </w:r>
    <w:proofErr w:type="spellStart"/>
    <w:r w:rsidRPr="004533EE">
      <w:rPr>
        <w:rFonts w:ascii="Arial" w:hAnsi="Arial" w:cs="Arial"/>
        <w:bCs/>
        <w:color w:val="525252"/>
        <w:sz w:val="16"/>
        <w:szCs w:val="16"/>
        <w:shd w:val="clear" w:color="auto" w:fill="FFFFFF"/>
        <w:lang w:val="en-US"/>
      </w:rPr>
      <w:t>NonCommercial</w:t>
    </w:r>
    <w:proofErr w:type="spellEnd"/>
    <w:r w:rsidRPr="004533EE">
      <w:rPr>
        <w:rFonts w:ascii="Arial" w:hAnsi="Arial" w:cs="Arial"/>
        <w:bCs/>
        <w:color w:val="525252"/>
        <w:sz w:val="16"/>
        <w:szCs w:val="16"/>
        <w:shd w:val="clear" w:color="auto" w:fill="FFFFFF"/>
        <w:lang w:val="en-US"/>
      </w:rPr>
      <w:t>-</w:t>
    </w:r>
    <w:proofErr w:type="spellStart"/>
    <w:r w:rsidRPr="004533EE">
      <w:rPr>
        <w:rFonts w:ascii="Arial" w:hAnsi="Arial" w:cs="Arial"/>
        <w:bCs/>
        <w:color w:val="525252"/>
        <w:sz w:val="16"/>
        <w:szCs w:val="16"/>
        <w:shd w:val="clear" w:color="auto" w:fill="FFFFFF"/>
        <w:lang w:val="en-US"/>
      </w:rPr>
      <w:t>ShareAlike</w:t>
    </w:r>
    <w:proofErr w:type="spellEnd"/>
    <w:r w:rsidRPr="004533EE">
      <w:rPr>
        <w:rFonts w:ascii="Arial" w:hAnsi="Arial" w:cs="Arial"/>
        <w:bCs/>
        <w:color w:val="525252"/>
        <w:sz w:val="16"/>
        <w:szCs w:val="16"/>
        <w:shd w:val="clear" w:color="auto" w:fill="FFFFFF"/>
        <w:lang w:val="en-US"/>
      </w:rPr>
      <w:t> (CC BY-NC-SA)</w:t>
    </w:r>
    <w:r w:rsidRPr="004533EE">
      <w:rPr>
        <w:rFonts w:ascii="Arial" w:hAnsi="Arial" w:cs="Arial"/>
        <w:color w:val="525252"/>
        <w:sz w:val="16"/>
        <w:szCs w:val="16"/>
        <w:shd w:val="clear" w:color="auto" w:fill="FFFFFF"/>
        <w:lang w:val="en-US"/>
      </w:rPr>
      <w:t xml:space="preserve"> </w:t>
    </w:r>
    <w:r w:rsidRPr="004533EE">
      <w:rPr>
        <w:rFonts w:ascii="Arial" w:hAnsi="Arial" w:cs="Arial"/>
        <w:color w:val="525252"/>
        <w:sz w:val="16"/>
        <w:szCs w:val="16"/>
        <w:shd w:val="clear" w:color="auto" w:fill="FFFFFF"/>
      </w:rPr>
      <w:t xml:space="preserve">License. To view a copy of this </w:t>
    </w:r>
    <w:proofErr w:type="gramStart"/>
    <w:r w:rsidRPr="004533EE">
      <w:rPr>
        <w:rFonts w:ascii="Arial" w:hAnsi="Arial" w:cs="Arial"/>
        <w:color w:val="525252"/>
        <w:sz w:val="16"/>
        <w:szCs w:val="16"/>
        <w:shd w:val="clear" w:color="auto" w:fill="FFFFFF"/>
      </w:rPr>
      <w:t>license</w:t>
    </w:r>
    <w:proofErr w:type="gramEnd"/>
    <w:r w:rsidRPr="004533EE">
      <w:rPr>
        <w:rFonts w:ascii="Arial" w:hAnsi="Arial" w:cs="Arial"/>
        <w:color w:val="525252"/>
        <w:sz w:val="16"/>
        <w:szCs w:val="16"/>
        <w:shd w:val="clear" w:color="auto" w:fill="FFFFFF"/>
      </w:rPr>
      <w:t xml:space="preserve"> visit </w:t>
    </w:r>
    <w:hyperlink r:id="rId2" w:history="1">
      <w:r w:rsidRPr="004533EE">
        <w:rPr>
          <w:rStyle w:val="Hyperlink"/>
          <w:rFonts w:ascii="Arial" w:hAnsi="Arial" w:cs="Arial"/>
          <w:color w:val="044F0A"/>
          <w:sz w:val="16"/>
          <w:szCs w:val="16"/>
          <w:shd w:val="clear" w:color="auto" w:fill="FFFFFF"/>
        </w:rPr>
        <w:t>http://creativecommons.org/about/license/</w:t>
      </w:r>
    </w:hyperlin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3EE" w:rsidRDefault="00453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248D3"/>
    <w:multiLevelType w:val="multilevel"/>
    <w:tmpl w:val="FFA61628"/>
    <w:lvl w:ilvl="0">
      <w:start w:val="1"/>
      <w:numFmt w:val="bullet"/>
      <w:lvlText w:val="•"/>
      <w:lvlJc w:val="left"/>
      <w:pPr>
        <w:ind w:left="720" w:hanging="360"/>
      </w:pPr>
      <w:rPr>
        <w:rFonts w:ascii="Arial" w:eastAsia="Arial" w:hAnsi="Arial" w:cs="Arial"/>
        <w:smallCaps w:val="0"/>
        <w:strike w:val="0"/>
        <w:shd w:val="clear" w:color="auto" w:fill="auto"/>
        <w:vertAlign w:val="baseline"/>
      </w:rPr>
    </w:lvl>
    <w:lvl w:ilvl="1">
      <w:start w:val="1"/>
      <w:numFmt w:val="bullet"/>
      <w:lvlText w:val="•"/>
      <w:lvlJc w:val="left"/>
      <w:pPr>
        <w:ind w:left="540" w:hanging="180"/>
      </w:pPr>
      <w:rPr>
        <w:rFonts w:ascii="Arial" w:eastAsia="Arial" w:hAnsi="Arial" w:cs="Arial"/>
        <w:smallCaps w:val="0"/>
        <w:strike w:val="0"/>
        <w:shd w:val="clear" w:color="auto" w:fill="auto"/>
        <w:vertAlign w:val="baseline"/>
      </w:rPr>
    </w:lvl>
    <w:lvl w:ilvl="2">
      <w:start w:val="1"/>
      <w:numFmt w:val="bullet"/>
      <w:lvlText w:val="•"/>
      <w:lvlJc w:val="left"/>
      <w:pPr>
        <w:ind w:left="900" w:hanging="180"/>
      </w:pPr>
      <w:rPr>
        <w:rFonts w:ascii="Arial" w:eastAsia="Arial" w:hAnsi="Arial" w:cs="Arial"/>
        <w:smallCaps w:val="0"/>
        <w:strike w:val="0"/>
        <w:shd w:val="clear" w:color="auto" w:fill="auto"/>
        <w:vertAlign w:val="baseline"/>
      </w:rPr>
    </w:lvl>
    <w:lvl w:ilvl="3">
      <w:start w:val="1"/>
      <w:numFmt w:val="bullet"/>
      <w:lvlText w:val="•"/>
      <w:lvlJc w:val="left"/>
      <w:pPr>
        <w:ind w:left="1260" w:hanging="180"/>
      </w:pPr>
      <w:rPr>
        <w:rFonts w:ascii="Arial" w:eastAsia="Arial" w:hAnsi="Arial" w:cs="Arial"/>
        <w:smallCaps w:val="0"/>
        <w:strike w:val="0"/>
        <w:shd w:val="clear" w:color="auto" w:fill="auto"/>
        <w:vertAlign w:val="baseline"/>
      </w:rPr>
    </w:lvl>
    <w:lvl w:ilvl="4">
      <w:start w:val="1"/>
      <w:numFmt w:val="bullet"/>
      <w:lvlText w:val="•"/>
      <w:lvlJc w:val="left"/>
      <w:pPr>
        <w:ind w:left="1620" w:hanging="180"/>
      </w:pPr>
      <w:rPr>
        <w:rFonts w:ascii="Arial" w:eastAsia="Arial" w:hAnsi="Arial" w:cs="Arial"/>
        <w:smallCaps w:val="0"/>
        <w:strike w:val="0"/>
        <w:shd w:val="clear" w:color="auto" w:fill="auto"/>
        <w:vertAlign w:val="baseline"/>
      </w:rPr>
    </w:lvl>
    <w:lvl w:ilvl="5">
      <w:start w:val="1"/>
      <w:numFmt w:val="bullet"/>
      <w:lvlText w:val="•"/>
      <w:lvlJc w:val="left"/>
      <w:pPr>
        <w:ind w:left="1980" w:hanging="180"/>
      </w:pPr>
      <w:rPr>
        <w:rFonts w:ascii="Arial" w:eastAsia="Arial" w:hAnsi="Arial" w:cs="Arial"/>
        <w:smallCaps w:val="0"/>
        <w:strike w:val="0"/>
        <w:shd w:val="clear" w:color="auto" w:fill="auto"/>
        <w:vertAlign w:val="baseline"/>
      </w:rPr>
    </w:lvl>
    <w:lvl w:ilvl="6">
      <w:start w:val="1"/>
      <w:numFmt w:val="bullet"/>
      <w:lvlText w:val="•"/>
      <w:lvlJc w:val="left"/>
      <w:pPr>
        <w:ind w:left="2340" w:hanging="180"/>
      </w:pPr>
      <w:rPr>
        <w:rFonts w:ascii="Arial" w:eastAsia="Arial" w:hAnsi="Arial" w:cs="Arial"/>
        <w:smallCaps w:val="0"/>
        <w:strike w:val="0"/>
        <w:shd w:val="clear" w:color="auto" w:fill="auto"/>
        <w:vertAlign w:val="baseline"/>
      </w:rPr>
    </w:lvl>
    <w:lvl w:ilvl="7">
      <w:start w:val="1"/>
      <w:numFmt w:val="bullet"/>
      <w:lvlText w:val="•"/>
      <w:lvlJc w:val="left"/>
      <w:pPr>
        <w:ind w:left="2700" w:hanging="180"/>
      </w:pPr>
      <w:rPr>
        <w:rFonts w:ascii="Arial" w:eastAsia="Arial" w:hAnsi="Arial" w:cs="Arial"/>
        <w:smallCaps w:val="0"/>
        <w:strike w:val="0"/>
        <w:shd w:val="clear" w:color="auto" w:fill="auto"/>
        <w:vertAlign w:val="baseline"/>
      </w:rPr>
    </w:lvl>
    <w:lvl w:ilvl="8">
      <w:start w:val="1"/>
      <w:numFmt w:val="bullet"/>
      <w:lvlText w:val="•"/>
      <w:lvlJc w:val="left"/>
      <w:pPr>
        <w:ind w:left="3060" w:hanging="180"/>
      </w:pPr>
      <w:rPr>
        <w:rFonts w:ascii="Arial" w:eastAsia="Arial" w:hAnsi="Arial" w:cs="Arial"/>
        <w:smallCaps w:val="0"/>
        <w:strike w:val="0"/>
        <w:shd w:val="clear" w:color="auto" w:fill="auto"/>
        <w:vertAlign w:val="baseline"/>
      </w:rPr>
    </w:lvl>
  </w:abstractNum>
  <w:abstractNum w:abstractNumId="1" w15:restartNumberingAfterBreak="0">
    <w:nsid w:val="36243CCF"/>
    <w:multiLevelType w:val="multilevel"/>
    <w:tmpl w:val="2DE4D4C0"/>
    <w:lvl w:ilvl="0">
      <w:start w:val="1"/>
      <w:numFmt w:val="bullet"/>
      <w:lvlText w:val="•"/>
      <w:lvlJc w:val="left"/>
      <w:pPr>
        <w:ind w:left="1020" w:hanging="300"/>
      </w:pPr>
      <w:rPr>
        <w:rFonts w:ascii="Arial" w:eastAsia="Arial" w:hAnsi="Arial" w:cs="Arial"/>
        <w:smallCaps w:val="0"/>
        <w:strike w:val="0"/>
        <w:shd w:val="clear" w:color="auto" w:fill="auto"/>
        <w:vertAlign w:val="baseline"/>
      </w:rPr>
    </w:lvl>
    <w:lvl w:ilvl="1">
      <w:start w:val="1"/>
      <w:numFmt w:val="bullet"/>
      <w:lvlText w:val="o"/>
      <w:lvlJc w:val="left"/>
      <w:pPr>
        <w:ind w:left="1740" w:hanging="300"/>
      </w:pPr>
      <w:rPr>
        <w:rFonts w:ascii="Arial" w:eastAsia="Arial" w:hAnsi="Arial" w:cs="Arial"/>
        <w:smallCaps w:val="0"/>
        <w:strike w:val="0"/>
        <w:shd w:val="clear" w:color="auto" w:fill="auto"/>
        <w:vertAlign w:val="baseline"/>
      </w:rPr>
    </w:lvl>
    <w:lvl w:ilvl="2">
      <w:start w:val="1"/>
      <w:numFmt w:val="bullet"/>
      <w:lvlText w:val="-"/>
      <w:lvlJc w:val="left"/>
      <w:pPr>
        <w:ind w:left="2460" w:hanging="300"/>
      </w:pPr>
      <w:rPr>
        <w:rFonts w:ascii="Arial" w:eastAsia="Arial" w:hAnsi="Arial" w:cs="Arial"/>
        <w:smallCaps w:val="0"/>
        <w:strike w:val="0"/>
        <w:shd w:val="clear" w:color="auto" w:fill="auto"/>
        <w:vertAlign w:val="baseline"/>
      </w:rPr>
    </w:lvl>
    <w:lvl w:ilvl="3">
      <w:start w:val="1"/>
      <w:numFmt w:val="bullet"/>
      <w:lvlText w:val="•"/>
      <w:lvlJc w:val="left"/>
      <w:pPr>
        <w:ind w:left="3180" w:hanging="300"/>
      </w:pPr>
      <w:rPr>
        <w:rFonts w:ascii="Arial" w:eastAsia="Arial" w:hAnsi="Arial" w:cs="Arial"/>
        <w:smallCaps w:val="0"/>
        <w:strike w:val="0"/>
        <w:shd w:val="clear" w:color="auto" w:fill="auto"/>
        <w:vertAlign w:val="baseline"/>
      </w:rPr>
    </w:lvl>
    <w:lvl w:ilvl="4">
      <w:start w:val="1"/>
      <w:numFmt w:val="bullet"/>
      <w:lvlText w:val="o"/>
      <w:lvlJc w:val="left"/>
      <w:pPr>
        <w:ind w:left="3900" w:hanging="300"/>
      </w:pPr>
      <w:rPr>
        <w:rFonts w:ascii="Arial" w:eastAsia="Arial" w:hAnsi="Arial" w:cs="Arial"/>
        <w:smallCaps w:val="0"/>
        <w:strike w:val="0"/>
        <w:shd w:val="clear" w:color="auto" w:fill="auto"/>
        <w:vertAlign w:val="baseline"/>
      </w:rPr>
    </w:lvl>
    <w:lvl w:ilvl="5">
      <w:start w:val="1"/>
      <w:numFmt w:val="bullet"/>
      <w:lvlText w:val=""/>
      <w:lvlJc w:val="left"/>
      <w:pPr>
        <w:ind w:left="4620" w:hanging="300"/>
      </w:pPr>
      <w:rPr>
        <w:rFonts w:ascii="Arial" w:eastAsia="Arial" w:hAnsi="Arial" w:cs="Arial"/>
        <w:smallCaps w:val="0"/>
        <w:strike w:val="0"/>
        <w:shd w:val="clear" w:color="auto" w:fill="auto"/>
        <w:vertAlign w:val="baseline"/>
      </w:rPr>
    </w:lvl>
    <w:lvl w:ilvl="6">
      <w:start w:val="1"/>
      <w:numFmt w:val="bullet"/>
      <w:lvlText w:val="•"/>
      <w:lvlJc w:val="left"/>
      <w:pPr>
        <w:ind w:left="5340" w:hanging="300"/>
      </w:pPr>
      <w:rPr>
        <w:rFonts w:ascii="Arial" w:eastAsia="Arial" w:hAnsi="Arial" w:cs="Arial"/>
        <w:smallCaps w:val="0"/>
        <w:strike w:val="0"/>
        <w:shd w:val="clear" w:color="auto" w:fill="auto"/>
        <w:vertAlign w:val="baseline"/>
      </w:rPr>
    </w:lvl>
    <w:lvl w:ilvl="7">
      <w:start w:val="1"/>
      <w:numFmt w:val="bullet"/>
      <w:lvlText w:val="o"/>
      <w:lvlJc w:val="left"/>
      <w:pPr>
        <w:ind w:left="6060" w:hanging="300"/>
      </w:pPr>
      <w:rPr>
        <w:rFonts w:ascii="Arial" w:eastAsia="Arial" w:hAnsi="Arial" w:cs="Arial"/>
        <w:smallCaps w:val="0"/>
        <w:strike w:val="0"/>
        <w:shd w:val="clear" w:color="auto" w:fill="auto"/>
        <w:vertAlign w:val="baseline"/>
      </w:rPr>
    </w:lvl>
    <w:lvl w:ilvl="8">
      <w:start w:val="1"/>
      <w:numFmt w:val="bullet"/>
      <w:lvlText w:val=""/>
      <w:lvlJc w:val="left"/>
      <w:pPr>
        <w:ind w:left="6780" w:hanging="300"/>
      </w:pPr>
      <w:rPr>
        <w:rFonts w:ascii="Arial" w:eastAsia="Arial" w:hAnsi="Arial" w:cs="Arial"/>
        <w:smallCaps w:val="0"/>
        <w:strike w:val="0"/>
        <w:shd w:val="clear" w:color="auto" w:fill="auto"/>
        <w:vertAlign w:val="baseline"/>
      </w:rPr>
    </w:lvl>
  </w:abstractNum>
  <w:abstractNum w:abstractNumId="2" w15:restartNumberingAfterBreak="0">
    <w:nsid w:val="3E7962EA"/>
    <w:multiLevelType w:val="multilevel"/>
    <w:tmpl w:val="DBEC7088"/>
    <w:lvl w:ilvl="0">
      <w:start w:val="1"/>
      <w:numFmt w:val="bullet"/>
      <w:lvlText w:val="•"/>
      <w:lvlJc w:val="left"/>
      <w:pPr>
        <w:ind w:left="660" w:hanging="300"/>
      </w:pPr>
      <w:rPr>
        <w:rFonts w:ascii="Arial" w:eastAsia="Arial" w:hAnsi="Arial" w:cs="Arial"/>
        <w:smallCaps w:val="0"/>
        <w:strike w:val="0"/>
        <w:shd w:val="clear" w:color="auto" w:fill="auto"/>
        <w:vertAlign w:val="baseline"/>
      </w:rPr>
    </w:lvl>
    <w:lvl w:ilvl="1">
      <w:start w:val="1"/>
      <w:numFmt w:val="bullet"/>
      <w:lvlText w:val="•"/>
      <w:lvlJc w:val="left"/>
      <w:pPr>
        <w:ind w:left="660" w:hanging="300"/>
      </w:pPr>
      <w:rPr>
        <w:rFonts w:ascii="Arial" w:eastAsia="Arial" w:hAnsi="Arial" w:cs="Arial"/>
        <w:smallCaps w:val="0"/>
        <w:strike w:val="0"/>
        <w:shd w:val="clear" w:color="auto" w:fill="auto"/>
        <w:vertAlign w:val="baseline"/>
      </w:rPr>
    </w:lvl>
    <w:lvl w:ilvl="2">
      <w:start w:val="1"/>
      <w:numFmt w:val="bullet"/>
      <w:lvlText w:val="•"/>
      <w:lvlJc w:val="left"/>
      <w:pPr>
        <w:ind w:left="660" w:hanging="300"/>
      </w:pPr>
      <w:rPr>
        <w:rFonts w:ascii="Arial" w:eastAsia="Arial" w:hAnsi="Arial" w:cs="Arial"/>
        <w:smallCaps w:val="0"/>
        <w:strike w:val="0"/>
        <w:shd w:val="clear" w:color="auto" w:fill="auto"/>
        <w:vertAlign w:val="baseline"/>
      </w:rPr>
    </w:lvl>
    <w:lvl w:ilvl="3">
      <w:start w:val="1"/>
      <w:numFmt w:val="bullet"/>
      <w:lvlText w:val="•"/>
      <w:lvlJc w:val="left"/>
      <w:pPr>
        <w:ind w:left="660" w:hanging="300"/>
      </w:pPr>
      <w:rPr>
        <w:rFonts w:ascii="Arial" w:eastAsia="Arial" w:hAnsi="Arial" w:cs="Arial"/>
        <w:smallCaps w:val="0"/>
        <w:strike w:val="0"/>
        <w:shd w:val="clear" w:color="auto" w:fill="auto"/>
        <w:vertAlign w:val="baseline"/>
      </w:rPr>
    </w:lvl>
    <w:lvl w:ilvl="4">
      <w:start w:val="1"/>
      <w:numFmt w:val="bullet"/>
      <w:lvlText w:val="•"/>
      <w:lvlJc w:val="left"/>
      <w:pPr>
        <w:ind w:left="660" w:hanging="300"/>
      </w:pPr>
      <w:rPr>
        <w:rFonts w:ascii="Arial" w:eastAsia="Arial" w:hAnsi="Arial" w:cs="Arial"/>
        <w:smallCaps w:val="0"/>
        <w:strike w:val="0"/>
        <w:shd w:val="clear" w:color="auto" w:fill="auto"/>
        <w:vertAlign w:val="baseline"/>
      </w:rPr>
    </w:lvl>
    <w:lvl w:ilvl="5">
      <w:start w:val="1"/>
      <w:numFmt w:val="bullet"/>
      <w:lvlText w:val="•"/>
      <w:lvlJc w:val="left"/>
      <w:pPr>
        <w:ind w:left="660" w:hanging="300"/>
      </w:pPr>
      <w:rPr>
        <w:rFonts w:ascii="Arial" w:eastAsia="Arial" w:hAnsi="Arial" w:cs="Arial"/>
        <w:smallCaps w:val="0"/>
        <w:strike w:val="0"/>
        <w:shd w:val="clear" w:color="auto" w:fill="auto"/>
        <w:vertAlign w:val="baseline"/>
      </w:rPr>
    </w:lvl>
    <w:lvl w:ilvl="6">
      <w:start w:val="1"/>
      <w:numFmt w:val="bullet"/>
      <w:lvlText w:val="•"/>
      <w:lvlJc w:val="left"/>
      <w:pPr>
        <w:ind w:left="660" w:hanging="300"/>
      </w:pPr>
      <w:rPr>
        <w:rFonts w:ascii="Arial" w:eastAsia="Arial" w:hAnsi="Arial" w:cs="Arial"/>
        <w:smallCaps w:val="0"/>
        <w:strike w:val="0"/>
        <w:shd w:val="clear" w:color="auto" w:fill="auto"/>
        <w:vertAlign w:val="baseline"/>
      </w:rPr>
    </w:lvl>
    <w:lvl w:ilvl="7">
      <w:start w:val="1"/>
      <w:numFmt w:val="bullet"/>
      <w:lvlText w:val="•"/>
      <w:lvlJc w:val="left"/>
      <w:pPr>
        <w:ind w:left="660" w:hanging="300"/>
      </w:pPr>
      <w:rPr>
        <w:rFonts w:ascii="Arial" w:eastAsia="Arial" w:hAnsi="Arial" w:cs="Arial"/>
        <w:smallCaps w:val="0"/>
        <w:strike w:val="0"/>
        <w:shd w:val="clear" w:color="auto" w:fill="auto"/>
        <w:vertAlign w:val="baseline"/>
      </w:rPr>
    </w:lvl>
    <w:lvl w:ilvl="8">
      <w:start w:val="1"/>
      <w:numFmt w:val="bullet"/>
      <w:lvlText w:val="•"/>
      <w:lvlJc w:val="left"/>
      <w:pPr>
        <w:ind w:left="660" w:hanging="300"/>
      </w:pPr>
      <w:rPr>
        <w:rFonts w:ascii="Arial" w:eastAsia="Arial" w:hAnsi="Arial" w:cs="Arial"/>
        <w:smallCaps w:val="0"/>
        <w:strike w:val="0"/>
        <w:shd w:val="clear" w:color="auto" w:fill="auto"/>
        <w:vertAlign w:val="baseline"/>
      </w:rPr>
    </w:lvl>
  </w:abstractNum>
  <w:abstractNum w:abstractNumId="3" w15:restartNumberingAfterBreak="0">
    <w:nsid w:val="4B386E68"/>
    <w:multiLevelType w:val="multilevel"/>
    <w:tmpl w:val="C8501FDA"/>
    <w:lvl w:ilvl="0">
      <w:start w:val="1"/>
      <w:numFmt w:val="bullet"/>
      <w:lvlText w:val="•"/>
      <w:lvlJc w:val="left"/>
      <w:pPr>
        <w:ind w:left="150" w:hanging="150"/>
      </w:pPr>
      <w:rPr>
        <w:rFonts w:ascii="Arial" w:eastAsia="Arial" w:hAnsi="Arial" w:cs="Arial"/>
        <w:smallCaps w:val="0"/>
        <w:strike w:val="0"/>
        <w:shd w:val="clear" w:color="auto" w:fill="auto"/>
        <w:vertAlign w:val="baseline"/>
      </w:rPr>
    </w:lvl>
    <w:lvl w:ilvl="1">
      <w:start w:val="1"/>
      <w:numFmt w:val="bullet"/>
      <w:lvlText w:val="•"/>
      <w:lvlJc w:val="left"/>
      <w:pPr>
        <w:ind w:left="510" w:hanging="150"/>
      </w:pPr>
      <w:rPr>
        <w:rFonts w:ascii="Arial" w:eastAsia="Arial" w:hAnsi="Arial" w:cs="Arial"/>
        <w:smallCaps w:val="0"/>
        <w:strike w:val="0"/>
        <w:shd w:val="clear" w:color="auto" w:fill="auto"/>
        <w:vertAlign w:val="baseline"/>
      </w:rPr>
    </w:lvl>
    <w:lvl w:ilvl="2">
      <w:start w:val="1"/>
      <w:numFmt w:val="bullet"/>
      <w:lvlText w:val="-"/>
      <w:lvlJc w:val="left"/>
      <w:pPr>
        <w:ind w:left="900" w:hanging="180"/>
      </w:pPr>
      <w:rPr>
        <w:rFonts w:ascii="Arial" w:eastAsia="Arial" w:hAnsi="Arial" w:cs="Arial"/>
        <w:smallCaps w:val="0"/>
        <w:strike w:val="0"/>
        <w:shd w:val="clear" w:color="auto" w:fill="auto"/>
        <w:vertAlign w:val="baseline"/>
      </w:rPr>
    </w:lvl>
    <w:lvl w:ilvl="3">
      <w:start w:val="1"/>
      <w:numFmt w:val="bullet"/>
      <w:lvlText w:val="•"/>
      <w:lvlJc w:val="left"/>
      <w:pPr>
        <w:ind w:left="1230" w:hanging="150"/>
      </w:pPr>
      <w:rPr>
        <w:rFonts w:ascii="Arial" w:eastAsia="Arial" w:hAnsi="Arial" w:cs="Arial"/>
        <w:smallCaps w:val="0"/>
        <w:strike w:val="0"/>
        <w:shd w:val="clear" w:color="auto" w:fill="auto"/>
        <w:vertAlign w:val="baseline"/>
      </w:rPr>
    </w:lvl>
    <w:lvl w:ilvl="4">
      <w:start w:val="1"/>
      <w:numFmt w:val="bullet"/>
      <w:lvlText w:val="•"/>
      <w:lvlJc w:val="left"/>
      <w:pPr>
        <w:ind w:left="1590" w:hanging="150"/>
      </w:pPr>
      <w:rPr>
        <w:rFonts w:ascii="Arial" w:eastAsia="Arial" w:hAnsi="Arial" w:cs="Arial"/>
        <w:smallCaps w:val="0"/>
        <w:strike w:val="0"/>
        <w:shd w:val="clear" w:color="auto" w:fill="auto"/>
        <w:vertAlign w:val="baseline"/>
      </w:rPr>
    </w:lvl>
    <w:lvl w:ilvl="5">
      <w:start w:val="1"/>
      <w:numFmt w:val="bullet"/>
      <w:lvlText w:val="•"/>
      <w:lvlJc w:val="left"/>
      <w:pPr>
        <w:ind w:left="1950" w:hanging="150"/>
      </w:pPr>
      <w:rPr>
        <w:rFonts w:ascii="Arial" w:eastAsia="Arial" w:hAnsi="Arial" w:cs="Arial"/>
        <w:smallCaps w:val="0"/>
        <w:strike w:val="0"/>
        <w:shd w:val="clear" w:color="auto" w:fill="auto"/>
        <w:vertAlign w:val="baseline"/>
      </w:rPr>
    </w:lvl>
    <w:lvl w:ilvl="6">
      <w:start w:val="1"/>
      <w:numFmt w:val="bullet"/>
      <w:lvlText w:val="•"/>
      <w:lvlJc w:val="left"/>
      <w:pPr>
        <w:ind w:left="2310" w:hanging="150"/>
      </w:pPr>
      <w:rPr>
        <w:rFonts w:ascii="Arial" w:eastAsia="Arial" w:hAnsi="Arial" w:cs="Arial"/>
        <w:smallCaps w:val="0"/>
        <w:strike w:val="0"/>
        <w:shd w:val="clear" w:color="auto" w:fill="auto"/>
        <w:vertAlign w:val="baseline"/>
      </w:rPr>
    </w:lvl>
    <w:lvl w:ilvl="7">
      <w:start w:val="1"/>
      <w:numFmt w:val="bullet"/>
      <w:lvlText w:val="•"/>
      <w:lvlJc w:val="left"/>
      <w:pPr>
        <w:ind w:left="2670" w:hanging="150"/>
      </w:pPr>
      <w:rPr>
        <w:rFonts w:ascii="Arial" w:eastAsia="Arial" w:hAnsi="Arial" w:cs="Arial"/>
        <w:smallCaps w:val="0"/>
        <w:strike w:val="0"/>
        <w:shd w:val="clear" w:color="auto" w:fill="auto"/>
        <w:vertAlign w:val="baseline"/>
      </w:rPr>
    </w:lvl>
    <w:lvl w:ilvl="8">
      <w:start w:val="1"/>
      <w:numFmt w:val="bullet"/>
      <w:lvlText w:val="•"/>
      <w:lvlJc w:val="left"/>
      <w:pPr>
        <w:ind w:left="3030" w:hanging="150"/>
      </w:pPr>
      <w:rPr>
        <w:rFonts w:ascii="Arial" w:eastAsia="Arial" w:hAnsi="Arial" w:cs="Arial"/>
        <w:smallCaps w:val="0"/>
        <w:strike w:val="0"/>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2D8"/>
    <w:rsid w:val="004533EE"/>
    <w:rsid w:val="00460692"/>
    <w:rsid w:val="00E81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B20688"/>
  <w15:docId w15:val="{0B8E1C66-80E8-F04D-800D-158F07D3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jc w:val="center"/>
      <w:outlineLvl w:val="0"/>
    </w:pPr>
    <w:rPr>
      <w:rFonts w:ascii="Comic Sans MS" w:eastAsia="Comic Sans MS" w:hAnsi="Comic Sans MS" w:cs="Comic Sans MS"/>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pBdr>
        <w:top w:val="nil"/>
        <w:left w:val="nil"/>
        <w:bottom w:val="nil"/>
        <w:right w:val="nil"/>
        <w:between w:val="nil"/>
      </w:pBdr>
      <w:outlineLvl w:val="5"/>
    </w:pPr>
    <w:rPr>
      <w:rFonts w:ascii="Comic Sans MS" w:eastAsia="Comic Sans MS" w:hAnsi="Comic Sans MS" w:cs="Comic Sans M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533EE"/>
    <w:pPr>
      <w:tabs>
        <w:tab w:val="center" w:pos="4680"/>
        <w:tab w:val="right" w:pos="9360"/>
      </w:tabs>
    </w:pPr>
  </w:style>
  <w:style w:type="character" w:customStyle="1" w:styleId="HeaderChar">
    <w:name w:val="Header Char"/>
    <w:basedOn w:val="DefaultParagraphFont"/>
    <w:link w:val="Header"/>
    <w:uiPriority w:val="99"/>
    <w:rsid w:val="004533EE"/>
  </w:style>
  <w:style w:type="paragraph" w:styleId="Footer">
    <w:name w:val="footer"/>
    <w:basedOn w:val="Normal"/>
    <w:link w:val="FooterChar"/>
    <w:uiPriority w:val="99"/>
    <w:unhideWhenUsed/>
    <w:rsid w:val="004533EE"/>
    <w:pPr>
      <w:tabs>
        <w:tab w:val="center" w:pos="4680"/>
        <w:tab w:val="right" w:pos="9360"/>
      </w:tabs>
    </w:pPr>
  </w:style>
  <w:style w:type="character" w:customStyle="1" w:styleId="FooterChar">
    <w:name w:val="Footer Char"/>
    <w:basedOn w:val="DefaultParagraphFont"/>
    <w:link w:val="Footer"/>
    <w:uiPriority w:val="99"/>
    <w:rsid w:val="004533EE"/>
  </w:style>
  <w:style w:type="paragraph" w:customStyle="1" w:styleId="Normal1">
    <w:name w:val="Normal1"/>
    <w:rsid w:val="004533EE"/>
    <w:rPr>
      <w:lang w:val="en"/>
    </w:rPr>
  </w:style>
  <w:style w:type="character" w:styleId="Hyperlink">
    <w:name w:val="Hyperlink"/>
    <w:basedOn w:val="DefaultParagraphFont"/>
    <w:uiPriority w:val="99"/>
    <w:unhideWhenUsed/>
    <w:rsid w:val="004533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errimack.edu/live/files/279-academic-integrity-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rrimack.edu/accessibility"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2258</Words>
  <Characters>12873</Characters>
  <Application>Microsoft Office Word</Application>
  <DocSecurity>0</DocSecurity>
  <Lines>107</Lines>
  <Paragraphs>30</Paragraphs>
  <ScaleCrop>false</ScaleCrop>
  <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Fernandez, Anthony</cp:lastModifiedBy>
  <cp:revision>2</cp:revision>
  <dcterms:created xsi:type="dcterms:W3CDTF">2019-05-22T17:14:00Z</dcterms:created>
  <dcterms:modified xsi:type="dcterms:W3CDTF">2019-05-22T17:17:00Z</dcterms:modified>
</cp:coreProperties>
</file>