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7B9A" w14:textId="64023CD8" w:rsidR="00253BAC" w:rsidRDefault="00632AC0" w:rsidP="00CA18E9">
      <w:pPr>
        <w:jc w:val="center"/>
        <w:rPr>
          <w:rFonts w:ascii="Arial" w:hAnsi="Arial" w:cs="Arial"/>
          <w:sz w:val="32"/>
          <w:szCs w:val="32"/>
        </w:rPr>
      </w:pPr>
      <w:r>
        <w:rPr>
          <w:rFonts w:ascii="Arial" w:hAnsi="Arial" w:cs="Arial"/>
          <w:sz w:val="32"/>
          <w:szCs w:val="32"/>
        </w:rPr>
        <w:t xml:space="preserve">Chemistry </w:t>
      </w:r>
      <w:r w:rsidR="008E4B19">
        <w:rPr>
          <w:rFonts w:ascii="Arial" w:hAnsi="Arial" w:cs="Arial"/>
          <w:sz w:val="32"/>
          <w:szCs w:val="32"/>
        </w:rPr>
        <w:t>145</w:t>
      </w:r>
      <w:r>
        <w:rPr>
          <w:rFonts w:ascii="Arial" w:hAnsi="Arial" w:cs="Arial"/>
          <w:sz w:val="32"/>
          <w:szCs w:val="32"/>
        </w:rPr>
        <w:t xml:space="preserve"> – </w:t>
      </w:r>
      <w:r w:rsidR="00082D42">
        <w:rPr>
          <w:rFonts w:ascii="Arial" w:hAnsi="Arial" w:cs="Arial"/>
          <w:sz w:val="32"/>
          <w:szCs w:val="32"/>
        </w:rPr>
        <w:t>Spring 2021</w:t>
      </w:r>
    </w:p>
    <w:p w14:paraId="44E51C36" w14:textId="70871C05" w:rsidR="00D6047E" w:rsidRPr="00CA18E9" w:rsidRDefault="00D6047E" w:rsidP="00CA18E9">
      <w:pPr>
        <w:jc w:val="center"/>
        <w:rPr>
          <w:rFonts w:ascii="Arial" w:hAnsi="Arial" w:cs="Arial"/>
          <w:sz w:val="32"/>
          <w:szCs w:val="32"/>
        </w:rPr>
      </w:pPr>
      <w:r w:rsidRPr="00D6047E">
        <w:rPr>
          <w:rFonts w:ascii="Arial" w:hAnsi="Arial" w:cs="Arial"/>
          <w:sz w:val="32"/>
          <w:szCs w:val="32"/>
        </w:rPr>
        <w:t>Inorganic and Organometallic Chemistry with Laboratory</w:t>
      </w:r>
    </w:p>
    <w:p w14:paraId="35FA23FB" w14:textId="609584A0" w:rsidR="00E441D7" w:rsidRPr="00CA18E9" w:rsidRDefault="00DA52F9" w:rsidP="00CA18E9">
      <w:pPr>
        <w:jc w:val="center"/>
        <w:rPr>
          <w:rFonts w:ascii="Arial" w:hAnsi="Arial" w:cs="Arial"/>
          <w:sz w:val="24"/>
          <w:szCs w:val="24"/>
        </w:rPr>
      </w:pPr>
      <w:r w:rsidRPr="00CA18E9">
        <w:rPr>
          <w:rFonts w:ascii="Arial" w:hAnsi="Arial" w:cs="Arial"/>
          <w:sz w:val="24"/>
          <w:szCs w:val="24"/>
        </w:rPr>
        <w:t>Prof. Wan-Yi “Amy” Chu</w:t>
      </w:r>
      <w:r w:rsidR="004C1061">
        <w:rPr>
          <w:rFonts w:ascii="Arial" w:hAnsi="Arial" w:cs="Arial"/>
          <w:sz w:val="24"/>
          <w:szCs w:val="24"/>
        </w:rPr>
        <w:t xml:space="preserve"> (</w:t>
      </w:r>
      <w:r w:rsidR="00E441D7" w:rsidRPr="00CA18E9">
        <w:rPr>
          <w:rFonts w:ascii="Arial" w:hAnsi="Arial" w:cs="Arial"/>
          <w:sz w:val="24"/>
          <w:szCs w:val="24"/>
        </w:rPr>
        <w:t>she/her/hers</w:t>
      </w:r>
      <w:r w:rsidR="004C1061">
        <w:rPr>
          <w:rFonts w:ascii="Arial" w:hAnsi="Arial" w:cs="Arial"/>
          <w:sz w:val="24"/>
          <w:szCs w:val="24"/>
        </w:rPr>
        <w:t>)</w:t>
      </w:r>
    </w:p>
    <w:p w14:paraId="3BED8AED" w14:textId="1E326AED" w:rsidR="00DA52F9" w:rsidRDefault="00DA52F9" w:rsidP="00CA18E9">
      <w:pPr>
        <w:jc w:val="center"/>
        <w:rPr>
          <w:rStyle w:val="Hyperlink"/>
          <w:rFonts w:ascii="Arial" w:hAnsi="Arial" w:cs="Arial"/>
          <w:sz w:val="24"/>
          <w:szCs w:val="24"/>
        </w:rPr>
      </w:pPr>
      <w:r w:rsidRPr="00CA18E9">
        <w:rPr>
          <w:rFonts w:ascii="Arial" w:hAnsi="Arial" w:cs="Arial"/>
          <w:sz w:val="24"/>
          <w:szCs w:val="24"/>
        </w:rPr>
        <w:t xml:space="preserve">Email: </w:t>
      </w:r>
      <w:hyperlink r:id="rId7" w:history="1">
        <w:r w:rsidRPr="00CA18E9">
          <w:rPr>
            <w:rStyle w:val="Hyperlink"/>
            <w:rFonts w:ascii="Arial" w:hAnsi="Arial" w:cs="Arial"/>
            <w:sz w:val="24"/>
            <w:szCs w:val="24"/>
          </w:rPr>
          <w:t>amchu@mills.edu</w:t>
        </w:r>
      </w:hyperlink>
    </w:p>
    <w:p w14:paraId="0F3CD3F4" w14:textId="72CD9AD6" w:rsidR="000D7304" w:rsidRPr="000D7304" w:rsidRDefault="000D7304" w:rsidP="00CA18E9">
      <w:pPr>
        <w:jc w:val="center"/>
        <w:rPr>
          <w:rFonts w:ascii="Arial" w:hAnsi="Arial" w:cs="Arial"/>
          <w:i/>
          <w:iCs/>
          <w:sz w:val="24"/>
          <w:szCs w:val="24"/>
        </w:rPr>
      </w:pPr>
      <w:r w:rsidRPr="000D7304">
        <w:rPr>
          <w:rStyle w:val="Hyperlink"/>
          <w:rFonts w:ascii="Arial" w:hAnsi="Arial" w:cs="Arial"/>
          <w:i/>
          <w:iCs/>
          <w:color w:val="auto"/>
          <w:sz w:val="24"/>
          <w:szCs w:val="24"/>
          <w:u w:val="none"/>
        </w:rPr>
        <w:t>This syllabus is subject to change. Please check Canvas for the latest edition.</w:t>
      </w:r>
    </w:p>
    <w:p w14:paraId="0E2E109B" w14:textId="2516B848" w:rsidR="00DA52F9" w:rsidRPr="00440040" w:rsidRDefault="00DA52F9" w:rsidP="00440040">
      <w:pPr>
        <w:pStyle w:val="ListParagraph"/>
        <w:numPr>
          <w:ilvl w:val="0"/>
          <w:numId w:val="1"/>
        </w:numPr>
        <w:ind w:left="360"/>
        <w:rPr>
          <w:rFonts w:ascii="Arial" w:hAnsi="Arial" w:cs="Arial"/>
          <w:b/>
          <w:bCs/>
          <w:sz w:val="28"/>
          <w:szCs w:val="28"/>
        </w:rPr>
      </w:pPr>
      <w:r w:rsidRPr="00440040">
        <w:rPr>
          <w:rFonts w:ascii="Arial" w:hAnsi="Arial" w:cs="Arial"/>
          <w:b/>
          <w:bCs/>
          <w:sz w:val="28"/>
          <w:szCs w:val="28"/>
        </w:rPr>
        <w:t>Course description</w:t>
      </w:r>
    </w:p>
    <w:p w14:paraId="26B19027" w14:textId="2F37B059" w:rsidR="00E85E01" w:rsidRDefault="008E4B19" w:rsidP="004925EF">
      <w:pPr>
        <w:jc w:val="both"/>
        <w:rPr>
          <w:rFonts w:ascii="Arial" w:hAnsi="Arial" w:cs="Arial"/>
          <w:sz w:val="24"/>
          <w:szCs w:val="24"/>
        </w:rPr>
      </w:pPr>
      <w:r>
        <w:rPr>
          <w:rFonts w:ascii="Arial" w:hAnsi="Arial" w:cs="Arial"/>
          <w:sz w:val="24"/>
          <w:szCs w:val="24"/>
        </w:rPr>
        <w:t xml:space="preserve">This is an </w:t>
      </w:r>
      <w:r w:rsidR="00E827D5">
        <w:rPr>
          <w:rFonts w:ascii="Arial" w:hAnsi="Arial" w:cs="Arial"/>
          <w:sz w:val="24"/>
          <w:szCs w:val="24"/>
        </w:rPr>
        <w:t>introductory course</w:t>
      </w:r>
      <w:r>
        <w:rPr>
          <w:rFonts w:ascii="Arial" w:hAnsi="Arial" w:cs="Arial"/>
          <w:sz w:val="24"/>
          <w:szCs w:val="24"/>
        </w:rPr>
        <w:t xml:space="preserve"> of inorganic chemistry</w:t>
      </w:r>
      <w:r w:rsidR="00E827D5">
        <w:rPr>
          <w:rFonts w:ascii="Arial" w:hAnsi="Arial" w:cs="Arial"/>
          <w:sz w:val="24"/>
          <w:szCs w:val="24"/>
        </w:rPr>
        <w:t xml:space="preserve">. The first part of the semester focuses on atomic structure, bonding, and symmetry. The second part of the semester emphasizes </w:t>
      </w:r>
      <w:r w:rsidR="00EA737F">
        <w:rPr>
          <w:rFonts w:ascii="Arial" w:hAnsi="Arial" w:cs="Arial"/>
          <w:sz w:val="24"/>
          <w:szCs w:val="24"/>
        </w:rPr>
        <w:t>coordination chemistry</w:t>
      </w:r>
      <w:r w:rsidR="00E6761F">
        <w:rPr>
          <w:rFonts w:ascii="Arial" w:hAnsi="Arial" w:cs="Arial"/>
          <w:sz w:val="24"/>
          <w:szCs w:val="24"/>
        </w:rPr>
        <w:t xml:space="preserve"> of the transition metals</w:t>
      </w:r>
      <w:r w:rsidR="00E827D5">
        <w:rPr>
          <w:rFonts w:ascii="Arial" w:hAnsi="Arial" w:cs="Arial"/>
          <w:sz w:val="24"/>
          <w:szCs w:val="24"/>
        </w:rPr>
        <w:t xml:space="preserve">. Assessments in this course are conducted through reading assignments, </w:t>
      </w:r>
      <w:r w:rsidR="00285E4C">
        <w:rPr>
          <w:rFonts w:ascii="Arial" w:hAnsi="Arial" w:cs="Arial"/>
          <w:sz w:val="24"/>
          <w:szCs w:val="24"/>
        </w:rPr>
        <w:t xml:space="preserve">problem sets, oral exams, and a semester project. </w:t>
      </w:r>
      <w:r w:rsidR="00E827D5">
        <w:rPr>
          <w:rFonts w:ascii="Arial" w:hAnsi="Arial" w:cs="Arial"/>
          <w:sz w:val="24"/>
          <w:szCs w:val="24"/>
        </w:rPr>
        <w:t xml:space="preserve">You must </w:t>
      </w:r>
      <w:r w:rsidR="00285E4C">
        <w:rPr>
          <w:rFonts w:ascii="Arial" w:hAnsi="Arial" w:cs="Arial"/>
          <w:sz w:val="24"/>
          <w:szCs w:val="24"/>
        </w:rPr>
        <w:t xml:space="preserve">also </w:t>
      </w:r>
      <w:r w:rsidR="00E827D5">
        <w:rPr>
          <w:rFonts w:ascii="Arial" w:hAnsi="Arial" w:cs="Arial"/>
          <w:sz w:val="24"/>
          <w:szCs w:val="24"/>
        </w:rPr>
        <w:t xml:space="preserve">take the associated lab component to complete the course. </w:t>
      </w:r>
      <w:r>
        <w:rPr>
          <w:rFonts w:ascii="Arial" w:hAnsi="Arial" w:cs="Arial"/>
          <w:sz w:val="24"/>
          <w:szCs w:val="24"/>
        </w:rPr>
        <w:t xml:space="preserve"> </w:t>
      </w:r>
    </w:p>
    <w:p w14:paraId="34168967" w14:textId="2A16462A" w:rsidR="00A24EA9" w:rsidRDefault="00A24EA9" w:rsidP="00A24EA9">
      <w:pPr>
        <w:pStyle w:val="ListParagraph"/>
        <w:numPr>
          <w:ilvl w:val="0"/>
          <w:numId w:val="1"/>
        </w:numPr>
        <w:ind w:left="360"/>
        <w:rPr>
          <w:rFonts w:ascii="Arial" w:hAnsi="Arial" w:cs="Arial"/>
          <w:b/>
          <w:bCs/>
          <w:sz w:val="28"/>
          <w:szCs w:val="28"/>
        </w:rPr>
      </w:pPr>
      <w:r w:rsidRPr="00D43D57">
        <w:rPr>
          <w:rFonts w:ascii="Arial" w:hAnsi="Arial" w:cs="Arial"/>
          <w:b/>
          <w:bCs/>
          <w:sz w:val="28"/>
          <w:szCs w:val="28"/>
        </w:rPr>
        <w:t>Book</w:t>
      </w:r>
      <w:r w:rsidR="00402ADB">
        <w:rPr>
          <w:rFonts w:ascii="Arial" w:hAnsi="Arial" w:cs="Arial"/>
          <w:b/>
          <w:bCs/>
          <w:sz w:val="28"/>
          <w:szCs w:val="28"/>
        </w:rPr>
        <w:t xml:space="preserve">s, </w:t>
      </w:r>
      <w:r w:rsidRPr="00D43D57">
        <w:rPr>
          <w:rFonts w:ascii="Arial" w:hAnsi="Arial" w:cs="Arial"/>
          <w:b/>
          <w:bCs/>
          <w:sz w:val="28"/>
          <w:szCs w:val="28"/>
        </w:rPr>
        <w:t>supplies</w:t>
      </w:r>
      <w:r w:rsidR="00402ADB">
        <w:rPr>
          <w:rFonts w:ascii="Arial" w:hAnsi="Arial" w:cs="Arial"/>
          <w:b/>
          <w:bCs/>
          <w:sz w:val="28"/>
          <w:szCs w:val="28"/>
        </w:rPr>
        <w:t>, and fees</w:t>
      </w:r>
    </w:p>
    <w:p w14:paraId="3DE19678" w14:textId="3ACD2C2A" w:rsidR="0017248B" w:rsidRPr="0017248B" w:rsidRDefault="0017248B" w:rsidP="0017248B">
      <w:pPr>
        <w:rPr>
          <w:rFonts w:ascii="Arial" w:hAnsi="Arial" w:cs="Arial"/>
          <w:sz w:val="24"/>
          <w:szCs w:val="24"/>
          <w:u w:val="single"/>
        </w:rPr>
      </w:pPr>
      <w:r w:rsidRPr="0017248B">
        <w:rPr>
          <w:rFonts w:ascii="Arial" w:hAnsi="Arial" w:cs="Arial"/>
          <w:sz w:val="24"/>
          <w:szCs w:val="24"/>
          <w:u w:val="single"/>
        </w:rPr>
        <w:t>Required</w:t>
      </w:r>
    </w:p>
    <w:p w14:paraId="33FFF36E" w14:textId="0407EA03" w:rsidR="00D43D57" w:rsidRDefault="00D43D57" w:rsidP="00D43D57">
      <w:pPr>
        <w:pStyle w:val="ListParagraph"/>
        <w:numPr>
          <w:ilvl w:val="0"/>
          <w:numId w:val="7"/>
        </w:numPr>
        <w:ind w:left="360"/>
        <w:jc w:val="both"/>
        <w:rPr>
          <w:rFonts w:ascii="Arial" w:hAnsi="Arial" w:cs="Arial"/>
          <w:sz w:val="24"/>
          <w:szCs w:val="24"/>
        </w:rPr>
      </w:pPr>
      <w:r w:rsidRPr="00D43D57">
        <w:rPr>
          <w:rFonts w:ascii="Arial" w:hAnsi="Arial" w:cs="Arial"/>
          <w:sz w:val="24"/>
          <w:szCs w:val="24"/>
        </w:rPr>
        <w:t>Text</w:t>
      </w:r>
      <w:r w:rsidR="00E85E01">
        <w:rPr>
          <w:rFonts w:ascii="Arial" w:hAnsi="Arial" w:cs="Arial"/>
          <w:sz w:val="24"/>
          <w:szCs w:val="24"/>
        </w:rPr>
        <w:t>book</w:t>
      </w:r>
      <w:r w:rsidRPr="00D43D57">
        <w:rPr>
          <w:rFonts w:ascii="Arial" w:hAnsi="Arial" w:cs="Arial"/>
          <w:sz w:val="24"/>
          <w:szCs w:val="24"/>
        </w:rPr>
        <w:t>:</w:t>
      </w:r>
      <w:r w:rsidR="00E85E01">
        <w:rPr>
          <w:rFonts w:ascii="Arial" w:hAnsi="Arial" w:cs="Arial"/>
          <w:sz w:val="24"/>
          <w:szCs w:val="24"/>
        </w:rPr>
        <w:t xml:space="preserve"> </w:t>
      </w:r>
      <w:r w:rsidR="00C824C5">
        <w:rPr>
          <w:rFonts w:ascii="Arial" w:hAnsi="Arial" w:cs="Arial"/>
          <w:sz w:val="24"/>
          <w:szCs w:val="24"/>
        </w:rPr>
        <w:t>Inorganic Chemistry, 5</w:t>
      </w:r>
      <w:r w:rsidR="00C824C5" w:rsidRPr="00C824C5">
        <w:rPr>
          <w:rFonts w:ascii="Arial" w:hAnsi="Arial" w:cs="Arial"/>
          <w:sz w:val="24"/>
          <w:szCs w:val="24"/>
          <w:vertAlign w:val="superscript"/>
        </w:rPr>
        <w:t>th</w:t>
      </w:r>
      <w:r w:rsidR="00C824C5">
        <w:rPr>
          <w:rFonts w:ascii="Arial" w:hAnsi="Arial" w:cs="Arial"/>
          <w:sz w:val="24"/>
          <w:szCs w:val="24"/>
        </w:rPr>
        <w:t xml:space="preserve"> edition. Gary </w:t>
      </w:r>
      <w:proofErr w:type="spellStart"/>
      <w:r w:rsidR="00C824C5">
        <w:rPr>
          <w:rFonts w:ascii="Arial" w:hAnsi="Arial" w:cs="Arial"/>
          <w:sz w:val="24"/>
          <w:szCs w:val="24"/>
        </w:rPr>
        <w:t>Miessler</w:t>
      </w:r>
      <w:proofErr w:type="spellEnd"/>
      <w:r w:rsidR="00C824C5">
        <w:rPr>
          <w:rFonts w:ascii="Arial" w:hAnsi="Arial" w:cs="Arial"/>
          <w:sz w:val="24"/>
          <w:szCs w:val="24"/>
        </w:rPr>
        <w:t xml:space="preserve">, Paul K. Fischer, Donald A. </w:t>
      </w:r>
      <w:proofErr w:type="spellStart"/>
      <w:r w:rsidR="00C824C5">
        <w:rPr>
          <w:rFonts w:ascii="Arial" w:hAnsi="Arial" w:cs="Arial"/>
          <w:sz w:val="24"/>
          <w:szCs w:val="24"/>
        </w:rPr>
        <w:t>Tarr</w:t>
      </w:r>
      <w:proofErr w:type="spellEnd"/>
      <w:r w:rsidR="00C824C5">
        <w:rPr>
          <w:rFonts w:ascii="Arial" w:hAnsi="Arial" w:cs="Arial"/>
          <w:sz w:val="24"/>
          <w:szCs w:val="24"/>
        </w:rPr>
        <w:t>. ISBN-13: 9780321917799</w:t>
      </w:r>
      <w:r w:rsidRPr="00D43D57">
        <w:rPr>
          <w:rFonts w:ascii="Arial" w:hAnsi="Arial" w:cs="Arial"/>
          <w:sz w:val="24"/>
          <w:szCs w:val="24"/>
        </w:rPr>
        <w:t xml:space="preserve"> </w:t>
      </w:r>
    </w:p>
    <w:p w14:paraId="3EA93108" w14:textId="28B4972D" w:rsidR="00C824C5" w:rsidRPr="00DD024B" w:rsidRDefault="00DD024B" w:rsidP="00DD024B">
      <w:pPr>
        <w:pStyle w:val="ListParagraph"/>
        <w:ind w:left="360"/>
        <w:jc w:val="both"/>
        <w:rPr>
          <w:rFonts w:ascii="Arial" w:hAnsi="Arial" w:cs="Arial"/>
          <w:i/>
          <w:iCs/>
          <w:sz w:val="24"/>
          <w:szCs w:val="24"/>
        </w:rPr>
      </w:pPr>
      <w:r>
        <w:rPr>
          <w:rFonts w:ascii="Arial" w:hAnsi="Arial" w:cs="Arial"/>
          <w:i/>
          <w:iCs/>
          <w:sz w:val="24"/>
          <w:szCs w:val="24"/>
        </w:rPr>
        <w:t>A weekly reading quiz will be assigned to help you preview and review course content. You must have a textbook to be able to complete this weekly quiz.</w:t>
      </w:r>
    </w:p>
    <w:p w14:paraId="115FA2E6" w14:textId="4C3C50A0" w:rsidR="00DD024B" w:rsidRDefault="008E4B19" w:rsidP="00E202E9">
      <w:pPr>
        <w:pStyle w:val="ListParagraph"/>
        <w:numPr>
          <w:ilvl w:val="0"/>
          <w:numId w:val="7"/>
        </w:numPr>
        <w:ind w:left="360"/>
        <w:jc w:val="both"/>
        <w:rPr>
          <w:rFonts w:ascii="Arial" w:hAnsi="Arial" w:cs="Arial"/>
          <w:sz w:val="24"/>
          <w:szCs w:val="24"/>
        </w:rPr>
      </w:pPr>
      <w:bookmarkStart w:id="0" w:name="_Hlk61773059"/>
      <w:r w:rsidRPr="00285E4C">
        <w:rPr>
          <w:rFonts w:ascii="Arial" w:hAnsi="Arial" w:cs="Arial"/>
          <w:sz w:val="24"/>
          <w:szCs w:val="24"/>
        </w:rPr>
        <w:t xml:space="preserve">Bound laboratory notebook. </w:t>
      </w:r>
      <w:r w:rsidR="00DD024B" w:rsidRPr="00285E4C">
        <w:rPr>
          <w:rFonts w:ascii="Arial" w:hAnsi="Arial" w:cs="Arial"/>
          <w:sz w:val="24"/>
          <w:szCs w:val="24"/>
        </w:rPr>
        <w:t xml:space="preserve">Your lab grade is mostly based on what you write in your laboratory notebook. You must have a permanently bound notebook to record your lab work that will be used for grading. </w:t>
      </w:r>
    </w:p>
    <w:p w14:paraId="40EDD787" w14:textId="02BD2438" w:rsidR="00546728" w:rsidRPr="00285E4C" w:rsidRDefault="00546728" w:rsidP="00E202E9">
      <w:pPr>
        <w:pStyle w:val="ListParagraph"/>
        <w:numPr>
          <w:ilvl w:val="0"/>
          <w:numId w:val="7"/>
        </w:numPr>
        <w:ind w:left="360"/>
        <w:jc w:val="both"/>
        <w:rPr>
          <w:rFonts w:ascii="Arial" w:hAnsi="Arial" w:cs="Arial"/>
          <w:sz w:val="24"/>
          <w:szCs w:val="24"/>
        </w:rPr>
      </w:pPr>
      <w:r>
        <w:rPr>
          <w:rFonts w:ascii="Arial" w:hAnsi="Arial" w:cs="Arial"/>
          <w:sz w:val="24"/>
          <w:szCs w:val="24"/>
        </w:rPr>
        <w:t>Lab coat for working in the lab. Must completely cover your arms and upper body.</w:t>
      </w:r>
    </w:p>
    <w:bookmarkEnd w:id="0"/>
    <w:p w14:paraId="3F8DA78A" w14:textId="77777777" w:rsidR="00D43D57" w:rsidRDefault="00D43D57" w:rsidP="00D43D57">
      <w:pPr>
        <w:pStyle w:val="ListParagraph"/>
        <w:numPr>
          <w:ilvl w:val="0"/>
          <w:numId w:val="7"/>
        </w:numPr>
        <w:ind w:left="360"/>
        <w:jc w:val="both"/>
        <w:rPr>
          <w:rFonts w:ascii="Arial" w:hAnsi="Arial" w:cs="Arial"/>
          <w:sz w:val="24"/>
          <w:szCs w:val="24"/>
        </w:rPr>
      </w:pPr>
      <w:r w:rsidRPr="00D43D57">
        <w:rPr>
          <w:rFonts w:ascii="Arial" w:hAnsi="Arial" w:cs="Arial"/>
          <w:sz w:val="24"/>
          <w:szCs w:val="24"/>
        </w:rPr>
        <w:t xml:space="preserve">Hand-held Scientific Calculator. Capable of ln, log, 10x, and ex functions, preferably with </w:t>
      </w:r>
      <w:proofErr w:type="spellStart"/>
      <w:r w:rsidRPr="00D43D57">
        <w:rPr>
          <w:rFonts w:ascii="Arial" w:hAnsi="Arial" w:cs="Arial"/>
          <w:sz w:val="24"/>
          <w:szCs w:val="24"/>
        </w:rPr>
        <w:t>xy</w:t>
      </w:r>
      <w:proofErr w:type="spellEnd"/>
      <w:r w:rsidRPr="00D43D57">
        <w:rPr>
          <w:rFonts w:ascii="Arial" w:hAnsi="Arial" w:cs="Arial"/>
          <w:sz w:val="24"/>
          <w:szCs w:val="24"/>
        </w:rPr>
        <w:t xml:space="preserve"> and A TI 30 series or similar calculator is suggested (consider TI 30XA, ~$10-$15).  Bring your calculator to every lecture and every lab.</w:t>
      </w:r>
    </w:p>
    <w:p w14:paraId="2240A9AE" w14:textId="6A40BA74" w:rsidR="00184692" w:rsidRPr="00184692" w:rsidRDefault="0017248B" w:rsidP="0033794C">
      <w:pPr>
        <w:pStyle w:val="ListParagraph"/>
        <w:numPr>
          <w:ilvl w:val="0"/>
          <w:numId w:val="7"/>
        </w:numPr>
        <w:ind w:left="360"/>
        <w:jc w:val="both"/>
        <w:rPr>
          <w:rFonts w:ascii="Arial" w:hAnsi="Arial" w:cs="Arial"/>
          <w:i/>
          <w:iCs/>
          <w:sz w:val="24"/>
          <w:szCs w:val="24"/>
        </w:rPr>
      </w:pPr>
      <w:r w:rsidRPr="00184692">
        <w:rPr>
          <w:rFonts w:ascii="Arial" w:hAnsi="Arial" w:cs="Arial"/>
          <w:sz w:val="24"/>
          <w:szCs w:val="24"/>
        </w:rPr>
        <w:t xml:space="preserve">Access to Mills Canvas website for </w:t>
      </w:r>
      <w:r w:rsidR="008E4B19" w:rsidRPr="00184692">
        <w:rPr>
          <w:rFonts w:ascii="Arial" w:hAnsi="Arial" w:cs="Arial"/>
          <w:sz w:val="24"/>
          <w:szCs w:val="24"/>
        </w:rPr>
        <w:t>CHEM 145</w:t>
      </w:r>
      <w:r w:rsidRPr="00184692">
        <w:rPr>
          <w:rFonts w:ascii="Arial" w:hAnsi="Arial" w:cs="Arial"/>
          <w:sz w:val="24"/>
          <w:szCs w:val="24"/>
        </w:rPr>
        <w:t xml:space="preserve">. </w:t>
      </w:r>
      <w:r w:rsidR="00D43D57" w:rsidRPr="00184692">
        <w:rPr>
          <w:rFonts w:ascii="Arial" w:hAnsi="Arial" w:cs="Arial"/>
          <w:sz w:val="24"/>
          <w:szCs w:val="24"/>
        </w:rPr>
        <w:t>Lecture handouts will be online in Canvas</w:t>
      </w:r>
      <w:r w:rsidRPr="00184692">
        <w:rPr>
          <w:rFonts w:ascii="Arial" w:hAnsi="Arial" w:cs="Arial"/>
          <w:sz w:val="24"/>
          <w:szCs w:val="24"/>
        </w:rPr>
        <w:t>.</w:t>
      </w:r>
      <w:r w:rsidR="00184692">
        <w:rPr>
          <w:rFonts w:ascii="Arial" w:hAnsi="Arial" w:cs="Arial"/>
          <w:sz w:val="24"/>
          <w:szCs w:val="24"/>
        </w:rPr>
        <w:t xml:space="preserve"> </w:t>
      </w:r>
      <w:r w:rsidR="00DD024B" w:rsidRPr="00285E4C">
        <w:rPr>
          <w:rFonts w:ascii="Arial" w:hAnsi="Arial" w:cs="Arial"/>
          <w:sz w:val="24"/>
          <w:szCs w:val="24"/>
        </w:rPr>
        <w:t>All lecture materials, assignments, and exams will be posted on Canvas. I will not email any assignments to you. All of your completed work must also be submitted through Canvas</w:t>
      </w:r>
      <w:r w:rsidR="00DD024B" w:rsidRPr="00184692">
        <w:rPr>
          <w:rFonts w:ascii="Arial" w:hAnsi="Arial" w:cs="Arial"/>
          <w:i/>
          <w:iCs/>
          <w:sz w:val="24"/>
          <w:szCs w:val="24"/>
        </w:rPr>
        <w:t xml:space="preserve">. </w:t>
      </w:r>
    </w:p>
    <w:p w14:paraId="5F88E3B9" w14:textId="3F59F9CE" w:rsidR="0017248B" w:rsidRPr="0017248B" w:rsidRDefault="0017248B" w:rsidP="0017248B">
      <w:pPr>
        <w:jc w:val="both"/>
        <w:rPr>
          <w:rFonts w:ascii="Arial" w:hAnsi="Arial" w:cs="Arial"/>
          <w:sz w:val="24"/>
          <w:szCs w:val="24"/>
          <w:u w:val="single"/>
        </w:rPr>
      </w:pPr>
      <w:r w:rsidRPr="0017248B">
        <w:rPr>
          <w:rFonts w:ascii="Arial" w:hAnsi="Arial" w:cs="Arial"/>
          <w:sz w:val="24"/>
          <w:szCs w:val="24"/>
          <w:u w:val="single"/>
        </w:rPr>
        <w:t>Recommended</w:t>
      </w:r>
    </w:p>
    <w:p w14:paraId="0DC50ADC" w14:textId="79FE808B" w:rsidR="0017248B" w:rsidRDefault="0017248B" w:rsidP="0017248B">
      <w:pPr>
        <w:pStyle w:val="ListParagraph"/>
        <w:numPr>
          <w:ilvl w:val="0"/>
          <w:numId w:val="8"/>
        </w:numPr>
        <w:ind w:left="360"/>
        <w:jc w:val="both"/>
        <w:rPr>
          <w:rFonts w:ascii="Arial" w:hAnsi="Arial" w:cs="Arial"/>
          <w:sz w:val="24"/>
          <w:szCs w:val="24"/>
        </w:rPr>
      </w:pPr>
      <w:r w:rsidRPr="0017248B">
        <w:rPr>
          <w:rFonts w:ascii="Arial" w:hAnsi="Arial" w:cs="Arial"/>
          <w:sz w:val="24"/>
          <w:szCs w:val="24"/>
        </w:rPr>
        <w:t xml:space="preserve">iPad </w:t>
      </w:r>
      <w:r>
        <w:rPr>
          <w:rFonts w:ascii="Arial" w:hAnsi="Arial" w:cs="Arial"/>
          <w:sz w:val="24"/>
          <w:szCs w:val="24"/>
        </w:rPr>
        <w:t>or other touchscreen devices. Through the Student iPad Initiative, students can borrow an iPad or purchase one at 50% of the normal pri</w:t>
      </w:r>
      <w:r w:rsidRPr="0017248B">
        <w:rPr>
          <w:rFonts w:ascii="Arial" w:hAnsi="Arial" w:cs="Arial"/>
          <w:sz w:val="24"/>
          <w:szCs w:val="24"/>
        </w:rPr>
        <w:t>ce (</w:t>
      </w:r>
      <w:hyperlink r:id="rId8" w:history="1">
        <w:r w:rsidRPr="0017248B">
          <w:rPr>
            <w:rStyle w:val="Hyperlink"/>
            <w:rFonts w:ascii="Arial" w:hAnsi="Arial" w:cs="Arial"/>
            <w:sz w:val="24"/>
            <w:szCs w:val="24"/>
          </w:rPr>
          <w:t>https://www.mills.edu/covid-19/students/index.php</w:t>
        </w:r>
      </w:hyperlink>
      <w:r>
        <w:rPr>
          <w:rFonts w:ascii="Arial" w:hAnsi="Arial" w:cs="Arial"/>
          <w:sz w:val="24"/>
          <w:szCs w:val="24"/>
        </w:rPr>
        <w:t>)</w:t>
      </w:r>
    </w:p>
    <w:p w14:paraId="0E0650DC" w14:textId="5EAD2ECA" w:rsidR="00034561" w:rsidRDefault="00034561" w:rsidP="0017248B">
      <w:pPr>
        <w:pStyle w:val="ListParagraph"/>
        <w:numPr>
          <w:ilvl w:val="0"/>
          <w:numId w:val="8"/>
        </w:numPr>
        <w:ind w:left="360"/>
        <w:jc w:val="both"/>
        <w:rPr>
          <w:rFonts w:ascii="Arial" w:hAnsi="Arial" w:cs="Arial"/>
          <w:sz w:val="24"/>
          <w:szCs w:val="24"/>
        </w:rPr>
      </w:pPr>
      <w:r>
        <w:rPr>
          <w:rFonts w:ascii="Arial" w:hAnsi="Arial" w:cs="Arial"/>
          <w:sz w:val="24"/>
          <w:szCs w:val="24"/>
        </w:rPr>
        <w:t xml:space="preserve">Google Docs and Google </w:t>
      </w:r>
      <w:proofErr w:type="spellStart"/>
      <w:r>
        <w:rPr>
          <w:rFonts w:ascii="Arial" w:hAnsi="Arial" w:cs="Arial"/>
          <w:sz w:val="24"/>
          <w:szCs w:val="24"/>
        </w:rPr>
        <w:t>Jamboard</w:t>
      </w:r>
      <w:proofErr w:type="spellEnd"/>
      <w:r>
        <w:rPr>
          <w:rFonts w:ascii="Arial" w:hAnsi="Arial" w:cs="Arial"/>
          <w:sz w:val="24"/>
          <w:szCs w:val="24"/>
        </w:rPr>
        <w:t xml:space="preserve"> apps.</w:t>
      </w:r>
      <w:r w:rsidR="003B0319">
        <w:rPr>
          <w:rFonts w:ascii="Arial" w:hAnsi="Arial" w:cs="Arial"/>
          <w:sz w:val="24"/>
          <w:szCs w:val="24"/>
        </w:rPr>
        <w:t xml:space="preserve"> If you are using a laptop you just need access to Google Drive for all of these. </w:t>
      </w:r>
    </w:p>
    <w:p w14:paraId="18158724" w14:textId="1E9F803F" w:rsidR="0017248B" w:rsidRPr="0017248B" w:rsidRDefault="0017248B" w:rsidP="0017248B">
      <w:pPr>
        <w:pStyle w:val="ListParagraph"/>
        <w:numPr>
          <w:ilvl w:val="0"/>
          <w:numId w:val="8"/>
        </w:numPr>
        <w:ind w:left="360"/>
        <w:jc w:val="both"/>
        <w:rPr>
          <w:rFonts w:ascii="Arial" w:hAnsi="Arial" w:cs="Arial"/>
          <w:sz w:val="24"/>
          <w:szCs w:val="24"/>
        </w:rPr>
      </w:pPr>
      <w:r w:rsidRPr="0017248B">
        <w:rPr>
          <w:rFonts w:ascii="Arial" w:hAnsi="Arial" w:cs="Arial"/>
          <w:sz w:val="24"/>
          <w:szCs w:val="24"/>
        </w:rPr>
        <w:t xml:space="preserve">Students may find it useful to have Microsoft Office – Office 365 can be for free obtained through Mills College for a personal or for a college iPad as long as you are </w:t>
      </w:r>
      <w:r w:rsidRPr="0017248B">
        <w:rPr>
          <w:rFonts w:ascii="Arial" w:hAnsi="Arial" w:cs="Arial"/>
          <w:sz w:val="24"/>
          <w:szCs w:val="24"/>
        </w:rPr>
        <w:lastRenderedPageBreak/>
        <w:t>a student at Mills (</w:t>
      </w:r>
      <w:hyperlink r:id="rId9" w:history="1">
        <w:r w:rsidRPr="0017248B">
          <w:rPr>
            <w:rStyle w:val="Hyperlink"/>
            <w:rFonts w:ascii="Arial" w:hAnsi="Arial" w:cs="Arial"/>
            <w:sz w:val="24"/>
            <w:szCs w:val="24"/>
          </w:rPr>
          <w:t>https://inside.mills.edu/student-life/information-technology/microsoft-office-365.php</w:t>
        </w:r>
      </w:hyperlink>
      <w:r>
        <w:rPr>
          <w:rFonts w:ascii="Arial" w:hAnsi="Arial" w:cs="Arial"/>
          <w:sz w:val="24"/>
          <w:szCs w:val="24"/>
        </w:rPr>
        <w:t>)</w:t>
      </w:r>
    </w:p>
    <w:p w14:paraId="79D12847" w14:textId="18F3ED85" w:rsidR="0017248B" w:rsidRDefault="0017248B" w:rsidP="0017248B">
      <w:pPr>
        <w:pStyle w:val="ListParagraph"/>
        <w:numPr>
          <w:ilvl w:val="0"/>
          <w:numId w:val="8"/>
        </w:numPr>
        <w:ind w:left="360"/>
        <w:rPr>
          <w:rFonts w:ascii="Arial" w:hAnsi="Arial" w:cs="Arial"/>
          <w:sz w:val="24"/>
          <w:szCs w:val="24"/>
        </w:rPr>
      </w:pPr>
      <w:r w:rsidRPr="0017248B">
        <w:rPr>
          <w:rFonts w:ascii="Arial" w:hAnsi="Arial" w:cs="Arial"/>
          <w:sz w:val="24"/>
          <w:szCs w:val="24"/>
        </w:rPr>
        <w:t>An activated Mills Zoom account.  In your Mills G-mail, click on the square of 9 dots in the upper right corner of the screen.  Scroll down through the menu of icons that appears to find the Zoom icon, which is a multi-color square.  Click on that icon and follow the instructions.</w:t>
      </w:r>
    </w:p>
    <w:p w14:paraId="60EBC817" w14:textId="77777777" w:rsidR="003B0319" w:rsidRPr="0017248B" w:rsidRDefault="003B0319" w:rsidP="003B0319">
      <w:pPr>
        <w:pStyle w:val="ListParagraph"/>
        <w:ind w:left="360"/>
        <w:rPr>
          <w:rFonts w:ascii="Arial" w:hAnsi="Arial" w:cs="Arial"/>
          <w:sz w:val="24"/>
          <w:szCs w:val="24"/>
        </w:rPr>
      </w:pPr>
    </w:p>
    <w:p w14:paraId="1516EA2D" w14:textId="59F8D163" w:rsidR="00AD242E" w:rsidRPr="00DD024B" w:rsidRDefault="00632AC0" w:rsidP="00DD024B">
      <w:pPr>
        <w:pStyle w:val="ListParagraph"/>
        <w:numPr>
          <w:ilvl w:val="0"/>
          <w:numId w:val="2"/>
        </w:numPr>
        <w:spacing w:line="360" w:lineRule="auto"/>
        <w:ind w:left="360"/>
        <w:jc w:val="both"/>
        <w:rPr>
          <w:rFonts w:ascii="Arial" w:hAnsi="Arial" w:cs="Arial"/>
          <w:b/>
          <w:bCs/>
          <w:sz w:val="28"/>
          <w:szCs w:val="28"/>
        </w:rPr>
      </w:pPr>
      <w:r w:rsidRPr="00D43D57">
        <w:rPr>
          <w:rFonts w:ascii="Arial" w:hAnsi="Arial" w:cs="Arial"/>
          <w:b/>
          <w:bCs/>
          <w:sz w:val="28"/>
          <w:szCs w:val="28"/>
        </w:rPr>
        <w:t>Meeting times</w:t>
      </w: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
        <w:gridCol w:w="3510"/>
        <w:gridCol w:w="4230"/>
      </w:tblGrid>
      <w:tr w:rsidR="00B41B7C" w:rsidRPr="00A91A00" w14:paraId="23AEE298" w14:textId="1AEAE406" w:rsidTr="005B176B">
        <w:tc>
          <w:tcPr>
            <w:tcW w:w="1715" w:type="dxa"/>
            <w:tcBorders>
              <w:bottom w:val="single" w:sz="4" w:space="0" w:color="auto"/>
            </w:tcBorders>
          </w:tcPr>
          <w:p w14:paraId="41F82195" w14:textId="77777777" w:rsidR="00B41B7C" w:rsidRPr="00A91A00" w:rsidRDefault="00B41B7C" w:rsidP="00C32ED4">
            <w:pPr>
              <w:rPr>
                <w:rFonts w:ascii="Arial" w:hAnsi="Arial" w:cs="Arial"/>
                <w:b/>
                <w:bCs/>
              </w:rPr>
            </w:pPr>
          </w:p>
        </w:tc>
        <w:tc>
          <w:tcPr>
            <w:tcW w:w="3510" w:type="dxa"/>
            <w:tcBorders>
              <w:bottom w:val="single" w:sz="4" w:space="0" w:color="auto"/>
            </w:tcBorders>
          </w:tcPr>
          <w:p w14:paraId="672D1948" w14:textId="77777777" w:rsidR="00B41B7C" w:rsidRPr="00A91A00" w:rsidRDefault="00B41B7C" w:rsidP="00C32ED4">
            <w:pPr>
              <w:rPr>
                <w:rFonts w:ascii="Arial" w:hAnsi="Arial" w:cs="Arial"/>
                <w:color w:val="000000" w:themeColor="text1"/>
              </w:rPr>
            </w:pPr>
            <w:r w:rsidRPr="00A91A00">
              <w:rPr>
                <w:rFonts w:ascii="Arial" w:hAnsi="Arial" w:cs="Arial"/>
                <w:color w:val="000000" w:themeColor="text1"/>
              </w:rPr>
              <w:t>Meeting time</w:t>
            </w:r>
          </w:p>
        </w:tc>
        <w:tc>
          <w:tcPr>
            <w:tcW w:w="4230" w:type="dxa"/>
            <w:tcBorders>
              <w:bottom w:val="single" w:sz="4" w:space="0" w:color="auto"/>
            </w:tcBorders>
          </w:tcPr>
          <w:p w14:paraId="403A7B25" w14:textId="5ADD4EDD" w:rsidR="00B41B7C" w:rsidRPr="00A91A00" w:rsidRDefault="00B41B7C" w:rsidP="00C32ED4">
            <w:pPr>
              <w:rPr>
                <w:rFonts w:ascii="Arial" w:hAnsi="Arial" w:cs="Arial"/>
                <w:color w:val="000000" w:themeColor="text1"/>
              </w:rPr>
            </w:pPr>
            <w:r w:rsidRPr="00A91A00">
              <w:rPr>
                <w:rFonts w:ascii="Arial" w:hAnsi="Arial" w:cs="Arial"/>
                <w:color w:val="000000" w:themeColor="text1"/>
              </w:rPr>
              <w:t>Location</w:t>
            </w:r>
          </w:p>
        </w:tc>
      </w:tr>
      <w:tr w:rsidR="00B41B7C" w:rsidRPr="00A91A00" w14:paraId="276FFF33" w14:textId="1E93006D" w:rsidTr="005B176B">
        <w:trPr>
          <w:trHeight w:val="408"/>
        </w:trPr>
        <w:tc>
          <w:tcPr>
            <w:tcW w:w="1715" w:type="dxa"/>
            <w:tcBorders>
              <w:top w:val="single" w:sz="4" w:space="0" w:color="auto"/>
            </w:tcBorders>
          </w:tcPr>
          <w:p w14:paraId="0737A016" w14:textId="7F1DA438" w:rsidR="00B41B7C" w:rsidRPr="00A91A00" w:rsidRDefault="00B41B7C" w:rsidP="00A91A00">
            <w:pPr>
              <w:spacing w:before="80" w:afterLines="80" w:after="192"/>
              <w:rPr>
                <w:rFonts w:ascii="Arial" w:hAnsi="Arial" w:cs="Arial"/>
                <w:b/>
                <w:bCs/>
              </w:rPr>
            </w:pPr>
            <w:r w:rsidRPr="00A91A00">
              <w:rPr>
                <w:rFonts w:ascii="Arial" w:hAnsi="Arial" w:cs="Arial"/>
                <w:b/>
                <w:bCs/>
              </w:rPr>
              <w:t>Synchronous Zoom Lecture</w:t>
            </w:r>
          </w:p>
        </w:tc>
        <w:tc>
          <w:tcPr>
            <w:tcW w:w="3510" w:type="dxa"/>
            <w:tcBorders>
              <w:top w:val="single" w:sz="4" w:space="0" w:color="auto"/>
            </w:tcBorders>
          </w:tcPr>
          <w:p w14:paraId="4273D1F9" w14:textId="178F4F63" w:rsidR="00B41B7C" w:rsidRPr="00A91A00" w:rsidRDefault="00B41B7C" w:rsidP="00A91A00">
            <w:pPr>
              <w:spacing w:before="80" w:afterLines="80" w:after="192"/>
              <w:rPr>
                <w:rFonts w:ascii="Arial" w:hAnsi="Arial" w:cs="Arial"/>
                <w:color w:val="000000" w:themeColor="text1"/>
              </w:rPr>
            </w:pPr>
            <w:r w:rsidRPr="00A91A00">
              <w:rPr>
                <w:rFonts w:ascii="Arial" w:hAnsi="Arial" w:cs="Arial"/>
                <w:b/>
                <w:bCs/>
                <w:color w:val="000000" w:themeColor="text1"/>
              </w:rPr>
              <w:t xml:space="preserve">MW </w:t>
            </w:r>
            <w:r w:rsidRPr="00A91A00">
              <w:rPr>
                <w:rFonts w:ascii="Arial" w:hAnsi="Arial" w:cs="Arial"/>
                <w:color w:val="000000" w:themeColor="text1"/>
              </w:rPr>
              <w:t>9:00 am – 10:15 am</w:t>
            </w:r>
          </w:p>
        </w:tc>
        <w:tc>
          <w:tcPr>
            <w:tcW w:w="4230" w:type="dxa"/>
            <w:tcBorders>
              <w:top w:val="single" w:sz="4" w:space="0" w:color="auto"/>
            </w:tcBorders>
          </w:tcPr>
          <w:p w14:paraId="0884221A" w14:textId="4E2D7BCF" w:rsidR="00B41B7C" w:rsidRPr="00A91A00" w:rsidRDefault="008E3F7D" w:rsidP="00A91A00">
            <w:pPr>
              <w:spacing w:before="80" w:afterLines="80" w:after="192"/>
              <w:rPr>
                <w:rFonts w:ascii="Arial" w:hAnsi="Arial" w:cs="Arial"/>
                <w:b/>
                <w:bCs/>
                <w:color w:val="000000" w:themeColor="text1"/>
              </w:rPr>
            </w:pPr>
            <w:hyperlink r:id="rId10" w:tgtFrame="_blank" w:history="1">
              <w:r w:rsidR="00A91A00" w:rsidRPr="00A91A00">
                <w:rPr>
                  <w:rStyle w:val="Hyperlink"/>
                  <w:rFonts w:ascii="Arial" w:hAnsi="Arial" w:cs="Arial"/>
                  <w:color w:val="0E71EB"/>
                  <w:shd w:val="clear" w:color="auto" w:fill="FFFFFF"/>
                </w:rPr>
                <w:t>https://millscollege.zoom.us/j/97621510164</w:t>
              </w:r>
            </w:hyperlink>
          </w:p>
        </w:tc>
      </w:tr>
      <w:tr w:rsidR="00B41B7C" w:rsidRPr="00A91A00" w14:paraId="4DC60C23" w14:textId="501D0461" w:rsidTr="005B176B">
        <w:trPr>
          <w:trHeight w:val="629"/>
        </w:trPr>
        <w:tc>
          <w:tcPr>
            <w:tcW w:w="1715" w:type="dxa"/>
          </w:tcPr>
          <w:p w14:paraId="37903A4A" w14:textId="78085B20" w:rsidR="00B41B7C" w:rsidRPr="00A91A00" w:rsidRDefault="00B41B7C" w:rsidP="00A91A00">
            <w:pPr>
              <w:spacing w:before="80" w:afterLines="80" w:after="192"/>
              <w:rPr>
                <w:rFonts w:ascii="Arial" w:hAnsi="Arial" w:cs="Arial"/>
                <w:b/>
                <w:bCs/>
              </w:rPr>
            </w:pPr>
            <w:r w:rsidRPr="00A91A00">
              <w:rPr>
                <w:rFonts w:ascii="Arial" w:hAnsi="Arial" w:cs="Arial"/>
                <w:b/>
                <w:bCs/>
              </w:rPr>
              <w:t>In-person Lab</w:t>
            </w:r>
          </w:p>
        </w:tc>
        <w:tc>
          <w:tcPr>
            <w:tcW w:w="3510" w:type="dxa"/>
          </w:tcPr>
          <w:p w14:paraId="3318F9CE" w14:textId="47481F60" w:rsidR="00B41B7C" w:rsidRPr="00A91A00" w:rsidRDefault="00B41B7C" w:rsidP="00A91A00">
            <w:pPr>
              <w:spacing w:before="80" w:afterLines="80" w:after="192"/>
              <w:rPr>
                <w:rFonts w:ascii="Arial" w:hAnsi="Arial" w:cs="Arial"/>
                <w:color w:val="000000" w:themeColor="text1"/>
              </w:rPr>
            </w:pPr>
            <w:r w:rsidRPr="00A91A00">
              <w:rPr>
                <w:rFonts w:ascii="Arial" w:hAnsi="Arial" w:cs="Arial"/>
                <w:b/>
                <w:bCs/>
                <w:color w:val="000000" w:themeColor="text1"/>
              </w:rPr>
              <w:t>F</w:t>
            </w:r>
            <w:r w:rsidRPr="00A91A00">
              <w:rPr>
                <w:rFonts w:ascii="Arial" w:hAnsi="Arial" w:cs="Arial"/>
                <w:color w:val="000000" w:themeColor="text1"/>
              </w:rPr>
              <w:t xml:space="preserve"> 2:30 pm – 6:30 pm </w:t>
            </w:r>
          </w:p>
        </w:tc>
        <w:tc>
          <w:tcPr>
            <w:tcW w:w="4230" w:type="dxa"/>
          </w:tcPr>
          <w:p w14:paraId="043DDB47" w14:textId="35A52B71" w:rsidR="00B41B7C" w:rsidRPr="00A91A00" w:rsidRDefault="00B41B7C" w:rsidP="00A91A00">
            <w:pPr>
              <w:spacing w:before="80" w:afterLines="80" w:after="192"/>
              <w:rPr>
                <w:rFonts w:ascii="Arial" w:hAnsi="Arial" w:cs="Arial"/>
                <w:color w:val="000000" w:themeColor="text1"/>
              </w:rPr>
            </w:pPr>
            <w:r w:rsidRPr="00A91A00">
              <w:rPr>
                <w:rFonts w:ascii="Arial" w:hAnsi="Arial" w:cs="Arial"/>
                <w:color w:val="000000" w:themeColor="text1"/>
              </w:rPr>
              <w:t>NSB Room 201</w:t>
            </w:r>
          </w:p>
        </w:tc>
      </w:tr>
      <w:tr w:rsidR="00A91A00" w:rsidRPr="00A91A00" w14:paraId="45FB52C9" w14:textId="77777777" w:rsidTr="005B176B">
        <w:trPr>
          <w:trHeight w:val="629"/>
        </w:trPr>
        <w:tc>
          <w:tcPr>
            <w:tcW w:w="1715" w:type="dxa"/>
          </w:tcPr>
          <w:p w14:paraId="3EBAF729" w14:textId="08572700" w:rsidR="00A91A00" w:rsidRPr="00A91A00" w:rsidRDefault="00A91A00" w:rsidP="00A91A00">
            <w:pPr>
              <w:spacing w:before="80" w:afterLines="80" w:after="192"/>
              <w:rPr>
                <w:rFonts w:ascii="Arial" w:hAnsi="Arial" w:cs="Arial"/>
                <w:b/>
                <w:bCs/>
              </w:rPr>
            </w:pPr>
            <w:r w:rsidRPr="00A91A00">
              <w:rPr>
                <w:rFonts w:ascii="Arial" w:hAnsi="Arial" w:cs="Arial"/>
                <w:b/>
                <w:bCs/>
              </w:rPr>
              <w:t>Office hours</w:t>
            </w:r>
          </w:p>
        </w:tc>
        <w:tc>
          <w:tcPr>
            <w:tcW w:w="3510" w:type="dxa"/>
          </w:tcPr>
          <w:p w14:paraId="68F2D579" w14:textId="77777777" w:rsidR="00A91A00" w:rsidRPr="00A91A00" w:rsidRDefault="00A91A00" w:rsidP="00A91A00">
            <w:pPr>
              <w:spacing w:before="80" w:afterLines="80" w:after="192"/>
              <w:rPr>
                <w:rFonts w:ascii="Arial" w:hAnsi="Arial" w:cs="Arial"/>
                <w:color w:val="000000" w:themeColor="text1"/>
              </w:rPr>
            </w:pPr>
            <w:r w:rsidRPr="00A91A00">
              <w:rPr>
                <w:rFonts w:ascii="Arial" w:hAnsi="Arial" w:cs="Arial"/>
                <w:b/>
                <w:bCs/>
                <w:color w:val="000000" w:themeColor="text1"/>
              </w:rPr>
              <w:t>Mon</w:t>
            </w:r>
            <w:r w:rsidRPr="00A91A00">
              <w:rPr>
                <w:rFonts w:ascii="Arial" w:hAnsi="Arial" w:cs="Arial"/>
                <w:color w:val="000000" w:themeColor="text1"/>
              </w:rPr>
              <w:t xml:space="preserve"> 4:00 pm – 6:00 pm (appointment required)</w:t>
            </w:r>
          </w:p>
          <w:p w14:paraId="46F4767F" w14:textId="77777777" w:rsidR="00A91A00" w:rsidRPr="00A91A00" w:rsidRDefault="00A91A00" w:rsidP="00A91A00">
            <w:pPr>
              <w:spacing w:before="80" w:afterLines="80" w:after="192"/>
              <w:rPr>
                <w:rFonts w:ascii="Arial" w:hAnsi="Arial" w:cs="Arial"/>
                <w:color w:val="000000" w:themeColor="text1"/>
              </w:rPr>
            </w:pPr>
            <w:r w:rsidRPr="00A91A00">
              <w:rPr>
                <w:rFonts w:ascii="Arial" w:hAnsi="Arial" w:cs="Arial"/>
                <w:b/>
                <w:bCs/>
                <w:color w:val="000000" w:themeColor="text1"/>
              </w:rPr>
              <w:t>Wed</w:t>
            </w:r>
            <w:r w:rsidRPr="00A91A00">
              <w:rPr>
                <w:rFonts w:ascii="Arial" w:hAnsi="Arial" w:cs="Arial"/>
                <w:color w:val="000000" w:themeColor="text1"/>
              </w:rPr>
              <w:t xml:space="preserve"> 4:00 pm – 6:00 pm (appointment required)</w:t>
            </w:r>
          </w:p>
          <w:p w14:paraId="7432A400" w14:textId="77777777" w:rsidR="00A91A00" w:rsidRPr="00A91A00" w:rsidRDefault="00A91A00" w:rsidP="00A91A00">
            <w:pPr>
              <w:spacing w:before="80" w:afterLines="80" w:after="192"/>
              <w:rPr>
                <w:rFonts w:ascii="Arial" w:hAnsi="Arial" w:cs="Arial"/>
                <w:color w:val="000000" w:themeColor="text1"/>
              </w:rPr>
            </w:pPr>
            <w:r w:rsidRPr="00A91A00">
              <w:rPr>
                <w:rFonts w:ascii="Arial" w:hAnsi="Arial" w:cs="Arial"/>
                <w:b/>
                <w:bCs/>
                <w:color w:val="000000" w:themeColor="text1"/>
              </w:rPr>
              <w:t>Fri</w:t>
            </w:r>
            <w:r w:rsidRPr="00A91A00">
              <w:rPr>
                <w:rFonts w:ascii="Arial" w:hAnsi="Arial" w:cs="Arial"/>
                <w:color w:val="000000" w:themeColor="text1"/>
              </w:rPr>
              <w:t xml:space="preserve"> 9:00 am – 10:00 am</w:t>
            </w:r>
          </w:p>
          <w:p w14:paraId="7F5182DF" w14:textId="55CA8105" w:rsidR="00A91A00" w:rsidRPr="00A91A00" w:rsidRDefault="00A91A00" w:rsidP="00A91A00">
            <w:pPr>
              <w:spacing w:before="80" w:afterLines="80" w:after="192"/>
              <w:rPr>
                <w:rFonts w:ascii="Arial" w:hAnsi="Arial" w:cs="Arial"/>
                <w:color w:val="000000" w:themeColor="text1"/>
              </w:rPr>
            </w:pPr>
            <w:r w:rsidRPr="00A91A00">
              <w:rPr>
                <w:rFonts w:ascii="Arial" w:hAnsi="Arial" w:cs="Arial"/>
                <w:color w:val="000000" w:themeColor="text1"/>
              </w:rPr>
              <w:t xml:space="preserve">Schedule an appointment </w:t>
            </w:r>
            <w:hyperlink r:id="rId11" w:history="1">
              <w:r w:rsidRPr="00A91A00">
                <w:rPr>
                  <w:rStyle w:val="Hyperlink"/>
                  <w:rFonts w:ascii="Arial" w:hAnsi="Arial" w:cs="Arial"/>
                </w:rPr>
                <w:t>here</w:t>
              </w:r>
            </w:hyperlink>
            <w:r w:rsidRPr="00A91A00">
              <w:rPr>
                <w:rFonts w:ascii="Arial" w:hAnsi="Arial" w:cs="Arial"/>
                <w:color w:val="000000" w:themeColor="text1"/>
              </w:rPr>
              <w:t>.</w:t>
            </w:r>
          </w:p>
        </w:tc>
        <w:tc>
          <w:tcPr>
            <w:tcW w:w="4230" w:type="dxa"/>
          </w:tcPr>
          <w:p w14:paraId="51E7D5A1" w14:textId="3DF9B3ED" w:rsidR="00A91A00" w:rsidRPr="00A91A00" w:rsidRDefault="008E3F7D" w:rsidP="00A91A00">
            <w:pPr>
              <w:spacing w:before="80" w:afterLines="80" w:after="192"/>
              <w:rPr>
                <w:rFonts w:ascii="Arial" w:hAnsi="Arial" w:cs="Arial"/>
                <w:color w:val="000000" w:themeColor="text1"/>
              </w:rPr>
            </w:pPr>
            <w:hyperlink r:id="rId12" w:history="1">
              <w:r w:rsidR="00A91A00" w:rsidRPr="00A91A00">
                <w:rPr>
                  <w:rStyle w:val="Hyperlink"/>
                  <w:rFonts w:ascii="Arial" w:hAnsi="Arial" w:cs="Arial"/>
                  <w:shd w:val="clear" w:color="auto" w:fill="FFFFFF"/>
                </w:rPr>
                <w:t>https://millscollege.zoom.us/j/94430182677</w:t>
              </w:r>
            </w:hyperlink>
          </w:p>
        </w:tc>
      </w:tr>
    </w:tbl>
    <w:p w14:paraId="71698799" w14:textId="77777777" w:rsidR="00D924C7" w:rsidRDefault="00D924C7" w:rsidP="00D924C7">
      <w:pPr>
        <w:pStyle w:val="ListParagraph"/>
        <w:ind w:left="360"/>
        <w:jc w:val="both"/>
        <w:rPr>
          <w:rFonts w:ascii="Arial" w:hAnsi="Arial" w:cs="Arial"/>
          <w:b/>
          <w:bCs/>
          <w:sz w:val="28"/>
          <w:szCs w:val="28"/>
        </w:rPr>
      </w:pPr>
    </w:p>
    <w:p w14:paraId="01A9711A" w14:textId="713AA219" w:rsidR="00CD578A" w:rsidRPr="00CA18E9" w:rsidRDefault="00CD578A" w:rsidP="00CD578A">
      <w:pPr>
        <w:pStyle w:val="ListParagraph"/>
        <w:numPr>
          <w:ilvl w:val="0"/>
          <w:numId w:val="2"/>
        </w:numPr>
        <w:ind w:left="360"/>
        <w:jc w:val="both"/>
        <w:rPr>
          <w:rFonts w:ascii="Arial" w:hAnsi="Arial" w:cs="Arial"/>
          <w:b/>
          <w:bCs/>
          <w:sz w:val="28"/>
          <w:szCs w:val="28"/>
        </w:rPr>
      </w:pPr>
      <w:r w:rsidRPr="00CA18E9">
        <w:rPr>
          <w:rFonts w:ascii="Arial" w:hAnsi="Arial" w:cs="Arial"/>
          <w:b/>
          <w:bCs/>
          <w:sz w:val="28"/>
          <w:szCs w:val="28"/>
        </w:rPr>
        <w:t>Accommodations</w:t>
      </w:r>
      <w:r>
        <w:rPr>
          <w:rFonts w:ascii="Arial" w:hAnsi="Arial" w:cs="Arial"/>
          <w:b/>
          <w:bCs/>
          <w:sz w:val="28"/>
          <w:szCs w:val="28"/>
        </w:rPr>
        <w:t xml:space="preserve"> due to learning differences</w:t>
      </w:r>
    </w:p>
    <w:p w14:paraId="62F73FFF" w14:textId="79214784" w:rsidR="00CD578A" w:rsidRDefault="00CD578A" w:rsidP="00CD578A">
      <w:pPr>
        <w:jc w:val="both"/>
        <w:rPr>
          <w:rFonts w:ascii="Arial" w:hAnsi="Arial" w:cs="Arial"/>
          <w:sz w:val="24"/>
          <w:szCs w:val="24"/>
        </w:rPr>
      </w:pPr>
      <w:r w:rsidRPr="00CA18E9">
        <w:rPr>
          <w:rFonts w:ascii="Arial" w:hAnsi="Arial" w:cs="Arial"/>
          <w:sz w:val="24"/>
          <w:szCs w:val="24"/>
        </w:rPr>
        <w:t xml:space="preserve">I am committed to providing an accessible and equitable learning environment to all my students. </w:t>
      </w:r>
      <w:r w:rsidR="001130EA">
        <w:rPr>
          <w:rFonts w:ascii="Arial" w:hAnsi="Arial" w:cs="Arial"/>
          <w:sz w:val="24"/>
          <w:szCs w:val="24"/>
        </w:rPr>
        <w:t xml:space="preserve">All accommodations should officially go through the Student Access &amp; Support Services (SASS) </w:t>
      </w:r>
      <w:r w:rsidR="001130EA" w:rsidRPr="001130EA">
        <w:rPr>
          <w:rFonts w:ascii="Arial" w:hAnsi="Arial" w:cs="Arial"/>
          <w:sz w:val="24"/>
          <w:szCs w:val="24"/>
        </w:rPr>
        <w:t>(</w:t>
      </w:r>
      <w:hyperlink r:id="rId13" w:history="1">
        <w:r w:rsidR="001130EA" w:rsidRPr="001130EA">
          <w:rPr>
            <w:rStyle w:val="Hyperlink"/>
            <w:rFonts w:ascii="Arial" w:hAnsi="Arial" w:cs="Arial"/>
            <w:sz w:val="24"/>
            <w:szCs w:val="24"/>
          </w:rPr>
          <w:t>https://inside.mills.edu/academic-resources/advising-tutoring-accessibility/student-access-support-services/index.php</w:t>
        </w:r>
      </w:hyperlink>
      <w:r w:rsidR="001130EA" w:rsidRPr="001130EA">
        <w:rPr>
          <w:rFonts w:ascii="Arial" w:hAnsi="Arial" w:cs="Arial"/>
          <w:sz w:val="24"/>
          <w:szCs w:val="24"/>
        </w:rPr>
        <w:t>).</w:t>
      </w:r>
      <w:r w:rsidR="001130EA">
        <w:rPr>
          <w:rFonts w:ascii="Arial" w:hAnsi="Arial" w:cs="Arial"/>
          <w:sz w:val="24"/>
          <w:szCs w:val="24"/>
        </w:rPr>
        <w:t xml:space="preserve"> If you need extra time on assignments or exams, please note that </w:t>
      </w:r>
      <w:r w:rsidR="001130EA">
        <w:rPr>
          <w:rFonts w:ascii="Arial" w:hAnsi="Arial" w:cs="Arial"/>
          <w:i/>
          <w:iCs/>
          <w:sz w:val="24"/>
          <w:szCs w:val="24"/>
        </w:rPr>
        <w:t>I am not legally allowed to provide it to you until I get an official notice from SASS</w:t>
      </w:r>
      <w:r w:rsidR="001130EA">
        <w:rPr>
          <w:rFonts w:ascii="Arial" w:hAnsi="Arial" w:cs="Arial"/>
          <w:sz w:val="24"/>
          <w:szCs w:val="24"/>
        </w:rPr>
        <w:t xml:space="preserve">. </w:t>
      </w:r>
    </w:p>
    <w:p w14:paraId="0CC17E8E" w14:textId="2F467350" w:rsidR="001130EA" w:rsidRDefault="001130EA" w:rsidP="00CD578A">
      <w:pPr>
        <w:jc w:val="both"/>
        <w:rPr>
          <w:rFonts w:ascii="Arial" w:hAnsi="Arial" w:cs="Arial"/>
          <w:sz w:val="24"/>
          <w:szCs w:val="24"/>
        </w:rPr>
      </w:pPr>
      <w:r w:rsidRPr="001130EA">
        <w:rPr>
          <w:rFonts w:ascii="Arial" w:hAnsi="Arial" w:cs="Arial"/>
          <w:sz w:val="24"/>
          <w:szCs w:val="24"/>
        </w:rPr>
        <w:t xml:space="preserve">If religious observance or unusual personal circumstance gives rise to a conflict with an exam or quiz date, please inform the instructor as soon as possible. </w:t>
      </w:r>
    </w:p>
    <w:p w14:paraId="1E58AFA7" w14:textId="03157F06" w:rsidR="003B49AE" w:rsidRPr="00440040" w:rsidRDefault="003B49AE" w:rsidP="00440040">
      <w:pPr>
        <w:pStyle w:val="ListParagraph"/>
        <w:numPr>
          <w:ilvl w:val="0"/>
          <w:numId w:val="2"/>
        </w:numPr>
        <w:ind w:left="360"/>
        <w:jc w:val="both"/>
        <w:rPr>
          <w:rFonts w:ascii="Arial" w:hAnsi="Arial" w:cs="Arial"/>
          <w:b/>
          <w:bCs/>
          <w:sz w:val="28"/>
          <w:szCs w:val="28"/>
        </w:rPr>
      </w:pPr>
      <w:r w:rsidRPr="00440040">
        <w:rPr>
          <w:rFonts w:ascii="Arial" w:hAnsi="Arial" w:cs="Arial"/>
          <w:b/>
          <w:bCs/>
          <w:sz w:val="28"/>
          <w:szCs w:val="28"/>
        </w:rPr>
        <w:t>Learning as a</w:t>
      </w:r>
      <w:r w:rsidR="00DE2E8D" w:rsidRPr="00440040">
        <w:rPr>
          <w:rFonts w:ascii="Arial" w:hAnsi="Arial" w:cs="Arial"/>
          <w:b/>
          <w:bCs/>
          <w:sz w:val="28"/>
          <w:szCs w:val="28"/>
        </w:rPr>
        <w:t xml:space="preserve"> part of a</w:t>
      </w:r>
      <w:r w:rsidRPr="00440040">
        <w:rPr>
          <w:rFonts w:ascii="Arial" w:hAnsi="Arial" w:cs="Arial"/>
          <w:b/>
          <w:bCs/>
          <w:sz w:val="28"/>
          <w:szCs w:val="28"/>
        </w:rPr>
        <w:t xml:space="preserve"> team in an online environment</w:t>
      </w:r>
    </w:p>
    <w:p w14:paraId="51F51DA0" w14:textId="0EAD0CC1" w:rsidR="00C4145B" w:rsidRDefault="00C4145B" w:rsidP="00034561">
      <w:pPr>
        <w:jc w:val="both"/>
        <w:rPr>
          <w:rFonts w:ascii="Arial" w:hAnsi="Arial" w:cs="Arial"/>
          <w:i/>
          <w:iCs/>
          <w:sz w:val="24"/>
          <w:szCs w:val="24"/>
        </w:rPr>
      </w:pPr>
      <w:r>
        <w:rPr>
          <w:rFonts w:ascii="Arial" w:hAnsi="Arial" w:cs="Arial"/>
          <w:i/>
          <w:iCs/>
          <w:sz w:val="24"/>
          <w:szCs w:val="24"/>
        </w:rPr>
        <w:t>Attendance of synchronous Zoom sessions</w:t>
      </w:r>
    </w:p>
    <w:p w14:paraId="4D3ACA91" w14:textId="0D2AE156" w:rsidR="00A91A00" w:rsidRDefault="00C4145B" w:rsidP="00034561">
      <w:pPr>
        <w:jc w:val="both"/>
        <w:rPr>
          <w:rFonts w:ascii="Arial" w:hAnsi="Arial" w:cs="Arial"/>
          <w:sz w:val="24"/>
          <w:szCs w:val="24"/>
        </w:rPr>
      </w:pPr>
      <w:r>
        <w:rPr>
          <w:rFonts w:ascii="Arial" w:hAnsi="Arial" w:cs="Arial"/>
          <w:sz w:val="24"/>
          <w:szCs w:val="24"/>
        </w:rPr>
        <w:t xml:space="preserve">You are required to attend all synchronous lectures and labs held on Zoom. Please connect on time and </w:t>
      </w:r>
      <w:r w:rsidR="00285E4C">
        <w:rPr>
          <w:rFonts w:ascii="Arial" w:hAnsi="Arial" w:cs="Arial"/>
          <w:sz w:val="24"/>
          <w:szCs w:val="24"/>
        </w:rPr>
        <w:t xml:space="preserve">be </w:t>
      </w:r>
      <w:r>
        <w:rPr>
          <w:rFonts w:ascii="Arial" w:hAnsi="Arial" w:cs="Arial"/>
          <w:sz w:val="24"/>
          <w:szCs w:val="24"/>
        </w:rPr>
        <w:t xml:space="preserve">prepared. </w:t>
      </w:r>
      <w:r w:rsidR="00285E4C" w:rsidRPr="00285E4C">
        <w:rPr>
          <w:rFonts w:ascii="Arial" w:hAnsi="Arial" w:cs="Arial"/>
          <w:b/>
          <w:bCs/>
          <w:sz w:val="24"/>
          <w:szCs w:val="24"/>
        </w:rPr>
        <w:t>S</w:t>
      </w:r>
      <w:r>
        <w:rPr>
          <w:rFonts w:ascii="Arial" w:hAnsi="Arial" w:cs="Arial"/>
          <w:b/>
          <w:bCs/>
          <w:sz w:val="24"/>
          <w:szCs w:val="24"/>
        </w:rPr>
        <w:t xml:space="preserve">tudents that do not regularly attend </w:t>
      </w:r>
      <w:r w:rsidR="003F470E">
        <w:rPr>
          <w:rFonts w:ascii="Arial" w:hAnsi="Arial" w:cs="Arial"/>
          <w:b/>
          <w:bCs/>
          <w:sz w:val="24"/>
          <w:szCs w:val="24"/>
        </w:rPr>
        <w:t xml:space="preserve">synchronous Zoom sessions should expect to receive poor grades (C or lower) due to lack of engagement. </w:t>
      </w:r>
      <w:r w:rsidR="00285E4C">
        <w:rPr>
          <w:rFonts w:ascii="Arial" w:hAnsi="Arial" w:cs="Arial"/>
          <w:sz w:val="24"/>
          <w:szCs w:val="24"/>
        </w:rPr>
        <w:t xml:space="preserve">Your attendance throughout the semester will be recorded and a percentage grade will be assigned as extra credit. </w:t>
      </w:r>
      <w:r>
        <w:rPr>
          <w:rFonts w:ascii="Arial" w:hAnsi="Arial" w:cs="Arial"/>
          <w:sz w:val="24"/>
          <w:szCs w:val="24"/>
        </w:rPr>
        <w:t xml:space="preserve">You will be asked to speak and share </w:t>
      </w:r>
      <w:r>
        <w:rPr>
          <w:rFonts w:ascii="Arial" w:hAnsi="Arial" w:cs="Arial"/>
          <w:sz w:val="24"/>
          <w:szCs w:val="24"/>
        </w:rPr>
        <w:lastRenderedPageBreak/>
        <w:t>your video during discussions. The classroom environment is what each and every one of you make of it. If you are professional and engaged, you will be treated by your classmates and instructors with the same courtesy. If you are disruptive or do not pay attention, your classmates and instructors will also not grant you attention when you need it.</w:t>
      </w:r>
    </w:p>
    <w:p w14:paraId="4113536B" w14:textId="77777777" w:rsidR="005B176B" w:rsidRPr="00C4145B" w:rsidRDefault="005B176B" w:rsidP="00034561">
      <w:pPr>
        <w:jc w:val="both"/>
        <w:rPr>
          <w:rFonts w:ascii="Arial" w:hAnsi="Arial" w:cs="Arial"/>
          <w:sz w:val="24"/>
          <w:szCs w:val="24"/>
        </w:rPr>
      </w:pPr>
    </w:p>
    <w:p w14:paraId="029CB6BF" w14:textId="77777777" w:rsidR="00034561" w:rsidRDefault="00034561" w:rsidP="00034561">
      <w:pPr>
        <w:jc w:val="both"/>
        <w:rPr>
          <w:rFonts w:ascii="Arial" w:hAnsi="Arial" w:cs="Arial"/>
          <w:i/>
          <w:iCs/>
          <w:sz w:val="24"/>
          <w:szCs w:val="24"/>
        </w:rPr>
      </w:pPr>
      <w:r w:rsidRPr="00440040">
        <w:rPr>
          <w:rFonts w:ascii="Arial" w:hAnsi="Arial" w:cs="Arial"/>
          <w:i/>
          <w:iCs/>
          <w:sz w:val="24"/>
          <w:szCs w:val="24"/>
        </w:rPr>
        <w:t>In-class discussions</w:t>
      </w:r>
    </w:p>
    <w:p w14:paraId="73723ED2" w14:textId="600E7098" w:rsidR="003B49AE" w:rsidRPr="00440040" w:rsidRDefault="00034561" w:rsidP="003B49AE">
      <w:pPr>
        <w:jc w:val="both"/>
        <w:rPr>
          <w:rFonts w:ascii="Arial" w:hAnsi="Arial" w:cs="Arial"/>
          <w:sz w:val="24"/>
          <w:szCs w:val="24"/>
        </w:rPr>
      </w:pPr>
      <w:r w:rsidRPr="00440040">
        <w:rPr>
          <w:rFonts w:ascii="Arial" w:hAnsi="Arial" w:cs="Arial"/>
          <w:sz w:val="24"/>
          <w:szCs w:val="24"/>
        </w:rPr>
        <w:t xml:space="preserve">Learning in an online environment is very new to most of us and can seem difficult to impossible at times. That is why it is extra important to connect with your teammates by engaging in discussions. </w:t>
      </w:r>
      <w:r>
        <w:rPr>
          <w:rFonts w:ascii="Arial" w:hAnsi="Arial" w:cs="Arial"/>
          <w:sz w:val="24"/>
          <w:szCs w:val="24"/>
        </w:rPr>
        <w:t>You will have a lot of</w:t>
      </w:r>
      <w:r w:rsidRPr="00440040">
        <w:rPr>
          <w:rFonts w:ascii="Arial" w:hAnsi="Arial" w:cs="Arial"/>
          <w:sz w:val="24"/>
          <w:szCs w:val="24"/>
        </w:rPr>
        <w:t xml:space="preserve"> opportunities to learn from each other by discussing in smaller groups</w:t>
      </w:r>
      <w:r>
        <w:rPr>
          <w:rFonts w:ascii="Arial" w:hAnsi="Arial" w:cs="Arial"/>
          <w:sz w:val="24"/>
          <w:szCs w:val="24"/>
        </w:rPr>
        <w:t xml:space="preserve"> during lecture</w:t>
      </w:r>
      <w:r w:rsidRPr="00440040">
        <w:rPr>
          <w:rFonts w:ascii="Arial" w:hAnsi="Arial" w:cs="Arial"/>
          <w:sz w:val="24"/>
          <w:szCs w:val="24"/>
        </w:rPr>
        <w:t xml:space="preserve">. I expect that every member of the team to come prepared with the knowledge </w:t>
      </w:r>
      <w:r>
        <w:rPr>
          <w:rFonts w:ascii="Arial" w:hAnsi="Arial" w:cs="Arial"/>
          <w:sz w:val="24"/>
          <w:szCs w:val="24"/>
        </w:rPr>
        <w:t xml:space="preserve">in the pre-lecture activities </w:t>
      </w:r>
      <w:r w:rsidRPr="00440040">
        <w:rPr>
          <w:rFonts w:ascii="Arial" w:hAnsi="Arial" w:cs="Arial"/>
          <w:sz w:val="24"/>
          <w:szCs w:val="24"/>
        </w:rPr>
        <w:t>in mind or have it close to you for quick reference and contribute to the intellectual conversation going on within the team.</w:t>
      </w:r>
    </w:p>
    <w:p w14:paraId="32B8B7DC" w14:textId="1D740C09" w:rsidR="003B49AE" w:rsidRDefault="00DE2E8D" w:rsidP="004925EF">
      <w:pPr>
        <w:jc w:val="both"/>
        <w:rPr>
          <w:rFonts w:ascii="Arial" w:hAnsi="Arial" w:cs="Arial"/>
          <w:sz w:val="24"/>
          <w:szCs w:val="24"/>
        </w:rPr>
      </w:pPr>
      <w:r w:rsidRPr="00440040">
        <w:rPr>
          <w:rFonts w:ascii="Arial" w:hAnsi="Arial" w:cs="Arial"/>
          <w:sz w:val="24"/>
          <w:szCs w:val="24"/>
        </w:rPr>
        <w:t>Whenever you feel comfortable, turn on your mic and camera. If you only feel comfortable using the mic that is ok. If you do not feel comfortable using either, you can engage in the conversation by typing in the chat box on our video conferencing platform. You will also be given worksheets on Google Docs</w:t>
      </w:r>
      <w:r w:rsidR="00A3768E">
        <w:rPr>
          <w:rFonts w:ascii="Arial" w:hAnsi="Arial" w:cs="Arial"/>
          <w:sz w:val="24"/>
          <w:szCs w:val="24"/>
        </w:rPr>
        <w:t xml:space="preserve"> or Google </w:t>
      </w:r>
      <w:proofErr w:type="spellStart"/>
      <w:r w:rsidR="00A3768E">
        <w:rPr>
          <w:rFonts w:ascii="Arial" w:hAnsi="Arial" w:cs="Arial"/>
          <w:sz w:val="24"/>
          <w:szCs w:val="24"/>
        </w:rPr>
        <w:t>Jamboard</w:t>
      </w:r>
      <w:proofErr w:type="spellEnd"/>
      <w:r w:rsidRPr="00440040">
        <w:rPr>
          <w:rFonts w:ascii="Arial" w:hAnsi="Arial" w:cs="Arial"/>
          <w:sz w:val="24"/>
          <w:szCs w:val="24"/>
        </w:rPr>
        <w:t xml:space="preserve"> to work on. Complete the Google Doc as a team. There are multiple ways to </w:t>
      </w:r>
      <w:r w:rsidR="00440040" w:rsidRPr="00440040">
        <w:rPr>
          <w:rFonts w:ascii="Arial" w:hAnsi="Arial" w:cs="Arial"/>
          <w:sz w:val="24"/>
          <w:szCs w:val="24"/>
        </w:rPr>
        <w:t>connect and learn as a part of a team</w:t>
      </w:r>
      <w:r w:rsidRPr="00440040">
        <w:rPr>
          <w:rFonts w:ascii="Arial" w:hAnsi="Arial" w:cs="Arial"/>
          <w:sz w:val="24"/>
          <w:szCs w:val="24"/>
        </w:rPr>
        <w:t xml:space="preserve"> and you should do whatever is right and comfortable for you, as long as you stay engaged. </w:t>
      </w:r>
    </w:p>
    <w:p w14:paraId="07FE78C9" w14:textId="77777777" w:rsidR="005B176B" w:rsidRDefault="005B176B" w:rsidP="004925EF">
      <w:pPr>
        <w:jc w:val="both"/>
        <w:rPr>
          <w:rFonts w:ascii="Arial" w:hAnsi="Arial" w:cs="Arial"/>
          <w:sz w:val="24"/>
          <w:szCs w:val="24"/>
        </w:rPr>
      </w:pPr>
    </w:p>
    <w:p w14:paraId="1D39E9EB" w14:textId="28CE5602" w:rsidR="00EA6A32" w:rsidRDefault="00EA6A32" w:rsidP="00EA6A32">
      <w:pPr>
        <w:jc w:val="both"/>
        <w:rPr>
          <w:rFonts w:ascii="Arial" w:hAnsi="Arial" w:cs="Arial"/>
          <w:sz w:val="24"/>
          <w:szCs w:val="24"/>
        </w:rPr>
      </w:pPr>
      <w:r>
        <w:rPr>
          <w:rFonts w:ascii="Arial" w:hAnsi="Arial" w:cs="Arial"/>
          <w:i/>
          <w:iCs/>
          <w:sz w:val="24"/>
          <w:szCs w:val="24"/>
        </w:rPr>
        <w:t>Uploading assignments to Canvas as pdfs</w:t>
      </w:r>
    </w:p>
    <w:p w14:paraId="51CF9744" w14:textId="38C94449" w:rsidR="00EA6A32" w:rsidRDefault="00034561" w:rsidP="00EA6A32">
      <w:pPr>
        <w:jc w:val="both"/>
        <w:rPr>
          <w:rFonts w:ascii="Arial" w:hAnsi="Arial" w:cs="Arial"/>
          <w:sz w:val="24"/>
          <w:szCs w:val="24"/>
        </w:rPr>
      </w:pPr>
      <w:r>
        <w:rPr>
          <w:rFonts w:ascii="Arial" w:hAnsi="Arial" w:cs="Arial"/>
          <w:sz w:val="24"/>
          <w:szCs w:val="24"/>
        </w:rPr>
        <w:t>All</w:t>
      </w:r>
      <w:r w:rsidR="00EA6A32">
        <w:rPr>
          <w:rFonts w:ascii="Arial" w:hAnsi="Arial" w:cs="Arial"/>
          <w:sz w:val="24"/>
          <w:szCs w:val="24"/>
        </w:rPr>
        <w:t xml:space="preserve"> assignments will be handed in on Canvas. To respect the integrity of your academic records, I will not accept assignments handed in via email. Uploading your work to Canvas is the most efficient way to get your work submitted. For written assignments, </w:t>
      </w:r>
      <w:r w:rsidR="00B41B7C">
        <w:rPr>
          <w:rFonts w:ascii="Arial" w:hAnsi="Arial" w:cs="Arial"/>
          <w:sz w:val="24"/>
          <w:szCs w:val="24"/>
        </w:rPr>
        <w:t xml:space="preserve">if you do not have a touchscreen device </w:t>
      </w:r>
      <w:r w:rsidR="00EA6A32">
        <w:rPr>
          <w:rFonts w:ascii="Arial" w:hAnsi="Arial" w:cs="Arial"/>
          <w:sz w:val="24"/>
          <w:szCs w:val="24"/>
        </w:rPr>
        <w:t>use the Adobe Scan App (free for download on any Android or iOS device) to scan and upload your work as .pdfs. Here is a tutorial for tha</w:t>
      </w:r>
      <w:r w:rsidR="00CF66D3">
        <w:rPr>
          <w:rFonts w:ascii="Arial" w:hAnsi="Arial" w:cs="Arial"/>
          <w:sz w:val="24"/>
          <w:szCs w:val="24"/>
        </w:rPr>
        <w:t>t (</w:t>
      </w:r>
      <w:hyperlink r:id="rId14" w:history="1">
        <w:r w:rsidR="00CF66D3" w:rsidRPr="00B41B7C">
          <w:rPr>
            <w:rStyle w:val="Hyperlink"/>
            <w:rFonts w:ascii="Arial" w:hAnsi="Arial" w:cs="Arial"/>
            <w:sz w:val="24"/>
            <w:szCs w:val="24"/>
          </w:rPr>
          <w:t>https://youtu.be/DkukqpdjBMI</w:t>
        </w:r>
      </w:hyperlink>
      <w:r w:rsidR="00CF66D3">
        <w:rPr>
          <w:rFonts w:ascii="Arial" w:hAnsi="Arial" w:cs="Arial"/>
          <w:sz w:val="24"/>
          <w:szCs w:val="24"/>
        </w:rPr>
        <w:t>).</w:t>
      </w:r>
    </w:p>
    <w:p w14:paraId="3C40B859" w14:textId="19ED10CA" w:rsidR="00E6761F" w:rsidRPr="00EA6A32" w:rsidRDefault="00EA6A32" w:rsidP="004925EF">
      <w:pPr>
        <w:jc w:val="both"/>
        <w:rPr>
          <w:rFonts w:ascii="Arial" w:hAnsi="Arial" w:cs="Arial"/>
          <w:sz w:val="24"/>
          <w:szCs w:val="24"/>
        </w:rPr>
      </w:pPr>
      <w:r>
        <w:rPr>
          <w:rFonts w:ascii="Arial" w:hAnsi="Arial" w:cs="Arial"/>
          <w:sz w:val="24"/>
          <w:szCs w:val="24"/>
          <w:u w:val="single"/>
        </w:rPr>
        <w:t>You are responsible for ensuring your work was submitted completely and without mistake</w:t>
      </w:r>
      <w:r w:rsidRPr="003F470E">
        <w:rPr>
          <w:rFonts w:ascii="Arial" w:hAnsi="Arial" w:cs="Arial"/>
          <w:sz w:val="24"/>
          <w:szCs w:val="24"/>
        </w:rPr>
        <w:t>.</w:t>
      </w:r>
      <w:r>
        <w:rPr>
          <w:rFonts w:ascii="Arial" w:hAnsi="Arial" w:cs="Arial"/>
          <w:sz w:val="24"/>
          <w:szCs w:val="24"/>
        </w:rPr>
        <w:t xml:space="preserve"> Often, students submit an image file that is either too large to be processed by Canvas or has a file extension that cannot be read on my computer. For these reasons you must submit your work as pdfs. Another common mistake is that students miss a page on their assignments. If these situations arise, you will only be graded on the parts that was properly uploaded. The missing parts will receive no credit. </w:t>
      </w:r>
    </w:p>
    <w:p w14:paraId="6F5F05C6" w14:textId="15625744" w:rsidR="00440040" w:rsidRDefault="00440040" w:rsidP="00440040">
      <w:pPr>
        <w:pStyle w:val="ListParagraph"/>
        <w:numPr>
          <w:ilvl w:val="0"/>
          <w:numId w:val="2"/>
        </w:numPr>
        <w:ind w:left="360"/>
        <w:jc w:val="both"/>
        <w:rPr>
          <w:rFonts w:ascii="Arial" w:hAnsi="Arial" w:cs="Arial"/>
          <w:b/>
          <w:bCs/>
          <w:sz w:val="28"/>
          <w:szCs w:val="28"/>
        </w:rPr>
      </w:pPr>
      <w:bookmarkStart w:id="1" w:name="_Hlk60740774"/>
      <w:r>
        <w:rPr>
          <w:rFonts w:ascii="Arial" w:hAnsi="Arial" w:cs="Arial"/>
          <w:b/>
          <w:bCs/>
          <w:sz w:val="28"/>
          <w:szCs w:val="28"/>
        </w:rPr>
        <w:t>Assignments and grading</w:t>
      </w:r>
    </w:p>
    <w:p w14:paraId="0EEFC005" w14:textId="77777777" w:rsidR="00FC0FA7" w:rsidRPr="00FC0FA7" w:rsidRDefault="00FC0FA7" w:rsidP="00FC0FA7">
      <w:pPr>
        <w:jc w:val="both"/>
        <w:rPr>
          <w:rFonts w:ascii="Arial" w:hAnsi="Arial" w:cs="Arial"/>
          <w:sz w:val="24"/>
          <w:szCs w:val="24"/>
        </w:rPr>
      </w:pPr>
      <w:r w:rsidRPr="00FC0FA7">
        <w:rPr>
          <w:rFonts w:ascii="Arial" w:hAnsi="Arial" w:cs="Arial"/>
          <w:sz w:val="24"/>
          <w:szCs w:val="24"/>
        </w:rPr>
        <w:t xml:space="preserve">Course total &gt; 90.0% </w:t>
      </w:r>
      <w:r w:rsidRPr="00FC0FA7">
        <w:rPr>
          <w:rFonts w:ascii="Arial" w:hAnsi="Arial" w:cs="Arial"/>
          <w:sz w:val="24"/>
          <w:szCs w:val="24"/>
        </w:rPr>
        <w:tab/>
        <w:t>A</w:t>
      </w:r>
      <w:proofErr w:type="gramStart"/>
      <w:r w:rsidRPr="00FC0FA7">
        <w:rPr>
          <w:rFonts w:ascii="Arial" w:hAnsi="Arial" w:cs="Arial"/>
          <w:sz w:val="24"/>
          <w:szCs w:val="24"/>
        </w:rPr>
        <w:t>–  or</w:t>
      </w:r>
      <w:proofErr w:type="gramEnd"/>
      <w:r w:rsidRPr="00FC0FA7">
        <w:rPr>
          <w:rFonts w:ascii="Arial" w:hAnsi="Arial" w:cs="Arial"/>
          <w:sz w:val="24"/>
          <w:szCs w:val="24"/>
        </w:rPr>
        <w:t xml:space="preserve">  better</w:t>
      </w:r>
    </w:p>
    <w:p w14:paraId="1EA63FE2" w14:textId="77777777" w:rsidR="00FC0FA7" w:rsidRPr="00FC0FA7" w:rsidRDefault="00FC0FA7" w:rsidP="00FC0FA7">
      <w:pPr>
        <w:jc w:val="both"/>
        <w:rPr>
          <w:rFonts w:ascii="Arial" w:hAnsi="Arial" w:cs="Arial"/>
          <w:sz w:val="24"/>
          <w:szCs w:val="24"/>
        </w:rPr>
      </w:pPr>
      <w:r w:rsidRPr="00FC0FA7">
        <w:rPr>
          <w:rFonts w:ascii="Arial" w:hAnsi="Arial" w:cs="Arial"/>
          <w:sz w:val="24"/>
          <w:szCs w:val="24"/>
        </w:rPr>
        <w:t xml:space="preserve">Course total &gt; 80.0%      </w:t>
      </w:r>
      <w:r w:rsidRPr="00FC0FA7">
        <w:rPr>
          <w:rFonts w:ascii="Arial" w:hAnsi="Arial" w:cs="Arial"/>
          <w:sz w:val="24"/>
          <w:szCs w:val="24"/>
        </w:rPr>
        <w:tab/>
        <w:t>B</w:t>
      </w:r>
      <w:proofErr w:type="gramStart"/>
      <w:r w:rsidRPr="00FC0FA7">
        <w:rPr>
          <w:rFonts w:ascii="Arial" w:hAnsi="Arial" w:cs="Arial"/>
          <w:sz w:val="24"/>
          <w:szCs w:val="24"/>
        </w:rPr>
        <w:t>–  or</w:t>
      </w:r>
      <w:proofErr w:type="gramEnd"/>
      <w:r w:rsidRPr="00FC0FA7">
        <w:rPr>
          <w:rFonts w:ascii="Arial" w:hAnsi="Arial" w:cs="Arial"/>
          <w:sz w:val="24"/>
          <w:szCs w:val="24"/>
        </w:rPr>
        <w:t xml:space="preserve">  better </w:t>
      </w:r>
      <w:r w:rsidRPr="00FC0FA7">
        <w:rPr>
          <w:rFonts w:ascii="Arial" w:hAnsi="Arial" w:cs="Arial"/>
          <w:sz w:val="24"/>
          <w:szCs w:val="24"/>
        </w:rPr>
        <w:tab/>
      </w:r>
      <w:r w:rsidRPr="00FC0FA7">
        <w:rPr>
          <w:rFonts w:ascii="Arial" w:hAnsi="Arial" w:cs="Arial"/>
          <w:sz w:val="24"/>
          <w:szCs w:val="24"/>
        </w:rPr>
        <w:tab/>
      </w:r>
    </w:p>
    <w:p w14:paraId="6AED8030" w14:textId="13FF242A" w:rsidR="00FC0FA7" w:rsidRPr="00FC0FA7" w:rsidRDefault="00FC0FA7" w:rsidP="00FC0FA7">
      <w:pPr>
        <w:jc w:val="both"/>
        <w:rPr>
          <w:rFonts w:ascii="Arial" w:hAnsi="Arial" w:cs="Arial"/>
          <w:sz w:val="24"/>
          <w:szCs w:val="24"/>
        </w:rPr>
      </w:pPr>
      <w:r w:rsidRPr="00FC0FA7">
        <w:rPr>
          <w:rFonts w:ascii="Arial" w:hAnsi="Arial" w:cs="Arial"/>
          <w:sz w:val="24"/>
          <w:szCs w:val="24"/>
        </w:rPr>
        <w:lastRenderedPageBreak/>
        <w:t xml:space="preserve">Course total &gt; </w:t>
      </w:r>
      <w:r w:rsidR="003748C9">
        <w:rPr>
          <w:rFonts w:ascii="Arial" w:hAnsi="Arial" w:cs="Arial"/>
          <w:sz w:val="24"/>
          <w:szCs w:val="24"/>
        </w:rPr>
        <w:t>70</w:t>
      </w:r>
      <w:r w:rsidRPr="00FC0FA7">
        <w:rPr>
          <w:rFonts w:ascii="Arial" w:hAnsi="Arial" w:cs="Arial"/>
          <w:sz w:val="24"/>
          <w:szCs w:val="24"/>
        </w:rPr>
        <w:t xml:space="preserve">.0% </w:t>
      </w:r>
      <w:r w:rsidRPr="00FC0FA7">
        <w:rPr>
          <w:rFonts w:ascii="Arial" w:hAnsi="Arial" w:cs="Arial"/>
          <w:sz w:val="24"/>
          <w:szCs w:val="24"/>
        </w:rPr>
        <w:tab/>
        <w:t>C</w:t>
      </w:r>
      <w:proofErr w:type="gramStart"/>
      <w:r w:rsidRPr="00FC0FA7">
        <w:rPr>
          <w:rFonts w:ascii="Arial" w:hAnsi="Arial" w:cs="Arial"/>
          <w:sz w:val="24"/>
          <w:szCs w:val="24"/>
        </w:rPr>
        <w:t>–  or</w:t>
      </w:r>
      <w:proofErr w:type="gramEnd"/>
      <w:r w:rsidRPr="00FC0FA7">
        <w:rPr>
          <w:rFonts w:ascii="Arial" w:hAnsi="Arial" w:cs="Arial"/>
          <w:sz w:val="24"/>
          <w:szCs w:val="24"/>
        </w:rPr>
        <w:t xml:space="preserve">  better</w:t>
      </w:r>
    </w:p>
    <w:p w14:paraId="07B9963D" w14:textId="6A3B5000" w:rsidR="0005556F" w:rsidRDefault="00FC0FA7" w:rsidP="00FC0FA7">
      <w:pPr>
        <w:jc w:val="both"/>
        <w:rPr>
          <w:rFonts w:ascii="Arial" w:hAnsi="Arial" w:cs="Arial"/>
          <w:sz w:val="24"/>
          <w:szCs w:val="24"/>
        </w:rPr>
      </w:pPr>
      <w:r w:rsidRPr="00FC0FA7">
        <w:rPr>
          <w:rFonts w:ascii="Arial" w:hAnsi="Arial" w:cs="Arial"/>
          <w:sz w:val="24"/>
          <w:szCs w:val="24"/>
        </w:rPr>
        <w:t xml:space="preserve">Course total &gt; </w:t>
      </w:r>
      <w:r w:rsidR="003748C9">
        <w:rPr>
          <w:rFonts w:ascii="Arial" w:hAnsi="Arial" w:cs="Arial"/>
          <w:sz w:val="24"/>
          <w:szCs w:val="24"/>
        </w:rPr>
        <w:t>60</w:t>
      </w:r>
      <w:r w:rsidRPr="00FC0FA7">
        <w:rPr>
          <w:rFonts w:ascii="Arial" w:hAnsi="Arial" w:cs="Arial"/>
          <w:sz w:val="24"/>
          <w:szCs w:val="24"/>
        </w:rPr>
        <w:t xml:space="preserve">.0% </w:t>
      </w:r>
      <w:r w:rsidRPr="00FC0FA7">
        <w:rPr>
          <w:rFonts w:ascii="Arial" w:hAnsi="Arial" w:cs="Arial"/>
          <w:sz w:val="24"/>
          <w:szCs w:val="24"/>
        </w:rPr>
        <w:tab/>
        <w:t>D</w:t>
      </w:r>
      <w:proofErr w:type="gramStart"/>
      <w:r w:rsidRPr="00FC0FA7">
        <w:rPr>
          <w:rFonts w:ascii="Arial" w:hAnsi="Arial" w:cs="Arial"/>
          <w:sz w:val="24"/>
          <w:szCs w:val="24"/>
        </w:rPr>
        <w:t>–  or</w:t>
      </w:r>
      <w:proofErr w:type="gramEnd"/>
      <w:r w:rsidRPr="00FC0FA7">
        <w:rPr>
          <w:rFonts w:ascii="Arial" w:hAnsi="Arial" w:cs="Arial"/>
          <w:sz w:val="24"/>
          <w:szCs w:val="24"/>
        </w:rPr>
        <w:t xml:space="preserve">  better</w:t>
      </w:r>
    </w:p>
    <w:p w14:paraId="2E6E04D9" w14:textId="1199ECC1" w:rsidR="00E6761F" w:rsidRDefault="00FC0FA7" w:rsidP="00FC0FA7">
      <w:pPr>
        <w:jc w:val="both"/>
        <w:rPr>
          <w:rFonts w:ascii="Arial" w:hAnsi="Arial" w:cs="Arial"/>
          <w:sz w:val="24"/>
          <w:szCs w:val="24"/>
        </w:rPr>
      </w:pPr>
      <w:r w:rsidRPr="00FC0FA7">
        <w:rPr>
          <w:rFonts w:ascii="Arial" w:hAnsi="Arial" w:cs="Arial"/>
          <w:sz w:val="24"/>
          <w:szCs w:val="24"/>
        </w:rPr>
        <w:t>Students must earn 50.0% of the course points and 50.0% of lab points to pass</w:t>
      </w:r>
    </w:p>
    <w:p w14:paraId="7B009197" w14:textId="77777777" w:rsidR="003F470E" w:rsidRDefault="003F470E" w:rsidP="00FC0FA7">
      <w:pPr>
        <w:jc w:val="both"/>
        <w:rPr>
          <w:rFonts w:ascii="Arial" w:hAnsi="Arial" w:cs="Arial"/>
          <w:sz w:val="24"/>
          <w:szCs w:val="24"/>
        </w:rPr>
      </w:pPr>
    </w:p>
    <w:tbl>
      <w:tblPr>
        <w:tblW w:w="5000" w:type="pct"/>
        <w:tblLook w:val="01E0" w:firstRow="1" w:lastRow="1" w:firstColumn="1" w:lastColumn="1" w:noHBand="0" w:noVBand="0"/>
      </w:tblPr>
      <w:tblGrid>
        <w:gridCol w:w="4410"/>
        <w:gridCol w:w="3690"/>
        <w:gridCol w:w="1260"/>
      </w:tblGrid>
      <w:tr w:rsidR="00DB2212" w:rsidRPr="00D90744" w14:paraId="51D69FED" w14:textId="77777777" w:rsidTr="00D90744">
        <w:tc>
          <w:tcPr>
            <w:tcW w:w="2356" w:type="pct"/>
            <w:tcBorders>
              <w:bottom w:val="single" w:sz="18" w:space="0" w:color="222A35" w:themeColor="text2" w:themeShade="80"/>
            </w:tcBorders>
            <w:vAlign w:val="center"/>
            <w:hideMark/>
          </w:tcPr>
          <w:p w14:paraId="75D76CF8" w14:textId="77777777" w:rsidR="00DB2212" w:rsidRPr="00D90744" w:rsidRDefault="00DB2212" w:rsidP="00B02790">
            <w:pPr>
              <w:pStyle w:val="msonormal4"/>
              <w:autoSpaceDE w:val="0"/>
              <w:autoSpaceDN w:val="0"/>
              <w:adjustRightInd w:val="0"/>
              <w:jc w:val="center"/>
              <w:outlineLvl w:val="3"/>
              <w:rPr>
                <w:rFonts w:ascii="Arial" w:hAnsi="Arial" w:cs="Arial"/>
                <w:b/>
              </w:rPr>
            </w:pPr>
            <w:r w:rsidRPr="00D90744">
              <w:rPr>
                <w:rFonts w:ascii="Arial" w:hAnsi="Arial" w:cs="Arial"/>
                <w:b/>
              </w:rPr>
              <w:t>Exam or Assignment</w:t>
            </w:r>
          </w:p>
        </w:tc>
        <w:tc>
          <w:tcPr>
            <w:tcW w:w="1971" w:type="pct"/>
            <w:tcBorders>
              <w:bottom w:val="single" w:sz="18" w:space="0" w:color="222A35" w:themeColor="text2" w:themeShade="80"/>
            </w:tcBorders>
            <w:vAlign w:val="center"/>
          </w:tcPr>
          <w:p w14:paraId="59C24E7F" w14:textId="7B9748F9" w:rsidR="00DB2212" w:rsidRPr="00D90744" w:rsidRDefault="00DB2212" w:rsidP="00B02790">
            <w:pPr>
              <w:pStyle w:val="msonormal4"/>
              <w:autoSpaceDE w:val="0"/>
              <w:autoSpaceDN w:val="0"/>
              <w:adjustRightInd w:val="0"/>
              <w:jc w:val="center"/>
              <w:outlineLvl w:val="3"/>
              <w:rPr>
                <w:rFonts w:ascii="Arial" w:hAnsi="Arial" w:cs="Arial"/>
                <w:b/>
              </w:rPr>
            </w:pPr>
          </w:p>
        </w:tc>
        <w:tc>
          <w:tcPr>
            <w:tcW w:w="673" w:type="pct"/>
            <w:tcBorders>
              <w:bottom w:val="single" w:sz="18" w:space="0" w:color="222A35" w:themeColor="text2" w:themeShade="80"/>
            </w:tcBorders>
            <w:vAlign w:val="center"/>
            <w:hideMark/>
          </w:tcPr>
          <w:p w14:paraId="437A9C9A" w14:textId="113F6074" w:rsidR="00DB2212" w:rsidRPr="00D90744" w:rsidRDefault="00DB2212" w:rsidP="00B02790">
            <w:pPr>
              <w:pStyle w:val="msonormal4"/>
              <w:autoSpaceDE w:val="0"/>
              <w:autoSpaceDN w:val="0"/>
              <w:adjustRightInd w:val="0"/>
              <w:jc w:val="center"/>
              <w:outlineLvl w:val="3"/>
              <w:rPr>
                <w:rFonts w:ascii="Arial" w:hAnsi="Arial" w:cs="Arial"/>
              </w:rPr>
            </w:pPr>
            <w:r w:rsidRPr="00D90744">
              <w:rPr>
                <w:rFonts w:ascii="Arial" w:hAnsi="Arial" w:cs="Arial"/>
                <w:b/>
              </w:rPr>
              <w:t>Points</w:t>
            </w:r>
          </w:p>
        </w:tc>
      </w:tr>
      <w:tr w:rsidR="001C6971" w:rsidRPr="00D90744" w14:paraId="529FF527" w14:textId="77777777" w:rsidTr="00D90744">
        <w:trPr>
          <w:trHeight w:val="360"/>
        </w:trPr>
        <w:tc>
          <w:tcPr>
            <w:tcW w:w="2356" w:type="pct"/>
            <w:tcBorders>
              <w:top w:val="single" w:sz="18" w:space="0" w:color="222A35" w:themeColor="text2" w:themeShade="80"/>
            </w:tcBorders>
            <w:vAlign w:val="center"/>
          </w:tcPr>
          <w:p w14:paraId="31C23B16" w14:textId="48155557" w:rsidR="001C6971" w:rsidRPr="00D90744" w:rsidRDefault="00D7269C" w:rsidP="00FC0FA7">
            <w:pPr>
              <w:pStyle w:val="msonormal4"/>
              <w:autoSpaceDE w:val="0"/>
              <w:autoSpaceDN w:val="0"/>
              <w:adjustRightInd w:val="0"/>
              <w:ind w:left="180"/>
              <w:jc w:val="center"/>
              <w:outlineLvl w:val="3"/>
              <w:rPr>
                <w:rFonts w:ascii="Arial" w:hAnsi="Arial" w:cs="Arial"/>
              </w:rPr>
            </w:pPr>
            <w:r w:rsidRPr="00D90744">
              <w:rPr>
                <w:rFonts w:ascii="Arial" w:hAnsi="Arial" w:cs="Arial"/>
              </w:rPr>
              <w:t>Pre-lecture reading assignments</w:t>
            </w:r>
          </w:p>
        </w:tc>
        <w:tc>
          <w:tcPr>
            <w:tcW w:w="1971" w:type="pct"/>
            <w:tcBorders>
              <w:top w:val="single" w:sz="18" w:space="0" w:color="222A35" w:themeColor="text2" w:themeShade="80"/>
            </w:tcBorders>
            <w:vAlign w:val="center"/>
          </w:tcPr>
          <w:p w14:paraId="52DEC622" w14:textId="1D2E98A6" w:rsidR="001C6971" w:rsidRPr="00D90744" w:rsidRDefault="00E00F33" w:rsidP="00FC0FA7">
            <w:pPr>
              <w:pStyle w:val="msonormal4"/>
              <w:autoSpaceDE w:val="0"/>
              <w:autoSpaceDN w:val="0"/>
              <w:adjustRightInd w:val="0"/>
              <w:jc w:val="center"/>
              <w:outlineLvl w:val="3"/>
              <w:rPr>
                <w:rFonts w:ascii="Arial" w:hAnsi="Arial" w:cs="Arial"/>
              </w:rPr>
            </w:pPr>
            <w:r w:rsidRPr="00D90744">
              <w:rPr>
                <w:rFonts w:ascii="Arial" w:hAnsi="Arial" w:cs="Arial"/>
              </w:rPr>
              <w:t>1</w:t>
            </w:r>
            <w:r w:rsidR="006508C0">
              <w:rPr>
                <w:rFonts w:ascii="Arial" w:hAnsi="Arial" w:cs="Arial"/>
              </w:rPr>
              <w:t>5</w:t>
            </w:r>
            <w:r w:rsidR="001C6971" w:rsidRPr="00D90744">
              <w:rPr>
                <w:rFonts w:ascii="Arial" w:hAnsi="Arial" w:cs="Arial"/>
              </w:rPr>
              <w:t xml:space="preserve"> </w:t>
            </w:r>
            <w:r w:rsidR="00AE2455">
              <w:rPr>
                <w:rFonts w:ascii="Arial" w:hAnsi="Arial" w:cs="Arial"/>
              </w:rPr>
              <w:t>readings</w:t>
            </w:r>
            <w:r w:rsidR="001C6971" w:rsidRPr="00D90744">
              <w:rPr>
                <w:rFonts w:ascii="Arial" w:hAnsi="Arial" w:cs="Arial"/>
              </w:rPr>
              <w:t xml:space="preserve"> @ 10 pts each</w:t>
            </w:r>
          </w:p>
        </w:tc>
        <w:tc>
          <w:tcPr>
            <w:tcW w:w="673" w:type="pct"/>
            <w:tcBorders>
              <w:top w:val="single" w:sz="18" w:space="0" w:color="222A35" w:themeColor="text2" w:themeShade="80"/>
            </w:tcBorders>
            <w:vAlign w:val="center"/>
          </w:tcPr>
          <w:p w14:paraId="03619BBB" w14:textId="4EFE0E3B" w:rsidR="001C6971" w:rsidRPr="00D90744" w:rsidRDefault="005A4E5D" w:rsidP="00FC0FA7">
            <w:pPr>
              <w:pStyle w:val="msonormal4"/>
              <w:autoSpaceDE w:val="0"/>
              <w:autoSpaceDN w:val="0"/>
              <w:adjustRightInd w:val="0"/>
              <w:jc w:val="center"/>
              <w:outlineLvl w:val="3"/>
              <w:rPr>
                <w:rFonts w:ascii="Arial" w:hAnsi="Arial" w:cs="Arial"/>
              </w:rPr>
            </w:pPr>
            <w:r w:rsidRPr="00D90744">
              <w:rPr>
                <w:rFonts w:ascii="Arial" w:hAnsi="Arial" w:cs="Arial"/>
              </w:rPr>
              <w:t>1</w:t>
            </w:r>
            <w:r w:rsidR="00D90744" w:rsidRPr="00D90744">
              <w:rPr>
                <w:rFonts w:ascii="Arial" w:hAnsi="Arial" w:cs="Arial"/>
              </w:rPr>
              <w:t>5</w:t>
            </w:r>
            <w:r w:rsidRPr="00D90744">
              <w:rPr>
                <w:rFonts w:ascii="Arial" w:hAnsi="Arial" w:cs="Arial"/>
              </w:rPr>
              <w:t>0</w:t>
            </w:r>
          </w:p>
        </w:tc>
      </w:tr>
      <w:tr w:rsidR="001C6971" w:rsidRPr="00D90744" w14:paraId="04CDE98B" w14:textId="77777777" w:rsidTr="00D90744">
        <w:trPr>
          <w:trHeight w:val="360"/>
        </w:trPr>
        <w:tc>
          <w:tcPr>
            <w:tcW w:w="2356" w:type="pct"/>
            <w:vAlign w:val="center"/>
          </w:tcPr>
          <w:p w14:paraId="5D8CB70D" w14:textId="7554AD58" w:rsidR="001C6971" w:rsidRPr="00D90744" w:rsidRDefault="00D7269C" w:rsidP="00FC0FA7">
            <w:pPr>
              <w:pStyle w:val="msonormal4"/>
              <w:autoSpaceDE w:val="0"/>
              <w:autoSpaceDN w:val="0"/>
              <w:adjustRightInd w:val="0"/>
              <w:ind w:left="180"/>
              <w:jc w:val="center"/>
              <w:outlineLvl w:val="3"/>
              <w:rPr>
                <w:rFonts w:ascii="Arial" w:hAnsi="Arial" w:cs="Arial"/>
              </w:rPr>
            </w:pPr>
            <w:r w:rsidRPr="00D90744">
              <w:rPr>
                <w:rFonts w:ascii="Arial" w:hAnsi="Arial" w:cs="Arial"/>
              </w:rPr>
              <w:t>Worksheets</w:t>
            </w:r>
          </w:p>
        </w:tc>
        <w:tc>
          <w:tcPr>
            <w:tcW w:w="1971" w:type="pct"/>
            <w:vAlign w:val="center"/>
          </w:tcPr>
          <w:p w14:paraId="6114C182" w14:textId="088B2624" w:rsidR="001C6971" w:rsidRPr="00D90744" w:rsidRDefault="000C479D" w:rsidP="00FC0FA7">
            <w:pPr>
              <w:pStyle w:val="msonormal4"/>
              <w:autoSpaceDE w:val="0"/>
              <w:autoSpaceDN w:val="0"/>
              <w:adjustRightInd w:val="0"/>
              <w:jc w:val="center"/>
              <w:outlineLvl w:val="3"/>
              <w:rPr>
                <w:rFonts w:ascii="Arial" w:hAnsi="Arial" w:cs="Arial"/>
              </w:rPr>
            </w:pPr>
            <w:r w:rsidRPr="00D90744">
              <w:rPr>
                <w:rFonts w:ascii="Arial" w:hAnsi="Arial" w:cs="Arial"/>
              </w:rPr>
              <w:t xml:space="preserve">5 </w:t>
            </w:r>
            <w:r w:rsidR="00D90744" w:rsidRPr="00D90744">
              <w:rPr>
                <w:rFonts w:ascii="Arial" w:hAnsi="Arial" w:cs="Arial"/>
              </w:rPr>
              <w:t>worksheets</w:t>
            </w:r>
            <w:r w:rsidRPr="00D90744">
              <w:rPr>
                <w:rFonts w:ascii="Arial" w:hAnsi="Arial" w:cs="Arial"/>
              </w:rPr>
              <w:t xml:space="preserve"> @ 30 pts each</w:t>
            </w:r>
          </w:p>
        </w:tc>
        <w:tc>
          <w:tcPr>
            <w:tcW w:w="673" w:type="pct"/>
            <w:vAlign w:val="center"/>
          </w:tcPr>
          <w:p w14:paraId="7A575E69" w14:textId="024C7001" w:rsidR="001C6971" w:rsidRPr="00D90744" w:rsidRDefault="000C479D" w:rsidP="00FC0FA7">
            <w:pPr>
              <w:pStyle w:val="msonormal4"/>
              <w:autoSpaceDE w:val="0"/>
              <w:autoSpaceDN w:val="0"/>
              <w:adjustRightInd w:val="0"/>
              <w:jc w:val="center"/>
              <w:outlineLvl w:val="3"/>
              <w:rPr>
                <w:rFonts w:ascii="Arial" w:hAnsi="Arial" w:cs="Arial"/>
              </w:rPr>
            </w:pPr>
            <w:r w:rsidRPr="00D90744">
              <w:rPr>
                <w:rFonts w:ascii="Arial" w:hAnsi="Arial" w:cs="Arial"/>
              </w:rPr>
              <w:t>150</w:t>
            </w:r>
          </w:p>
        </w:tc>
      </w:tr>
      <w:tr w:rsidR="001C6971" w:rsidRPr="00D90744" w14:paraId="6041C4AB" w14:textId="77777777" w:rsidTr="00D90744">
        <w:trPr>
          <w:trHeight w:val="360"/>
        </w:trPr>
        <w:tc>
          <w:tcPr>
            <w:tcW w:w="2356" w:type="pct"/>
            <w:vAlign w:val="center"/>
          </w:tcPr>
          <w:p w14:paraId="31B8FBFC" w14:textId="490CC414" w:rsidR="001C6971" w:rsidRPr="00D90744" w:rsidRDefault="001C6971" w:rsidP="00FC0FA7">
            <w:pPr>
              <w:pStyle w:val="msonormal4"/>
              <w:autoSpaceDE w:val="0"/>
              <w:autoSpaceDN w:val="0"/>
              <w:adjustRightInd w:val="0"/>
              <w:ind w:left="180"/>
              <w:jc w:val="center"/>
              <w:outlineLvl w:val="3"/>
              <w:rPr>
                <w:rFonts w:ascii="Arial" w:hAnsi="Arial" w:cs="Arial"/>
              </w:rPr>
            </w:pPr>
            <w:r w:rsidRPr="00D90744">
              <w:rPr>
                <w:rFonts w:ascii="Arial" w:hAnsi="Arial" w:cs="Arial"/>
              </w:rPr>
              <w:t>Lab</w:t>
            </w:r>
            <w:r w:rsidR="00CE2939" w:rsidRPr="00D90744">
              <w:rPr>
                <w:rFonts w:ascii="Arial" w:hAnsi="Arial" w:cs="Arial"/>
              </w:rPr>
              <w:t xml:space="preserve"> notebook</w:t>
            </w:r>
          </w:p>
        </w:tc>
        <w:tc>
          <w:tcPr>
            <w:tcW w:w="1971" w:type="pct"/>
            <w:vAlign w:val="center"/>
          </w:tcPr>
          <w:p w14:paraId="03362055" w14:textId="1FAB44AD" w:rsidR="001C6971" w:rsidRPr="00D90744" w:rsidRDefault="001C6971" w:rsidP="00FC0FA7">
            <w:pPr>
              <w:pStyle w:val="msonormal4"/>
              <w:autoSpaceDE w:val="0"/>
              <w:autoSpaceDN w:val="0"/>
              <w:adjustRightInd w:val="0"/>
              <w:jc w:val="center"/>
              <w:outlineLvl w:val="3"/>
              <w:rPr>
                <w:rFonts w:ascii="Arial" w:hAnsi="Arial" w:cs="Arial"/>
              </w:rPr>
            </w:pPr>
            <w:r w:rsidRPr="00D90744">
              <w:rPr>
                <w:rFonts w:ascii="Arial" w:hAnsi="Arial" w:cs="Arial"/>
              </w:rPr>
              <w:t>See lab syllabus</w:t>
            </w:r>
          </w:p>
        </w:tc>
        <w:tc>
          <w:tcPr>
            <w:tcW w:w="673" w:type="pct"/>
            <w:vAlign w:val="center"/>
          </w:tcPr>
          <w:p w14:paraId="20A7CBCA" w14:textId="58DF08BD" w:rsidR="001C6971" w:rsidRPr="00D90744" w:rsidRDefault="00437628" w:rsidP="00FC0FA7">
            <w:pPr>
              <w:pStyle w:val="msonormal4"/>
              <w:autoSpaceDE w:val="0"/>
              <w:autoSpaceDN w:val="0"/>
              <w:adjustRightInd w:val="0"/>
              <w:jc w:val="center"/>
              <w:outlineLvl w:val="3"/>
              <w:rPr>
                <w:rFonts w:ascii="Arial" w:hAnsi="Arial" w:cs="Arial"/>
              </w:rPr>
            </w:pPr>
            <w:r w:rsidRPr="00D90744">
              <w:rPr>
                <w:rFonts w:ascii="Arial" w:hAnsi="Arial" w:cs="Arial"/>
              </w:rPr>
              <w:t>150</w:t>
            </w:r>
          </w:p>
        </w:tc>
      </w:tr>
      <w:tr w:rsidR="00437628" w:rsidRPr="00D90744" w14:paraId="3789CF5F" w14:textId="77777777" w:rsidTr="00D90744">
        <w:trPr>
          <w:trHeight w:val="360"/>
        </w:trPr>
        <w:tc>
          <w:tcPr>
            <w:tcW w:w="2356" w:type="pct"/>
            <w:vAlign w:val="center"/>
          </w:tcPr>
          <w:p w14:paraId="3411359B" w14:textId="37E0A192" w:rsidR="00437628" w:rsidRPr="00D90744" w:rsidRDefault="00437628" w:rsidP="00FC0FA7">
            <w:pPr>
              <w:pStyle w:val="msonormal4"/>
              <w:autoSpaceDE w:val="0"/>
              <w:autoSpaceDN w:val="0"/>
              <w:adjustRightInd w:val="0"/>
              <w:ind w:left="180"/>
              <w:jc w:val="center"/>
              <w:outlineLvl w:val="3"/>
              <w:rPr>
                <w:rFonts w:ascii="Arial" w:hAnsi="Arial" w:cs="Arial"/>
              </w:rPr>
            </w:pPr>
            <w:r w:rsidRPr="00D90744">
              <w:rPr>
                <w:rFonts w:ascii="Arial" w:hAnsi="Arial" w:cs="Arial"/>
              </w:rPr>
              <w:t>Lab discussion</w:t>
            </w:r>
          </w:p>
        </w:tc>
        <w:tc>
          <w:tcPr>
            <w:tcW w:w="1971" w:type="pct"/>
            <w:vAlign w:val="center"/>
          </w:tcPr>
          <w:p w14:paraId="13424232" w14:textId="051347A2" w:rsidR="00437628" w:rsidRPr="00D90744" w:rsidRDefault="00437628" w:rsidP="00FC0FA7">
            <w:pPr>
              <w:pStyle w:val="msonormal4"/>
              <w:autoSpaceDE w:val="0"/>
              <w:autoSpaceDN w:val="0"/>
              <w:adjustRightInd w:val="0"/>
              <w:jc w:val="center"/>
              <w:outlineLvl w:val="3"/>
              <w:rPr>
                <w:rFonts w:ascii="Arial" w:hAnsi="Arial" w:cs="Arial"/>
              </w:rPr>
            </w:pPr>
            <w:r w:rsidRPr="00D90744">
              <w:rPr>
                <w:rFonts w:ascii="Arial" w:hAnsi="Arial" w:cs="Arial"/>
              </w:rPr>
              <w:t>See lab syllabus</w:t>
            </w:r>
          </w:p>
        </w:tc>
        <w:tc>
          <w:tcPr>
            <w:tcW w:w="673" w:type="pct"/>
            <w:vAlign w:val="center"/>
          </w:tcPr>
          <w:p w14:paraId="6FF22532" w14:textId="233DCFB1" w:rsidR="00437628" w:rsidRPr="00D90744" w:rsidRDefault="00437628" w:rsidP="00FC0FA7">
            <w:pPr>
              <w:pStyle w:val="msonormal4"/>
              <w:autoSpaceDE w:val="0"/>
              <w:autoSpaceDN w:val="0"/>
              <w:adjustRightInd w:val="0"/>
              <w:jc w:val="center"/>
              <w:outlineLvl w:val="3"/>
              <w:rPr>
                <w:rFonts w:ascii="Arial" w:hAnsi="Arial" w:cs="Arial"/>
              </w:rPr>
            </w:pPr>
            <w:r w:rsidRPr="00D90744">
              <w:rPr>
                <w:rFonts w:ascii="Arial" w:hAnsi="Arial" w:cs="Arial"/>
              </w:rPr>
              <w:t>50</w:t>
            </w:r>
          </w:p>
        </w:tc>
      </w:tr>
      <w:tr w:rsidR="000C479D" w:rsidRPr="00D90744" w14:paraId="5C1B54FB" w14:textId="77777777" w:rsidTr="00D90744">
        <w:trPr>
          <w:trHeight w:val="360"/>
        </w:trPr>
        <w:tc>
          <w:tcPr>
            <w:tcW w:w="2356" w:type="pct"/>
            <w:vAlign w:val="center"/>
          </w:tcPr>
          <w:p w14:paraId="3A6F3E62" w14:textId="668C059F" w:rsidR="000C479D" w:rsidRPr="00D90744" w:rsidRDefault="000C479D" w:rsidP="005C0327">
            <w:pPr>
              <w:pStyle w:val="msonormal4"/>
              <w:autoSpaceDE w:val="0"/>
              <w:autoSpaceDN w:val="0"/>
              <w:adjustRightInd w:val="0"/>
              <w:ind w:left="180"/>
              <w:jc w:val="center"/>
              <w:outlineLvl w:val="3"/>
              <w:rPr>
                <w:rFonts w:ascii="Arial" w:hAnsi="Arial" w:cs="Arial"/>
              </w:rPr>
            </w:pPr>
            <w:r w:rsidRPr="00D90744">
              <w:rPr>
                <w:rFonts w:ascii="Arial" w:hAnsi="Arial" w:cs="Arial"/>
              </w:rPr>
              <w:t>Project</w:t>
            </w:r>
          </w:p>
        </w:tc>
        <w:tc>
          <w:tcPr>
            <w:tcW w:w="1971" w:type="pct"/>
            <w:vAlign w:val="center"/>
          </w:tcPr>
          <w:p w14:paraId="58B90387" w14:textId="3AADBC41" w:rsidR="000C479D" w:rsidRPr="00D90744" w:rsidRDefault="00CE2939" w:rsidP="005C0327">
            <w:pPr>
              <w:pStyle w:val="msonormal4"/>
              <w:autoSpaceDE w:val="0"/>
              <w:autoSpaceDN w:val="0"/>
              <w:adjustRightInd w:val="0"/>
              <w:jc w:val="center"/>
              <w:outlineLvl w:val="3"/>
              <w:rPr>
                <w:rFonts w:ascii="Arial" w:hAnsi="Arial" w:cs="Arial"/>
              </w:rPr>
            </w:pPr>
            <w:r w:rsidRPr="00D90744">
              <w:rPr>
                <w:rFonts w:ascii="Arial" w:hAnsi="Arial" w:cs="Arial"/>
              </w:rPr>
              <w:t>1 project</w:t>
            </w:r>
          </w:p>
        </w:tc>
        <w:tc>
          <w:tcPr>
            <w:tcW w:w="673" w:type="pct"/>
            <w:vAlign w:val="center"/>
          </w:tcPr>
          <w:p w14:paraId="4CC92849" w14:textId="2F05BB99" w:rsidR="000C479D" w:rsidRPr="00D90744" w:rsidRDefault="000C479D" w:rsidP="005C0327">
            <w:pPr>
              <w:pStyle w:val="msonormal4"/>
              <w:autoSpaceDE w:val="0"/>
              <w:autoSpaceDN w:val="0"/>
              <w:adjustRightInd w:val="0"/>
              <w:jc w:val="center"/>
              <w:outlineLvl w:val="3"/>
              <w:rPr>
                <w:rFonts w:ascii="Arial" w:hAnsi="Arial" w:cs="Arial"/>
              </w:rPr>
            </w:pPr>
            <w:r w:rsidRPr="00D90744">
              <w:rPr>
                <w:rFonts w:ascii="Arial" w:hAnsi="Arial" w:cs="Arial"/>
              </w:rPr>
              <w:t>1</w:t>
            </w:r>
            <w:r w:rsidR="00A47441">
              <w:rPr>
                <w:rFonts w:ascii="Arial" w:hAnsi="Arial" w:cs="Arial"/>
              </w:rPr>
              <w:t>50</w:t>
            </w:r>
          </w:p>
        </w:tc>
      </w:tr>
      <w:tr w:rsidR="000C479D" w:rsidRPr="00D90744" w14:paraId="752A6BD3" w14:textId="77777777" w:rsidTr="00D90744">
        <w:trPr>
          <w:trHeight w:val="360"/>
        </w:trPr>
        <w:tc>
          <w:tcPr>
            <w:tcW w:w="2356" w:type="pct"/>
            <w:vAlign w:val="center"/>
          </w:tcPr>
          <w:p w14:paraId="2159F3B6" w14:textId="50D073BA" w:rsidR="000C479D" w:rsidRPr="00D90744" w:rsidRDefault="00D7269C" w:rsidP="000C479D">
            <w:pPr>
              <w:pStyle w:val="msonormal4"/>
              <w:autoSpaceDE w:val="0"/>
              <w:autoSpaceDN w:val="0"/>
              <w:adjustRightInd w:val="0"/>
              <w:spacing w:after="0" w:afterAutospacing="0"/>
              <w:ind w:left="180"/>
              <w:jc w:val="center"/>
              <w:outlineLvl w:val="3"/>
              <w:rPr>
                <w:rFonts w:ascii="Arial" w:hAnsi="Arial" w:cs="Arial"/>
              </w:rPr>
            </w:pPr>
            <w:r w:rsidRPr="00D90744">
              <w:rPr>
                <w:rFonts w:ascii="Arial" w:hAnsi="Arial" w:cs="Arial"/>
              </w:rPr>
              <w:t>Problem sets</w:t>
            </w:r>
          </w:p>
        </w:tc>
        <w:tc>
          <w:tcPr>
            <w:tcW w:w="1971" w:type="pct"/>
            <w:vAlign w:val="center"/>
          </w:tcPr>
          <w:p w14:paraId="12E75F04" w14:textId="1F1E5982" w:rsidR="000C479D" w:rsidRPr="00D90744" w:rsidRDefault="009D27D7" w:rsidP="000C479D">
            <w:pPr>
              <w:pStyle w:val="msonormal4"/>
              <w:autoSpaceDE w:val="0"/>
              <w:autoSpaceDN w:val="0"/>
              <w:adjustRightInd w:val="0"/>
              <w:jc w:val="center"/>
              <w:outlineLvl w:val="3"/>
              <w:rPr>
                <w:rFonts w:ascii="Arial" w:hAnsi="Arial" w:cs="Arial"/>
              </w:rPr>
            </w:pPr>
            <w:r w:rsidRPr="00D90744">
              <w:rPr>
                <w:rFonts w:ascii="Arial" w:hAnsi="Arial" w:cs="Arial"/>
              </w:rPr>
              <w:t>2</w:t>
            </w:r>
            <w:r w:rsidR="000C479D" w:rsidRPr="00D90744">
              <w:rPr>
                <w:rFonts w:ascii="Arial" w:hAnsi="Arial" w:cs="Arial"/>
              </w:rPr>
              <w:t xml:space="preserve"> </w:t>
            </w:r>
            <w:r w:rsidR="00D90744" w:rsidRPr="00D90744">
              <w:rPr>
                <w:rFonts w:ascii="Arial" w:hAnsi="Arial" w:cs="Arial"/>
              </w:rPr>
              <w:t>sets</w:t>
            </w:r>
            <w:r w:rsidR="000C479D" w:rsidRPr="00D90744">
              <w:rPr>
                <w:rFonts w:ascii="Arial" w:hAnsi="Arial" w:cs="Arial"/>
              </w:rPr>
              <w:t xml:space="preserve"> @ </w:t>
            </w:r>
            <w:r w:rsidR="00946271">
              <w:rPr>
                <w:rFonts w:ascii="Arial" w:hAnsi="Arial" w:cs="Arial"/>
              </w:rPr>
              <w:t>50</w:t>
            </w:r>
            <w:r w:rsidR="000C479D" w:rsidRPr="00D90744">
              <w:rPr>
                <w:rFonts w:ascii="Arial" w:hAnsi="Arial" w:cs="Arial"/>
              </w:rPr>
              <w:t xml:space="preserve"> pts each</w:t>
            </w:r>
          </w:p>
        </w:tc>
        <w:tc>
          <w:tcPr>
            <w:tcW w:w="673" w:type="pct"/>
            <w:vAlign w:val="center"/>
          </w:tcPr>
          <w:p w14:paraId="5134E462" w14:textId="3A826FBF" w:rsidR="000C479D" w:rsidRPr="00D90744" w:rsidRDefault="00946271" w:rsidP="000C479D">
            <w:pPr>
              <w:pStyle w:val="msonormal4"/>
              <w:autoSpaceDE w:val="0"/>
              <w:autoSpaceDN w:val="0"/>
              <w:adjustRightInd w:val="0"/>
              <w:jc w:val="center"/>
              <w:outlineLvl w:val="3"/>
              <w:rPr>
                <w:rFonts w:ascii="Arial" w:hAnsi="Arial" w:cs="Arial"/>
              </w:rPr>
            </w:pPr>
            <w:r>
              <w:rPr>
                <w:rFonts w:ascii="Arial" w:hAnsi="Arial" w:cs="Arial"/>
              </w:rPr>
              <w:t>100</w:t>
            </w:r>
          </w:p>
        </w:tc>
      </w:tr>
      <w:tr w:rsidR="00946271" w:rsidRPr="00D90744" w14:paraId="7D014FF0" w14:textId="77777777" w:rsidTr="00D90744">
        <w:trPr>
          <w:trHeight w:val="360"/>
        </w:trPr>
        <w:tc>
          <w:tcPr>
            <w:tcW w:w="2356" w:type="pct"/>
            <w:vAlign w:val="center"/>
          </w:tcPr>
          <w:p w14:paraId="01455C7F" w14:textId="22C9EA6B" w:rsidR="00946271" w:rsidRPr="00D90744" w:rsidRDefault="00946271" w:rsidP="000C479D">
            <w:pPr>
              <w:pStyle w:val="msonormal4"/>
              <w:autoSpaceDE w:val="0"/>
              <w:autoSpaceDN w:val="0"/>
              <w:adjustRightInd w:val="0"/>
              <w:spacing w:after="0" w:afterAutospacing="0"/>
              <w:ind w:left="180"/>
              <w:jc w:val="center"/>
              <w:outlineLvl w:val="3"/>
              <w:rPr>
                <w:rFonts w:ascii="Arial" w:hAnsi="Arial" w:cs="Arial"/>
              </w:rPr>
            </w:pPr>
            <w:r>
              <w:rPr>
                <w:rFonts w:ascii="Arial" w:hAnsi="Arial" w:cs="Arial"/>
              </w:rPr>
              <w:t>Oral mid-term exams</w:t>
            </w:r>
          </w:p>
        </w:tc>
        <w:tc>
          <w:tcPr>
            <w:tcW w:w="1971" w:type="pct"/>
            <w:vAlign w:val="center"/>
          </w:tcPr>
          <w:p w14:paraId="5CFA30FA" w14:textId="1DAF3C9A" w:rsidR="00946271" w:rsidRPr="00D90744" w:rsidRDefault="00946271" w:rsidP="000C479D">
            <w:pPr>
              <w:pStyle w:val="msonormal4"/>
              <w:autoSpaceDE w:val="0"/>
              <w:autoSpaceDN w:val="0"/>
              <w:adjustRightInd w:val="0"/>
              <w:jc w:val="center"/>
              <w:outlineLvl w:val="3"/>
              <w:rPr>
                <w:rFonts w:ascii="Arial" w:hAnsi="Arial" w:cs="Arial"/>
              </w:rPr>
            </w:pPr>
            <w:r>
              <w:rPr>
                <w:rFonts w:ascii="Arial" w:hAnsi="Arial" w:cs="Arial"/>
              </w:rPr>
              <w:t>2 exams @ 25 pts each</w:t>
            </w:r>
          </w:p>
        </w:tc>
        <w:tc>
          <w:tcPr>
            <w:tcW w:w="673" w:type="pct"/>
            <w:vAlign w:val="center"/>
          </w:tcPr>
          <w:p w14:paraId="0535D38C" w14:textId="3BB5E34F" w:rsidR="00946271" w:rsidRDefault="00946271" w:rsidP="000C479D">
            <w:pPr>
              <w:pStyle w:val="msonormal4"/>
              <w:autoSpaceDE w:val="0"/>
              <w:autoSpaceDN w:val="0"/>
              <w:adjustRightInd w:val="0"/>
              <w:jc w:val="center"/>
              <w:outlineLvl w:val="3"/>
              <w:rPr>
                <w:rFonts w:ascii="Arial" w:hAnsi="Arial" w:cs="Arial"/>
              </w:rPr>
            </w:pPr>
            <w:r>
              <w:rPr>
                <w:rFonts w:ascii="Arial" w:hAnsi="Arial" w:cs="Arial"/>
              </w:rPr>
              <w:t>50</w:t>
            </w:r>
          </w:p>
        </w:tc>
      </w:tr>
      <w:tr w:rsidR="000C479D" w:rsidRPr="00D90744" w14:paraId="03C91725" w14:textId="77777777" w:rsidTr="00D90744">
        <w:trPr>
          <w:trHeight w:val="360"/>
        </w:trPr>
        <w:tc>
          <w:tcPr>
            <w:tcW w:w="2356" w:type="pct"/>
            <w:tcBorders>
              <w:bottom w:val="single" w:sz="18" w:space="0" w:color="222A35" w:themeColor="text2" w:themeShade="80"/>
            </w:tcBorders>
            <w:vAlign w:val="center"/>
          </w:tcPr>
          <w:p w14:paraId="1DE4C968" w14:textId="694C5A92" w:rsidR="000C479D" w:rsidRPr="00D90744" w:rsidRDefault="00D90744" w:rsidP="000C479D">
            <w:pPr>
              <w:pStyle w:val="msonormal4"/>
              <w:autoSpaceDE w:val="0"/>
              <w:autoSpaceDN w:val="0"/>
              <w:adjustRightInd w:val="0"/>
              <w:ind w:left="180"/>
              <w:jc w:val="center"/>
              <w:outlineLvl w:val="3"/>
              <w:rPr>
                <w:rFonts w:ascii="Arial" w:hAnsi="Arial" w:cs="Arial"/>
              </w:rPr>
            </w:pPr>
            <w:r w:rsidRPr="00D90744">
              <w:rPr>
                <w:rFonts w:ascii="Arial" w:hAnsi="Arial" w:cs="Arial"/>
              </w:rPr>
              <w:t xml:space="preserve">Final problem set and </w:t>
            </w:r>
            <w:r w:rsidR="00946271">
              <w:rPr>
                <w:rFonts w:ascii="Arial" w:hAnsi="Arial" w:cs="Arial"/>
              </w:rPr>
              <w:t>oral final</w:t>
            </w:r>
          </w:p>
        </w:tc>
        <w:tc>
          <w:tcPr>
            <w:tcW w:w="1971" w:type="pct"/>
            <w:tcBorders>
              <w:bottom w:val="single" w:sz="18" w:space="0" w:color="222A35" w:themeColor="text2" w:themeShade="80"/>
            </w:tcBorders>
            <w:vAlign w:val="center"/>
          </w:tcPr>
          <w:p w14:paraId="1B016EB6" w14:textId="4070EE4C" w:rsidR="000C479D" w:rsidRPr="00D90744" w:rsidRDefault="000C479D" w:rsidP="00D90744">
            <w:pPr>
              <w:pStyle w:val="msonormal4"/>
              <w:autoSpaceDE w:val="0"/>
              <w:autoSpaceDN w:val="0"/>
              <w:adjustRightInd w:val="0"/>
              <w:outlineLvl w:val="3"/>
              <w:rPr>
                <w:rFonts w:ascii="Arial" w:hAnsi="Arial" w:cs="Arial"/>
              </w:rPr>
            </w:pPr>
          </w:p>
        </w:tc>
        <w:tc>
          <w:tcPr>
            <w:tcW w:w="673" w:type="pct"/>
            <w:tcBorders>
              <w:bottom w:val="single" w:sz="18" w:space="0" w:color="222A35" w:themeColor="text2" w:themeShade="80"/>
            </w:tcBorders>
            <w:vAlign w:val="center"/>
          </w:tcPr>
          <w:p w14:paraId="6D0F6CAD" w14:textId="0E68B106" w:rsidR="000C479D" w:rsidRPr="00D90744" w:rsidRDefault="00A47441" w:rsidP="000C479D">
            <w:pPr>
              <w:pStyle w:val="msonormal4"/>
              <w:autoSpaceDE w:val="0"/>
              <w:autoSpaceDN w:val="0"/>
              <w:adjustRightInd w:val="0"/>
              <w:jc w:val="center"/>
              <w:outlineLvl w:val="3"/>
              <w:rPr>
                <w:rFonts w:ascii="Arial" w:hAnsi="Arial" w:cs="Arial"/>
              </w:rPr>
            </w:pPr>
            <w:r>
              <w:rPr>
                <w:rFonts w:ascii="Arial" w:hAnsi="Arial" w:cs="Arial"/>
              </w:rPr>
              <w:t>200</w:t>
            </w:r>
          </w:p>
        </w:tc>
      </w:tr>
      <w:tr w:rsidR="000C479D" w:rsidRPr="00D90744" w14:paraId="6EA55064" w14:textId="77777777" w:rsidTr="00D90744">
        <w:trPr>
          <w:trHeight w:val="360"/>
        </w:trPr>
        <w:tc>
          <w:tcPr>
            <w:tcW w:w="2356" w:type="pct"/>
            <w:tcBorders>
              <w:top w:val="single" w:sz="18" w:space="0" w:color="222A35" w:themeColor="text2" w:themeShade="80"/>
            </w:tcBorders>
            <w:vAlign w:val="center"/>
          </w:tcPr>
          <w:p w14:paraId="5489A84D" w14:textId="29800A62" w:rsidR="000C479D" w:rsidRPr="00D90744" w:rsidRDefault="000C479D" w:rsidP="000C479D">
            <w:pPr>
              <w:pStyle w:val="msonormal4"/>
              <w:autoSpaceDE w:val="0"/>
              <w:autoSpaceDN w:val="0"/>
              <w:adjustRightInd w:val="0"/>
              <w:ind w:left="180"/>
              <w:jc w:val="center"/>
              <w:outlineLvl w:val="3"/>
              <w:rPr>
                <w:rFonts w:ascii="Arial" w:hAnsi="Arial" w:cs="Arial"/>
                <w:b/>
                <w:bCs/>
              </w:rPr>
            </w:pPr>
            <w:r w:rsidRPr="00D90744">
              <w:rPr>
                <w:rFonts w:ascii="Arial" w:hAnsi="Arial" w:cs="Arial"/>
                <w:b/>
                <w:bCs/>
              </w:rPr>
              <w:t>Total</w:t>
            </w:r>
          </w:p>
        </w:tc>
        <w:tc>
          <w:tcPr>
            <w:tcW w:w="1971" w:type="pct"/>
            <w:tcBorders>
              <w:top w:val="single" w:sz="18" w:space="0" w:color="222A35" w:themeColor="text2" w:themeShade="80"/>
            </w:tcBorders>
          </w:tcPr>
          <w:p w14:paraId="3BA10FA4" w14:textId="77777777" w:rsidR="000C479D" w:rsidRPr="00D90744" w:rsidRDefault="000C479D" w:rsidP="000C479D">
            <w:pPr>
              <w:pStyle w:val="msonormal4"/>
              <w:autoSpaceDE w:val="0"/>
              <w:autoSpaceDN w:val="0"/>
              <w:adjustRightInd w:val="0"/>
              <w:jc w:val="center"/>
              <w:outlineLvl w:val="3"/>
              <w:rPr>
                <w:rFonts w:ascii="Arial" w:hAnsi="Arial" w:cs="Arial"/>
                <w:b/>
                <w:bCs/>
              </w:rPr>
            </w:pPr>
          </w:p>
        </w:tc>
        <w:tc>
          <w:tcPr>
            <w:tcW w:w="673" w:type="pct"/>
            <w:tcBorders>
              <w:top w:val="single" w:sz="18" w:space="0" w:color="222A35" w:themeColor="text2" w:themeShade="80"/>
            </w:tcBorders>
            <w:vAlign w:val="center"/>
          </w:tcPr>
          <w:p w14:paraId="400A8536" w14:textId="10DAF294" w:rsidR="000C479D" w:rsidRPr="00D90744" w:rsidRDefault="00437628" w:rsidP="000C479D">
            <w:pPr>
              <w:pStyle w:val="msonormal4"/>
              <w:autoSpaceDE w:val="0"/>
              <w:autoSpaceDN w:val="0"/>
              <w:adjustRightInd w:val="0"/>
              <w:jc w:val="center"/>
              <w:outlineLvl w:val="3"/>
              <w:rPr>
                <w:rFonts w:ascii="Arial" w:hAnsi="Arial" w:cs="Arial"/>
                <w:b/>
                <w:bCs/>
              </w:rPr>
            </w:pPr>
            <w:r w:rsidRPr="00D90744">
              <w:rPr>
                <w:rFonts w:ascii="Arial" w:hAnsi="Arial" w:cs="Arial"/>
                <w:b/>
                <w:bCs/>
              </w:rPr>
              <w:t>1000</w:t>
            </w:r>
          </w:p>
        </w:tc>
      </w:tr>
      <w:tr w:rsidR="000C479D" w:rsidRPr="00D90744" w14:paraId="4334359A" w14:textId="77777777" w:rsidTr="00D90744">
        <w:trPr>
          <w:trHeight w:val="360"/>
        </w:trPr>
        <w:tc>
          <w:tcPr>
            <w:tcW w:w="2356" w:type="pct"/>
            <w:vAlign w:val="center"/>
            <w:hideMark/>
          </w:tcPr>
          <w:p w14:paraId="5709FC1F" w14:textId="185C198B" w:rsidR="000C479D" w:rsidRPr="00D90744" w:rsidRDefault="000C479D" w:rsidP="000C479D">
            <w:pPr>
              <w:pStyle w:val="msonormal4"/>
              <w:autoSpaceDE w:val="0"/>
              <w:autoSpaceDN w:val="0"/>
              <w:adjustRightInd w:val="0"/>
              <w:ind w:left="247"/>
              <w:jc w:val="center"/>
              <w:outlineLvl w:val="3"/>
              <w:rPr>
                <w:rFonts w:ascii="Arial" w:hAnsi="Arial" w:cs="Arial"/>
              </w:rPr>
            </w:pPr>
            <w:r w:rsidRPr="00D90744">
              <w:rPr>
                <w:rFonts w:ascii="Arial" w:hAnsi="Arial" w:cs="Arial"/>
              </w:rPr>
              <w:t>Extra credit</w:t>
            </w:r>
            <w:r w:rsidR="000F5BE1" w:rsidRPr="00D90744">
              <w:rPr>
                <w:rFonts w:ascii="Arial" w:hAnsi="Arial" w:cs="Arial"/>
              </w:rPr>
              <w:t>:</w:t>
            </w:r>
            <w:r w:rsidRPr="00D90744">
              <w:rPr>
                <w:rFonts w:ascii="Arial" w:hAnsi="Arial" w:cs="Arial"/>
              </w:rPr>
              <w:t xml:space="preserve"> </w:t>
            </w:r>
            <w:r w:rsidR="00437628" w:rsidRPr="00D90744">
              <w:rPr>
                <w:rFonts w:ascii="Arial" w:hAnsi="Arial" w:cs="Arial"/>
              </w:rPr>
              <w:t>1-on-1 meetings</w:t>
            </w:r>
          </w:p>
        </w:tc>
        <w:tc>
          <w:tcPr>
            <w:tcW w:w="1971" w:type="pct"/>
          </w:tcPr>
          <w:p w14:paraId="710393B0" w14:textId="27D24714" w:rsidR="000C479D" w:rsidRPr="00D90744" w:rsidRDefault="00D90744" w:rsidP="000C479D">
            <w:pPr>
              <w:pStyle w:val="msonormal4"/>
              <w:autoSpaceDE w:val="0"/>
              <w:autoSpaceDN w:val="0"/>
              <w:adjustRightInd w:val="0"/>
              <w:jc w:val="center"/>
              <w:outlineLvl w:val="3"/>
              <w:rPr>
                <w:rFonts w:ascii="Arial" w:hAnsi="Arial" w:cs="Arial"/>
              </w:rPr>
            </w:pPr>
            <w:r w:rsidRPr="00D90744">
              <w:rPr>
                <w:rFonts w:ascii="Arial" w:hAnsi="Arial" w:cs="Arial"/>
              </w:rPr>
              <w:t xml:space="preserve">1 </w:t>
            </w:r>
            <w:proofErr w:type="spellStart"/>
            <w:r w:rsidRPr="00D90744">
              <w:rPr>
                <w:rFonts w:ascii="Arial" w:hAnsi="Arial" w:cs="Arial"/>
              </w:rPr>
              <w:t>pt</w:t>
            </w:r>
            <w:proofErr w:type="spellEnd"/>
            <w:r w:rsidRPr="00D90744">
              <w:rPr>
                <w:rFonts w:ascii="Arial" w:hAnsi="Arial" w:cs="Arial"/>
              </w:rPr>
              <w:t xml:space="preserve"> per meeting</w:t>
            </w:r>
          </w:p>
        </w:tc>
        <w:tc>
          <w:tcPr>
            <w:tcW w:w="673" w:type="pct"/>
            <w:vAlign w:val="center"/>
          </w:tcPr>
          <w:p w14:paraId="351A0B67" w14:textId="2B1DD2D1" w:rsidR="000C479D" w:rsidRPr="00D90744" w:rsidRDefault="00437628" w:rsidP="000C479D">
            <w:pPr>
              <w:pStyle w:val="msonormal4"/>
              <w:autoSpaceDE w:val="0"/>
              <w:autoSpaceDN w:val="0"/>
              <w:adjustRightInd w:val="0"/>
              <w:jc w:val="center"/>
              <w:outlineLvl w:val="3"/>
              <w:rPr>
                <w:rFonts w:ascii="Arial" w:hAnsi="Arial" w:cs="Arial"/>
              </w:rPr>
            </w:pPr>
            <w:r w:rsidRPr="00D90744">
              <w:rPr>
                <w:rFonts w:ascii="Arial" w:hAnsi="Arial" w:cs="Arial"/>
              </w:rPr>
              <w:t>10</w:t>
            </w:r>
          </w:p>
        </w:tc>
      </w:tr>
      <w:tr w:rsidR="00D90744" w:rsidRPr="000354E0" w14:paraId="3DAA69D3" w14:textId="77777777" w:rsidTr="00D90744">
        <w:trPr>
          <w:trHeight w:val="360"/>
        </w:trPr>
        <w:tc>
          <w:tcPr>
            <w:tcW w:w="2356" w:type="pct"/>
            <w:vAlign w:val="center"/>
          </w:tcPr>
          <w:p w14:paraId="247D9F61" w14:textId="175A547C" w:rsidR="00D90744" w:rsidRPr="00D90744" w:rsidRDefault="00D90744" w:rsidP="000C479D">
            <w:pPr>
              <w:pStyle w:val="msonormal4"/>
              <w:autoSpaceDE w:val="0"/>
              <w:autoSpaceDN w:val="0"/>
              <w:adjustRightInd w:val="0"/>
              <w:ind w:left="247"/>
              <w:jc w:val="center"/>
              <w:outlineLvl w:val="3"/>
              <w:rPr>
                <w:rFonts w:ascii="Arial" w:hAnsi="Arial" w:cs="Arial"/>
              </w:rPr>
            </w:pPr>
            <w:r w:rsidRPr="00D90744">
              <w:rPr>
                <w:rFonts w:ascii="Arial" w:hAnsi="Arial" w:cs="Arial"/>
              </w:rPr>
              <w:t>Attendance</w:t>
            </w:r>
          </w:p>
        </w:tc>
        <w:tc>
          <w:tcPr>
            <w:tcW w:w="1971" w:type="pct"/>
          </w:tcPr>
          <w:p w14:paraId="025818E5" w14:textId="0C19EB94" w:rsidR="00D90744" w:rsidRPr="00D90744" w:rsidRDefault="00D90744" w:rsidP="000C479D">
            <w:pPr>
              <w:pStyle w:val="msonormal4"/>
              <w:autoSpaceDE w:val="0"/>
              <w:autoSpaceDN w:val="0"/>
              <w:adjustRightInd w:val="0"/>
              <w:jc w:val="center"/>
              <w:outlineLvl w:val="3"/>
              <w:rPr>
                <w:rFonts w:ascii="Arial" w:hAnsi="Arial" w:cs="Arial"/>
              </w:rPr>
            </w:pPr>
            <w:r w:rsidRPr="00D90744">
              <w:rPr>
                <w:rFonts w:ascii="Arial" w:hAnsi="Arial" w:cs="Arial"/>
              </w:rPr>
              <w:t>Scored based on percentage</w:t>
            </w:r>
          </w:p>
        </w:tc>
        <w:tc>
          <w:tcPr>
            <w:tcW w:w="673" w:type="pct"/>
            <w:vAlign w:val="center"/>
          </w:tcPr>
          <w:p w14:paraId="08BFB5B4" w14:textId="50E2344E" w:rsidR="00D90744" w:rsidRDefault="00D90744" w:rsidP="000C479D">
            <w:pPr>
              <w:pStyle w:val="msonormal4"/>
              <w:autoSpaceDE w:val="0"/>
              <w:autoSpaceDN w:val="0"/>
              <w:adjustRightInd w:val="0"/>
              <w:jc w:val="center"/>
              <w:outlineLvl w:val="3"/>
              <w:rPr>
                <w:rFonts w:ascii="Arial" w:hAnsi="Arial" w:cs="Arial"/>
              </w:rPr>
            </w:pPr>
            <w:r w:rsidRPr="00D90744">
              <w:rPr>
                <w:rFonts w:ascii="Arial" w:hAnsi="Arial" w:cs="Arial"/>
              </w:rPr>
              <w:t>10</w:t>
            </w:r>
          </w:p>
        </w:tc>
      </w:tr>
      <w:tr w:rsidR="00437628" w:rsidRPr="000354E0" w14:paraId="61275F56" w14:textId="77777777" w:rsidTr="00D90744">
        <w:trPr>
          <w:trHeight w:val="360"/>
        </w:trPr>
        <w:tc>
          <w:tcPr>
            <w:tcW w:w="2356" w:type="pct"/>
            <w:vAlign w:val="center"/>
          </w:tcPr>
          <w:p w14:paraId="74A9D3E9" w14:textId="07DEB37D" w:rsidR="00437628" w:rsidRPr="00440040" w:rsidRDefault="00437628" w:rsidP="000C479D">
            <w:pPr>
              <w:pStyle w:val="msonormal4"/>
              <w:autoSpaceDE w:val="0"/>
              <w:autoSpaceDN w:val="0"/>
              <w:adjustRightInd w:val="0"/>
              <w:ind w:left="247"/>
              <w:jc w:val="center"/>
              <w:outlineLvl w:val="3"/>
              <w:rPr>
                <w:rFonts w:ascii="Arial" w:hAnsi="Arial" w:cs="Arial"/>
              </w:rPr>
            </w:pPr>
          </w:p>
        </w:tc>
        <w:tc>
          <w:tcPr>
            <w:tcW w:w="1971" w:type="pct"/>
          </w:tcPr>
          <w:p w14:paraId="3233881B" w14:textId="77777777" w:rsidR="00437628" w:rsidRPr="00440040" w:rsidRDefault="00437628" w:rsidP="000C479D">
            <w:pPr>
              <w:pStyle w:val="msonormal4"/>
              <w:autoSpaceDE w:val="0"/>
              <w:autoSpaceDN w:val="0"/>
              <w:adjustRightInd w:val="0"/>
              <w:jc w:val="center"/>
              <w:outlineLvl w:val="3"/>
              <w:rPr>
                <w:rFonts w:ascii="Arial" w:hAnsi="Arial" w:cs="Arial"/>
              </w:rPr>
            </w:pPr>
          </w:p>
        </w:tc>
        <w:tc>
          <w:tcPr>
            <w:tcW w:w="673" w:type="pct"/>
            <w:vAlign w:val="center"/>
          </w:tcPr>
          <w:p w14:paraId="7DF95463" w14:textId="0A15F82E" w:rsidR="00437628" w:rsidRDefault="00437628" w:rsidP="000C479D">
            <w:pPr>
              <w:pStyle w:val="msonormal4"/>
              <w:autoSpaceDE w:val="0"/>
              <w:autoSpaceDN w:val="0"/>
              <w:adjustRightInd w:val="0"/>
              <w:jc w:val="center"/>
              <w:outlineLvl w:val="3"/>
              <w:rPr>
                <w:rFonts w:ascii="Arial" w:hAnsi="Arial" w:cs="Arial"/>
              </w:rPr>
            </w:pPr>
          </w:p>
        </w:tc>
      </w:tr>
    </w:tbl>
    <w:p w14:paraId="690779FD" w14:textId="77777777" w:rsidR="00D924C7" w:rsidRDefault="00D924C7" w:rsidP="00437628">
      <w:pPr>
        <w:jc w:val="both"/>
        <w:rPr>
          <w:rFonts w:ascii="Arial" w:hAnsi="Arial" w:cs="Arial"/>
          <w:b/>
          <w:bCs/>
          <w:sz w:val="24"/>
          <w:szCs w:val="24"/>
        </w:rPr>
      </w:pPr>
    </w:p>
    <w:p w14:paraId="19D63646" w14:textId="1AD4DE63" w:rsidR="00437628" w:rsidRPr="00440040" w:rsidRDefault="00437628" w:rsidP="00437628">
      <w:pPr>
        <w:ind w:left="720"/>
        <w:jc w:val="both"/>
        <w:rPr>
          <w:rFonts w:ascii="Arial" w:hAnsi="Arial" w:cs="Arial"/>
          <w:b/>
          <w:bCs/>
          <w:sz w:val="24"/>
          <w:szCs w:val="24"/>
        </w:rPr>
      </w:pPr>
      <w:r>
        <w:rPr>
          <w:rFonts w:ascii="Arial" w:hAnsi="Arial" w:cs="Arial"/>
          <w:b/>
          <w:bCs/>
          <w:sz w:val="24"/>
          <w:szCs w:val="24"/>
        </w:rPr>
        <w:t xml:space="preserve">Pre-lecture reading </w:t>
      </w:r>
      <w:r w:rsidR="00D7269C">
        <w:rPr>
          <w:rFonts w:ascii="Arial" w:hAnsi="Arial" w:cs="Arial"/>
          <w:b/>
          <w:bCs/>
          <w:sz w:val="24"/>
          <w:szCs w:val="24"/>
        </w:rPr>
        <w:t>assignment</w:t>
      </w:r>
      <w:r w:rsidR="008B287E">
        <w:rPr>
          <w:rFonts w:ascii="Arial" w:hAnsi="Arial" w:cs="Arial"/>
          <w:b/>
          <w:bCs/>
          <w:sz w:val="24"/>
          <w:szCs w:val="24"/>
        </w:rPr>
        <w:t>s</w:t>
      </w:r>
    </w:p>
    <w:p w14:paraId="49ECCA1C" w14:textId="0352BA4F" w:rsidR="00437628" w:rsidRDefault="00437628" w:rsidP="00437628">
      <w:pPr>
        <w:ind w:left="1440"/>
        <w:jc w:val="both"/>
        <w:rPr>
          <w:rFonts w:ascii="Arial" w:hAnsi="Arial" w:cs="Arial"/>
          <w:sz w:val="24"/>
          <w:szCs w:val="24"/>
        </w:rPr>
      </w:pPr>
      <w:r>
        <w:rPr>
          <w:rFonts w:ascii="Arial" w:hAnsi="Arial" w:cs="Arial"/>
          <w:sz w:val="24"/>
          <w:szCs w:val="24"/>
        </w:rPr>
        <w:t xml:space="preserve">There is assigned reading each week. The texts are selected from the textbook, online resources, and primary literature. </w:t>
      </w:r>
      <w:r w:rsidR="00946271">
        <w:rPr>
          <w:rFonts w:ascii="Arial" w:hAnsi="Arial" w:cs="Arial"/>
          <w:sz w:val="24"/>
          <w:szCs w:val="24"/>
        </w:rPr>
        <w:t xml:space="preserve">The assignment will be graded on </w:t>
      </w:r>
      <w:proofErr w:type="spellStart"/>
      <w:r w:rsidR="00946271">
        <w:rPr>
          <w:rFonts w:ascii="Arial" w:hAnsi="Arial" w:cs="Arial"/>
          <w:sz w:val="24"/>
          <w:szCs w:val="24"/>
        </w:rPr>
        <w:t>Perusall</w:t>
      </w:r>
      <w:proofErr w:type="spellEnd"/>
      <w:r w:rsidR="00946271">
        <w:rPr>
          <w:rFonts w:ascii="Arial" w:hAnsi="Arial" w:cs="Arial"/>
          <w:sz w:val="24"/>
          <w:szCs w:val="24"/>
        </w:rPr>
        <w:t xml:space="preserve">, which you can access from Canvas. </w:t>
      </w:r>
      <w:r>
        <w:rPr>
          <w:rFonts w:ascii="Arial" w:hAnsi="Arial" w:cs="Arial"/>
          <w:sz w:val="24"/>
          <w:szCs w:val="24"/>
        </w:rPr>
        <w:t>This is to help you review past knowledge or</w:t>
      </w:r>
      <w:r w:rsidRPr="00440040">
        <w:rPr>
          <w:rFonts w:ascii="Arial" w:hAnsi="Arial" w:cs="Arial"/>
          <w:sz w:val="24"/>
          <w:szCs w:val="24"/>
        </w:rPr>
        <w:t xml:space="preserve"> to help build </w:t>
      </w:r>
      <w:r>
        <w:rPr>
          <w:rFonts w:ascii="Arial" w:hAnsi="Arial" w:cs="Arial"/>
          <w:sz w:val="24"/>
          <w:szCs w:val="24"/>
        </w:rPr>
        <w:t>new concepts</w:t>
      </w:r>
      <w:r w:rsidRPr="00440040">
        <w:rPr>
          <w:rFonts w:ascii="Arial" w:hAnsi="Arial" w:cs="Arial"/>
          <w:sz w:val="24"/>
          <w:szCs w:val="24"/>
        </w:rPr>
        <w:t xml:space="preserve"> that you will need for that </w:t>
      </w:r>
      <w:r>
        <w:rPr>
          <w:rFonts w:ascii="Arial" w:hAnsi="Arial" w:cs="Arial"/>
          <w:sz w:val="24"/>
          <w:szCs w:val="24"/>
        </w:rPr>
        <w:t>week</w:t>
      </w:r>
      <w:r w:rsidRPr="00440040">
        <w:rPr>
          <w:rFonts w:ascii="Arial" w:hAnsi="Arial" w:cs="Arial"/>
          <w:sz w:val="24"/>
          <w:szCs w:val="24"/>
        </w:rPr>
        <w:t xml:space="preserve">’s lecture. </w:t>
      </w:r>
      <w:r>
        <w:rPr>
          <w:rFonts w:ascii="Arial" w:hAnsi="Arial" w:cs="Arial"/>
          <w:b/>
          <w:bCs/>
          <w:sz w:val="24"/>
          <w:szCs w:val="24"/>
        </w:rPr>
        <w:t>The assigned reading is part of the lecture</w:t>
      </w:r>
      <w:r w:rsidRPr="00440040">
        <w:rPr>
          <w:rFonts w:ascii="Arial" w:hAnsi="Arial" w:cs="Arial"/>
          <w:sz w:val="24"/>
          <w:szCs w:val="24"/>
        </w:rPr>
        <w:t xml:space="preserve">. You will be tested on </w:t>
      </w:r>
      <w:r>
        <w:rPr>
          <w:rFonts w:ascii="Arial" w:hAnsi="Arial" w:cs="Arial"/>
          <w:sz w:val="24"/>
          <w:szCs w:val="24"/>
        </w:rPr>
        <w:t>these</w:t>
      </w:r>
      <w:r w:rsidRPr="00440040">
        <w:rPr>
          <w:rFonts w:ascii="Arial" w:hAnsi="Arial" w:cs="Arial"/>
          <w:sz w:val="24"/>
          <w:szCs w:val="24"/>
        </w:rPr>
        <w:t xml:space="preserve"> materials in </w:t>
      </w:r>
      <w:r>
        <w:rPr>
          <w:rFonts w:ascii="Arial" w:hAnsi="Arial" w:cs="Arial"/>
          <w:sz w:val="24"/>
          <w:szCs w:val="24"/>
        </w:rPr>
        <w:t>the</w:t>
      </w:r>
      <w:r w:rsidRPr="00440040">
        <w:rPr>
          <w:rFonts w:ascii="Arial" w:hAnsi="Arial" w:cs="Arial"/>
          <w:sz w:val="24"/>
          <w:szCs w:val="24"/>
        </w:rPr>
        <w:t xml:space="preserve"> exam</w:t>
      </w:r>
      <w:r>
        <w:rPr>
          <w:rFonts w:ascii="Arial" w:hAnsi="Arial" w:cs="Arial"/>
          <w:sz w:val="24"/>
          <w:szCs w:val="24"/>
        </w:rPr>
        <w:t>s, though I may not cover them again in detail during the synchronous lectures</w:t>
      </w:r>
      <w:r w:rsidRPr="00440040">
        <w:rPr>
          <w:rFonts w:ascii="Arial" w:hAnsi="Arial" w:cs="Arial"/>
          <w:sz w:val="24"/>
          <w:szCs w:val="24"/>
        </w:rPr>
        <w:t xml:space="preserve">. Why do we do it this way? </w:t>
      </w:r>
      <w:r w:rsidR="00E6761F">
        <w:rPr>
          <w:rFonts w:ascii="Arial" w:hAnsi="Arial" w:cs="Arial"/>
          <w:sz w:val="24"/>
          <w:szCs w:val="24"/>
        </w:rPr>
        <w:t>Written literature is one of the most powerful method that humans have developed to transfer knowledge. Think of all the things you can learn if you can read all the pages that show up on Google search regarding a specific topic! However, it takes practice to read efficiently and effectively. This is why we ask you to read every week.</w:t>
      </w:r>
    </w:p>
    <w:p w14:paraId="62FAEE2C" w14:textId="16E20F24" w:rsidR="00946271" w:rsidRDefault="00184692" w:rsidP="00437628">
      <w:pPr>
        <w:ind w:left="1440"/>
        <w:jc w:val="both"/>
        <w:rPr>
          <w:rFonts w:ascii="Arial" w:hAnsi="Arial" w:cs="Arial"/>
          <w:sz w:val="24"/>
          <w:szCs w:val="24"/>
        </w:rPr>
      </w:pPr>
      <w:r>
        <w:rPr>
          <w:rFonts w:ascii="Arial" w:hAnsi="Arial" w:cs="Arial"/>
          <w:sz w:val="24"/>
          <w:szCs w:val="24"/>
        </w:rPr>
        <w:t>Reading assignment</w:t>
      </w:r>
      <w:r w:rsidR="00946271">
        <w:rPr>
          <w:rFonts w:ascii="Arial" w:hAnsi="Arial" w:cs="Arial"/>
          <w:sz w:val="24"/>
          <w:szCs w:val="24"/>
        </w:rPr>
        <w:t xml:space="preserve"> grades are based on the accuracy of your answers to the instructor questions, the quality of other comments, the amount of time you engage with the material, and whether your comments solicit others to respond. Start early to get more points! The more comments</w:t>
      </w:r>
      <w:r>
        <w:rPr>
          <w:rFonts w:ascii="Arial" w:hAnsi="Arial" w:cs="Arial"/>
          <w:sz w:val="24"/>
          <w:szCs w:val="24"/>
        </w:rPr>
        <w:t xml:space="preserve"> and</w:t>
      </w:r>
      <w:r w:rsidR="00946271">
        <w:rPr>
          <w:rFonts w:ascii="Arial" w:hAnsi="Arial" w:cs="Arial"/>
          <w:sz w:val="24"/>
          <w:szCs w:val="24"/>
        </w:rPr>
        <w:t xml:space="preserve"> the more time you spend on it the higher the scores. You can continue to interact with the material after the due date but the scores will be scaled down linearly. </w:t>
      </w:r>
    </w:p>
    <w:p w14:paraId="091993CE" w14:textId="605CA61A" w:rsidR="00E6761F" w:rsidRPr="00A91A00" w:rsidRDefault="00437628" w:rsidP="00A91A00">
      <w:pPr>
        <w:ind w:left="1440"/>
        <w:jc w:val="both"/>
        <w:rPr>
          <w:rFonts w:ascii="Arial" w:hAnsi="Arial" w:cs="Arial"/>
          <w:sz w:val="24"/>
          <w:szCs w:val="24"/>
        </w:rPr>
      </w:pPr>
      <w:r>
        <w:rPr>
          <w:rFonts w:ascii="Arial" w:hAnsi="Arial" w:cs="Arial"/>
          <w:sz w:val="24"/>
          <w:szCs w:val="24"/>
          <w:u w:val="single"/>
        </w:rPr>
        <w:lastRenderedPageBreak/>
        <w:t>Reading</w:t>
      </w:r>
      <w:r w:rsidRPr="00FC0FA7">
        <w:rPr>
          <w:rFonts w:ascii="Arial" w:hAnsi="Arial" w:cs="Arial"/>
          <w:sz w:val="24"/>
          <w:szCs w:val="24"/>
          <w:u w:val="single"/>
        </w:rPr>
        <w:t xml:space="preserve"> </w:t>
      </w:r>
      <w:r w:rsidR="00946271">
        <w:rPr>
          <w:rFonts w:ascii="Arial" w:hAnsi="Arial" w:cs="Arial"/>
          <w:sz w:val="24"/>
          <w:szCs w:val="24"/>
          <w:u w:val="single"/>
        </w:rPr>
        <w:t>assignment</w:t>
      </w:r>
      <w:r w:rsidRPr="00FC0FA7">
        <w:rPr>
          <w:rFonts w:ascii="Arial" w:hAnsi="Arial" w:cs="Arial"/>
          <w:sz w:val="24"/>
          <w:szCs w:val="24"/>
          <w:u w:val="single"/>
        </w:rPr>
        <w:t xml:space="preserve"> late policy:</w:t>
      </w:r>
      <w:r w:rsidRPr="00437628">
        <w:rPr>
          <w:rFonts w:ascii="Arial" w:hAnsi="Arial" w:cs="Arial"/>
          <w:sz w:val="24"/>
          <w:szCs w:val="24"/>
        </w:rPr>
        <w:t xml:space="preserve"> </w:t>
      </w:r>
      <w:r w:rsidR="00946271">
        <w:rPr>
          <w:rFonts w:ascii="Arial" w:hAnsi="Arial" w:cs="Arial"/>
          <w:sz w:val="24"/>
          <w:szCs w:val="24"/>
        </w:rPr>
        <w:t xml:space="preserve">The scores are scaled </w:t>
      </w:r>
      <w:r w:rsidR="00E6761F">
        <w:rPr>
          <w:rFonts w:ascii="Arial" w:hAnsi="Arial" w:cs="Arial"/>
          <w:sz w:val="24"/>
          <w:szCs w:val="24"/>
        </w:rPr>
        <w:t xml:space="preserve">down </w:t>
      </w:r>
      <w:r w:rsidR="00946271">
        <w:rPr>
          <w:rFonts w:ascii="Arial" w:hAnsi="Arial" w:cs="Arial"/>
          <w:sz w:val="24"/>
          <w:szCs w:val="24"/>
        </w:rPr>
        <w:t xml:space="preserve">linearly based on how late you interact with the assignment. The latest you can keep adding comments to the assignment is 9 am Friday. </w:t>
      </w:r>
      <w:r>
        <w:rPr>
          <w:rFonts w:ascii="Arial" w:hAnsi="Arial" w:cs="Arial"/>
          <w:sz w:val="24"/>
          <w:szCs w:val="24"/>
        </w:rPr>
        <w:t xml:space="preserve"> </w:t>
      </w:r>
    </w:p>
    <w:p w14:paraId="706E1D3E" w14:textId="3DB5EEE4" w:rsidR="008869F2" w:rsidRPr="00440040" w:rsidRDefault="00D7269C" w:rsidP="00744042">
      <w:pPr>
        <w:ind w:left="720"/>
        <w:jc w:val="both"/>
        <w:rPr>
          <w:rFonts w:ascii="Arial" w:hAnsi="Arial" w:cs="Arial"/>
          <w:b/>
          <w:bCs/>
          <w:sz w:val="24"/>
          <w:szCs w:val="24"/>
        </w:rPr>
      </w:pPr>
      <w:r>
        <w:rPr>
          <w:rFonts w:ascii="Arial" w:hAnsi="Arial" w:cs="Arial"/>
          <w:b/>
          <w:bCs/>
          <w:sz w:val="24"/>
          <w:szCs w:val="24"/>
        </w:rPr>
        <w:t>Worksheets</w:t>
      </w:r>
    </w:p>
    <w:p w14:paraId="7BA73A30" w14:textId="01582DD4" w:rsidR="00D75B07" w:rsidRPr="00D75B07" w:rsidRDefault="00640613" w:rsidP="00D75B07">
      <w:pPr>
        <w:ind w:left="1440"/>
        <w:jc w:val="both"/>
        <w:rPr>
          <w:rFonts w:ascii="Arial" w:hAnsi="Arial" w:cs="Arial"/>
          <w:sz w:val="24"/>
          <w:szCs w:val="24"/>
        </w:rPr>
      </w:pPr>
      <w:r>
        <w:rPr>
          <w:rFonts w:ascii="Arial" w:hAnsi="Arial" w:cs="Arial"/>
          <w:sz w:val="24"/>
          <w:szCs w:val="24"/>
        </w:rPr>
        <w:t xml:space="preserve">There are 5 </w:t>
      </w:r>
      <w:r w:rsidR="00946271">
        <w:rPr>
          <w:rFonts w:ascii="Arial" w:hAnsi="Arial" w:cs="Arial"/>
          <w:sz w:val="24"/>
          <w:szCs w:val="24"/>
        </w:rPr>
        <w:t>worksheets</w:t>
      </w:r>
      <w:r>
        <w:rPr>
          <w:rFonts w:ascii="Arial" w:hAnsi="Arial" w:cs="Arial"/>
          <w:sz w:val="24"/>
          <w:szCs w:val="24"/>
        </w:rPr>
        <w:t xml:space="preserve"> throughout the semester. </w:t>
      </w:r>
      <w:r w:rsidR="00946271">
        <w:rPr>
          <w:rFonts w:ascii="Arial" w:hAnsi="Arial" w:cs="Arial"/>
          <w:sz w:val="24"/>
          <w:szCs w:val="24"/>
        </w:rPr>
        <w:t>Worksheets are due at the end of the week (Friday 11:59 pm)</w:t>
      </w:r>
      <w:r w:rsidR="000F5BE1">
        <w:rPr>
          <w:rFonts w:ascii="Arial" w:hAnsi="Arial" w:cs="Arial"/>
          <w:sz w:val="24"/>
          <w:szCs w:val="24"/>
        </w:rPr>
        <w:t>. Due dates are given at the end of this syllabus</w:t>
      </w:r>
      <w:r w:rsidR="00D75B07" w:rsidRPr="00D75B07">
        <w:rPr>
          <w:rFonts w:ascii="Arial" w:hAnsi="Arial" w:cs="Arial"/>
          <w:sz w:val="24"/>
          <w:szCs w:val="24"/>
        </w:rPr>
        <w:t>.</w:t>
      </w:r>
      <w:r w:rsidR="00D75B07">
        <w:rPr>
          <w:rFonts w:ascii="Arial" w:hAnsi="Arial" w:cs="Arial"/>
          <w:sz w:val="24"/>
          <w:szCs w:val="24"/>
        </w:rPr>
        <w:t xml:space="preserve"> Please submit .pdf documents –</w:t>
      </w:r>
      <w:r>
        <w:rPr>
          <w:rFonts w:ascii="Arial" w:hAnsi="Arial" w:cs="Arial"/>
          <w:sz w:val="24"/>
          <w:szCs w:val="24"/>
        </w:rPr>
        <w:t xml:space="preserve"> </w:t>
      </w:r>
      <w:r w:rsidR="00D75B07">
        <w:rPr>
          <w:rFonts w:ascii="Arial" w:hAnsi="Arial" w:cs="Arial"/>
          <w:sz w:val="24"/>
          <w:szCs w:val="24"/>
        </w:rPr>
        <w:t xml:space="preserve">other file types will not be accepted. </w:t>
      </w:r>
      <w:r w:rsidR="00D75B07" w:rsidRPr="00D75B07">
        <w:rPr>
          <w:rFonts w:ascii="Arial" w:hAnsi="Arial" w:cs="Arial"/>
          <w:sz w:val="24"/>
          <w:szCs w:val="24"/>
        </w:rPr>
        <w:t xml:space="preserve">Each </w:t>
      </w:r>
      <w:r w:rsidR="00946271">
        <w:rPr>
          <w:rFonts w:ascii="Arial" w:hAnsi="Arial" w:cs="Arial"/>
          <w:sz w:val="24"/>
          <w:szCs w:val="24"/>
        </w:rPr>
        <w:t>worksheet</w:t>
      </w:r>
      <w:r w:rsidR="00D75B07" w:rsidRPr="00D75B07">
        <w:rPr>
          <w:rFonts w:ascii="Arial" w:hAnsi="Arial" w:cs="Arial"/>
          <w:sz w:val="24"/>
          <w:szCs w:val="24"/>
        </w:rPr>
        <w:t xml:space="preserve"> is worth </w:t>
      </w:r>
      <w:r>
        <w:rPr>
          <w:rFonts w:ascii="Arial" w:hAnsi="Arial" w:cs="Arial"/>
          <w:sz w:val="24"/>
          <w:szCs w:val="24"/>
        </w:rPr>
        <w:t>30</w:t>
      </w:r>
      <w:r w:rsidR="00D75B07" w:rsidRPr="00D75B07">
        <w:rPr>
          <w:rFonts w:ascii="Arial" w:hAnsi="Arial" w:cs="Arial"/>
          <w:sz w:val="24"/>
          <w:szCs w:val="24"/>
        </w:rPr>
        <w:t xml:space="preserve"> points</w:t>
      </w:r>
      <w:r>
        <w:rPr>
          <w:rFonts w:ascii="Arial" w:hAnsi="Arial" w:cs="Arial"/>
          <w:sz w:val="24"/>
          <w:szCs w:val="24"/>
        </w:rPr>
        <w:t xml:space="preserve">. </w:t>
      </w:r>
      <w:r w:rsidR="00FC0FA7">
        <w:rPr>
          <w:rFonts w:ascii="Arial" w:hAnsi="Arial" w:cs="Arial"/>
          <w:sz w:val="24"/>
          <w:szCs w:val="24"/>
        </w:rPr>
        <w:t xml:space="preserve">The key to the </w:t>
      </w:r>
      <w:r w:rsidR="00946271">
        <w:rPr>
          <w:rFonts w:ascii="Arial" w:hAnsi="Arial" w:cs="Arial"/>
          <w:sz w:val="24"/>
          <w:szCs w:val="24"/>
        </w:rPr>
        <w:t>worksheet</w:t>
      </w:r>
      <w:r w:rsidR="00FC0FA7">
        <w:rPr>
          <w:rFonts w:ascii="Arial" w:hAnsi="Arial" w:cs="Arial"/>
          <w:sz w:val="24"/>
          <w:szCs w:val="24"/>
        </w:rPr>
        <w:t xml:space="preserve"> will be made available on Canvas </w:t>
      </w:r>
      <w:r>
        <w:rPr>
          <w:rFonts w:ascii="Arial" w:hAnsi="Arial" w:cs="Arial"/>
          <w:sz w:val="24"/>
          <w:szCs w:val="24"/>
        </w:rPr>
        <w:t xml:space="preserve">within </w:t>
      </w:r>
      <w:r w:rsidR="00E6761F">
        <w:rPr>
          <w:rFonts w:ascii="Arial" w:hAnsi="Arial" w:cs="Arial"/>
          <w:sz w:val="24"/>
          <w:szCs w:val="24"/>
        </w:rPr>
        <w:t>2 or 3 days</w:t>
      </w:r>
      <w:r w:rsidR="00FC0FA7">
        <w:rPr>
          <w:rFonts w:ascii="Arial" w:hAnsi="Arial" w:cs="Arial"/>
          <w:sz w:val="24"/>
          <w:szCs w:val="24"/>
        </w:rPr>
        <w:t>.</w:t>
      </w:r>
    </w:p>
    <w:p w14:paraId="59141255" w14:textId="5E16A4CE" w:rsidR="00D75B07" w:rsidRDefault="00D75B07" w:rsidP="00D75B07">
      <w:pPr>
        <w:ind w:left="1440"/>
        <w:jc w:val="both"/>
        <w:rPr>
          <w:rFonts w:ascii="Arial" w:hAnsi="Arial" w:cs="Arial"/>
          <w:sz w:val="24"/>
          <w:szCs w:val="24"/>
        </w:rPr>
      </w:pPr>
      <w:r w:rsidRPr="00D75B07">
        <w:rPr>
          <w:rFonts w:ascii="Arial" w:hAnsi="Arial" w:cs="Arial"/>
          <w:sz w:val="24"/>
          <w:szCs w:val="24"/>
        </w:rPr>
        <w:t xml:space="preserve">You are encouraged to work in groups on </w:t>
      </w:r>
      <w:r w:rsidR="00946271">
        <w:rPr>
          <w:rFonts w:ascii="Arial" w:hAnsi="Arial" w:cs="Arial"/>
          <w:sz w:val="24"/>
          <w:szCs w:val="24"/>
        </w:rPr>
        <w:t>worksheets</w:t>
      </w:r>
      <w:r w:rsidRPr="00D75B07">
        <w:rPr>
          <w:rFonts w:ascii="Arial" w:hAnsi="Arial" w:cs="Arial"/>
          <w:sz w:val="24"/>
          <w:szCs w:val="24"/>
        </w:rPr>
        <w:t>. If you work in with</w:t>
      </w:r>
      <w:r>
        <w:rPr>
          <w:rFonts w:ascii="Arial" w:hAnsi="Arial" w:cs="Arial"/>
          <w:sz w:val="24"/>
          <w:szCs w:val="24"/>
        </w:rPr>
        <w:t xml:space="preserve"> </w:t>
      </w:r>
      <w:r w:rsidRPr="00D75B07">
        <w:rPr>
          <w:rFonts w:ascii="Arial" w:hAnsi="Arial" w:cs="Arial"/>
          <w:sz w:val="24"/>
          <w:szCs w:val="24"/>
        </w:rPr>
        <w:t>others, you should write the names of your co-workers on your assignment. Each student must turn in</w:t>
      </w:r>
      <w:r>
        <w:rPr>
          <w:rFonts w:ascii="Arial" w:hAnsi="Arial" w:cs="Arial"/>
          <w:sz w:val="24"/>
          <w:szCs w:val="24"/>
        </w:rPr>
        <w:t xml:space="preserve"> </w:t>
      </w:r>
      <w:r w:rsidRPr="00D75B07">
        <w:rPr>
          <w:rFonts w:ascii="Arial" w:hAnsi="Arial" w:cs="Arial"/>
          <w:sz w:val="24"/>
          <w:szCs w:val="24"/>
        </w:rPr>
        <w:t>an individual assignment. If you work as part of a team, remember that you will learn more if you are</w:t>
      </w:r>
      <w:r>
        <w:rPr>
          <w:rFonts w:ascii="Arial" w:hAnsi="Arial" w:cs="Arial"/>
          <w:sz w:val="24"/>
          <w:szCs w:val="24"/>
        </w:rPr>
        <w:t xml:space="preserve"> </w:t>
      </w:r>
      <w:r w:rsidRPr="00D75B07">
        <w:rPr>
          <w:rFonts w:ascii="Arial" w:hAnsi="Arial" w:cs="Arial"/>
          <w:sz w:val="24"/>
          <w:szCs w:val="24"/>
        </w:rPr>
        <w:t>an active participant. In traditional tutoring, the tutor learns more than the person being</w:t>
      </w:r>
      <w:r>
        <w:rPr>
          <w:rFonts w:ascii="Arial" w:hAnsi="Arial" w:cs="Arial"/>
          <w:sz w:val="24"/>
          <w:szCs w:val="24"/>
        </w:rPr>
        <w:t xml:space="preserve"> </w:t>
      </w:r>
      <w:r w:rsidRPr="00D75B07">
        <w:rPr>
          <w:rFonts w:ascii="Arial" w:hAnsi="Arial" w:cs="Arial"/>
          <w:sz w:val="24"/>
          <w:szCs w:val="24"/>
        </w:rPr>
        <w:t xml:space="preserve">tutored! </w:t>
      </w:r>
    </w:p>
    <w:bookmarkEnd w:id="1"/>
    <w:p w14:paraId="455ED87B" w14:textId="17332025" w:rsidR="00FC0FA7" w:rsidRDefault="00946271" w:rsidP="00FC0FA7">
      <w:pPr>
        <w:ind w:left="1440"/>
        <w:jc w:val="both"/>
        <w:rPr>
          <w:rFonts w:ascii="Arial" w:hAnsi="Arial" w:cs="Arial"/>
          <w:sz w:val="24"/>
          <w:szCs w:val="24"/>
        </w:rPr>
      </w:pPr>
      <w:r>
        <w:rPr>
          <w:rFonts w:ascii="Arial" w:hAnsi="Arial" w:cs="Arial"/>
          <w:sz w:val="24"/>
          <w:szCs w:val="24"/>
          <w:u w:val="single"/>
        </w:rPr>
        <w:t>Worksheet</w:t>
      </w:r>
      <w:r w:rsidR="00FC0FA7" w:rsidRPr="00FC0FA7">
        <w:rPr>
          <w:rFonts w:ascii="Arial" w:hAnsi="Arial" w:cs="Arial"/>
          <w:sz w:val="24"/>
          <w:szCs w:val="24"/>
          <w:u w:val="single"/>
        </w:rPr>
        <w:t xml:space="preserve"> late policy</w:t>
      </w:r>
      <w:r w:rsidR="00FC0FA7" w:rsidRPr="003F470E">
        <w:rPr>
          <w:rFonts w:ascii="Arial" w:hAnsi="Arial" w:cs="Arial"/>
          <w:sz w:val="24"/>
          <w:szCs w:val="24"/>
        </w:rPr>
        <w:t>:</w:t>
      </w:r>
      <w:r w:rsidR="00FC0FA7">
        <w:rPr>
          <w:rFonts w:ascii="Arial" w:hAnsi="Arial" w:cs="Arial"/>
          <w:sz w:val="24"/>
          <w:szCs w:val="24"/>
        </w:rPr>
        <w:t xml:space="preserve"> </w:t>
      </w:r>
      <w:r w:rsidR="00FC0FA7" w:rsidRPr="00D75B07">
        <w:rPr>
          <w:rFonts w:ascii="Arial" w:hAnsi="Arial" w:cs="Arial"/>
          <w:sz w:val="24"/>
          <w:szCs w:val="24"/>
        </w:rPr>
        <w:t>Late</w:t>
      </w:r>
      <w:r w:rsidR="00FC0FA7">
        <w:rPr>
          <w:rFonts w:ascii="Arial" w:hAnsi="Arial" w:cs="Arial"/>
          <w:sz w:val="24"/>
          <w:szCs w:val="24"/>
        </w:rPr>
        <w:t xml:space="preserve"> </w:t>
      </w:r>
      <w:r>
        <w:rPr>
          <w:rFonts w:ascii="Arial" w:hAnsi="Arial" w:cs="Arial"/>
          <w:sz w:val="24"/>
          <w:szCs w:val="24"/>
        </w:rPr>
        <w:t>worksheets are</w:t>
      </w:r>
      <w:r w:rsidR="00FC0FA7">
        <w:rPr>
          <w:rFonts w:ascii="Arial" w:hAnsi="Arial" w:cs="Arial"/>
          <w:sz w:val="24"/>
          <w:szCs w:val="24"/>
        </w:rPr>
        <w:t xml:space="preserve"> accepted at a penalty of </w:t>
      </w:r>
      <w:r w:rsidR="00E6761F">
        <w:rPr>
          <w:rFonts w:ascii="Arial" w:hAnsi="Arial" w:cs="Arial"/>
          <w:sz w:val="24"/>
          <w:szCs w:val="24"/>
        </w:rPr>
        <w:t>3</w:t>
      </w:r>
      <w:r w:rsidR="00FC0FA7">
        <w:rPr>
          <w:rFonts w:ascii="Arial" w:hAnsi="Arial" w:cs="Arial"/>
          <w:sz w:val="24"/>
          <w:szCs w:val="24"/>
        </w:rPr>
        <w:t xml:space="preserve"> </w:t>
      </w:r>
      <w:r w:rsidR="00E6761F">
        <w:rPr>
          <w:rFonts w:ascii="Arial" w:hAnsi="Arial" w:cs="Arial"/>
          <w:sz w:val="24"/>
          <w:szCs w:val="24"/>
        </w:rPr>
        <w:t>pts</w:t>
      </w:r>
      <w:r w:rsidR="00FC0FA7">
        <w:rPr>
          <w:rFonts w:ascii="Arial" w:hAnsi="Arial" w:cs="Arial"/>
          <w:sz w:val="24"/>
          <w:szCs w:val="24"/>
        </w:rPr>
        <w:t xml:space="preserve"> per day and will not be accepted once the key is made available</w:t>
      </w:r>
      <w:r w:rsidR="00285E4C">
        <w:rPr>
          <w:rFonts w:ascii="Arial" w:hAnsi="Arial" w:cs="Arial"/>
          <w:sz w:val="24"/>
          <w:szCs w:val="24"/>
        </w:rPr>
        <w:t>, typically two or three days after the due date</w:t>
      </w:r>
      <w:r w:rsidR="00FC0FA7" w:rsidRPr="00D75B07">
        <w:rPr>
          <w:rFonts w:ascii="Arial" w:hAnsi="Arial" w:cs="Arial"/>
          <w:sz w:val="24"/>
          <w:szCs w:val="24"/>
        </w:rPr>
        <w:t xml:space="preserve">. </w:t>
      </w:r>
    </w:p>
    <w:p w14:paraId="79D6B68D" w14:textId="2EA2C320" w:rsidR="00640613" w:rsidRDefault="00640613" w:rsidP="00640613">
      <w:pPr>
        <w:ind w:left="720"/>
        <w:jc w:val="both"/>
        <w:rPr>
          <w:rFonts w:ascii="Arial" w:hAnsi="Arial" w:cs="Arial"/>
          <w:b/>
          <w:bCs/>
          <w:sz w:val="24"/>
          <w:szCs w:val="24"/>
        </w:rPr>
      </w:pPr>
      <w:r>
        <w:rPr>
          <w:rFonts w:ascii="Arial" w:hAnsi="Arial" w:cs="Arial"/>
          <w:b/>
          <w:bCs/>
          <w:sz w:val="24"/>
          <w:szCs w:val="24"/>
        </w:rPr>
        <w:t>Lab notebook and lab discussion</w:t>
      </w:r>
    </w:p>
    <w:p w14:paraId="35246D4B" w14:textId="5A3F0B1B" w:rsidR="00640613" w:rsidRPr="00640613" w:rsidRDefault="00640613" w:rsidP="00640613">
      <w:pPr>
        <w:ind w:left="1440"/>
        <w:jc w:val="both"/>
        <w:rPr>
          <w:rFonts w:ascii="Arial" w:hAnsi="Arial" w:cs="Arial"/>
          <w:sz w:val="24"/>
          <w:szCs w:val="24"/>
        </w:rPr>
      </w:pPr>
      <w:r w:rsidRPr="00640613">
        <w:rPr>
          <w:rFonts w:ascii="Arial" w:hAnsi="Arial" w:cs="Arial"/>
          <w:sz w:val="24"/>
          <w:szCs w:val="24"/>
        </w:rPr>
        <w:t>Please see lab syllabus for more details.</w:t>
      </w:r>
    </w:p>
    <w:p w14:paraId="4E990EF3" w14:textId="1F929F4B" w:rsidR="00BA77C6" w:rsidRDefault="00946271" w:rsidP="00BA77C6">
      <w:pPr>
        <w:ind w:left="720"/>
        <w:jc w:val="both"/>
        <w:rPr>
          <w:rFonts w:ascii="Arial" w:hAnsi="Arial" w:cs="Arial"/>
          <w:b/>
          <w:bCs/>
          <w:sz w:val="24"/>
          <w:szCs w:val="24"/>
        </w:rPr>
      </w:pPr>
      <w:r>
        <w:rPr>
          <w:rFonts w:ascii="Arial" w:hAnsi="Arial" w:cs="Arial"/>
          <w:b/>
          <w:bCs/>
          <w:sz w:val="24"/>
          <w:szCs w:val="24"/>
        </w:rPr>
        <w:t>P</w:t>
      </w:r>
      <w:r w:rsidR="00D7269C">
        <w:rPr>
          <w:rFonts w:ascii="Arial" w:hAnsi="Arial" w:cs="Arial"/>
          <w:b/>
          <w:bCs/>
          <w:sz w:val="24"/>
          <w:szCs w:val="24"/>
        </w:rPr>
        <w:t>roblem sets</w:t>
      </w:r>
    </w:p>
    <w:p w14:paraId="56F5B718" w14:textId="0FED7982" w:rsidR="00946271" w:rsidRDefault="00946271" w:rsidP="00946271">
      <w:pPr>
        <w:ind w:left="1440"/>
        <w:jc w:val="both"/>
        <w:rPr>
          <w:rFonts w:ascii="Arial" w:hAnsi="Arial" w:cs="Arial"/>
          <w:sz w:val="24"/>
          <w:szCs w:val="24"/>
        </w:rPr>
      </w:pPr>
      <w:r w:rsidRPr="00946271">
        <w:rPr>
          <w:rFonts w:ascii="Arial" w:hAnsi="Arial" w:cs="Arial"/>
          <w:sz w:val="24"/>
          <w:szCs w:val="24"/>
        </w:rPr>
        <w:t>Two</w:t>
      </w:r>
      <w:r>
        <w:rPr>
          <w:rFonts w:ascii="Arial" w:hAnsi="Arial" w:cs="Arial"/>
          <w:sz w:val="24"/>
          <w:szCs w:val="24"/>
        </w:rPr>
        <w:t xml:space="preserve"> mid-term problem sets</w:t>
      </w:r>
      <w:r w:rsidR="0014044C">
        <w:rPr>
          <w:rFonts w:ascii="Arial" w:hAnsi="Arial" w:cs="Arial"/>
          <w:sz w:val="24"/>
          <w:szCs w:val="24"/>
        </w:rPr>
        <w:t xml:space="preserve"> worth 50 pts each </w:t>
      </w:r>
      <w:r>
        <w:rPr>
          <w:rFonts w:ascii="Arial" w:hAnsi="Arial" w:cs="Arial"/>
          <w:sz w:val="24"/>
          <w:szCs w:val="24"/>
        </w:rPr>
        <w:t xml:space="preserve">will be given during the semester. </w:t>
      </w:r>
      <w:r w:rsidR="00E6761F">
        <w:rPr>
          <w:rFonts w:ascii="Arial" w:hAnsi="Arial" w:cs="Arial"/>
          <w:sz w:val="24"/>
          <w:szCs w:val="24"/>
        </w:rPr>
        <w:t>You should spend no more than 1 h on these problem sets</w:t>
      </w:r>
      <w:r>
        <w:rPr>
          <w:rFonts w:ascii="Arial" w:hAnsi="Arial" w:cs="Arial"/>
          <w:sz w:val="24"/>
          <w:szCs w:val="24"/>
        </w:rPr>
        <w:t xml:space="preserve"> that combine all the concepts learned in the previous </w:t>
      </w:r>
      <w:r w:rsidR="00285E4C">
        <w:rPr>
          <w:rFonts w:ascii="Arial" w:hAnsi="Arial" w:cs="Arial"/>
          <w:sz w:val="24"/>
          <w:szCs w:val="24"/>
        </w:rPr>
        <w:t>4</w:t>
      </w:r>
      <w:r>
        <w:rPr>
          <w:rFonts w:ascii="Arial" w:hAnsi="Arial" w:cs="Arial"/>
          <w:sz w:val="24"/>
          <w:szCs w:val="24"/>
        </w:rPr>
        <w:t xml:space="preserve"> – </w:t>
      </w:r>
      <w:r w:rsidR="00285E4C">
        <w:rPr>
          <w:rFonts w:ascii="Arial" w:hAnsi="Arial" w:cs="Arial"/>
          <w:sz w:val="24"/>
          <w:szCs w:val="24"/>
        </w:rPr>
        <w:t>5</w:t>
      </w:r>
      <w:r>
        <w:rPr>
          <w:rFonts w:ascii="Arial" w:hAnsi="Arial" w:cs="Arial"/>
          <w:sz w:val="24"/>
          <w:szCs w:val="24"/>
        </w:rPr>
        <w:t xml:space="preserve"> weeks. </w:t>
      </w:r>
      <w:r w:rsidR="0014044C">
        <w:rPr>
          <w:rFonts w:ascii="Arial" w:hAnsi="Arial" w:cs="Arial"/>
          <w:sz w:val="24"/>
          <w:szCs w:val="24"/>
        </w:rPr>
        <w:t>You will have one day or more to complete it. They are typically due on a Wednesday at 10:00 am.</w:t>
      </w:r>
    </w:p>
    <w:p w14:paraId="2E3A1127" w14:textId="709A58F5" w:rsidR="0014044C" w:rsidRDefault="0014044C" w:rsidP="0014044C">
      <w:pPr>
        <w:jc w:val="both"/>
        <w:rPr>
          <w:rFonts w:ascii="Arial" w:hAnsi="Arial" w:cs="Arial"/>
          <w:b/>
          <w:bCs/>
          <w:sz w:val="24"/>
          <w:szCs w:val="24"/>
        </w:rPr>
      </w:pPr>
      <w:r>
        <w:rPr>
          <w:rFonts w:ascii="Arial" w:hAnsi="Arial" w:cs="Arial"/>
          <w:sz w:val="24"/>
          <w:szCs w:val="24"/>
        </w:rPr>
        <w:tab/>
      </w:r>
      <w:r>
        <w:rPr>
          <w:rFonts w:ascii="Arial" w:hAnsi="Arial" w:cs="Arial"/>
          <w:b/>
          <w:bCs/>
          <w:sz w:val="24"/>
          <w:szCs w:val="24"/>
        </w:rPr>
        <w:t>Oral mid-term exams</w:t>
      </w:r>
    </w:p>
    <w:p w14:paraId="6C53A29E" w14:textId="11027648" w:rsidR="0014044C" w:rsidRPr="0014044C" w:rsidRDefault="0014044C" w:rsidP="0014044C">
      <w:pPr>
        <w:ind w:left="1440"/>
        <w:jc w:val="both"/>
        <w:rPr>
          <w:rFonts w:ascii="Arial" w:hAnsi="Arial" w:cs="Arial"/>
          <w:sz w:val="24"/>
          <w:szCs w:val="24"/>
        </w:rPr>
      </w:pPr>
      <w:r>
        <w:rPr>
          <w:rFonts w:ascii="Arial" w:hAnsi="Arial" w:cs="Arial"/>
          <w:sz w:val="24"/>
          <w:szCs w:val="24"/>
        </w:rPr>
        <w:t>Once your problem sets are submitted, you must meet with me individually for the oral mid-term exam. I will ask you to walk through your thought process for</w:t>
      </w:r>
      <w:r w:rsidR="00285E4C">
        <w:rPr>
          <w:rFonts w:ascii="Arial" w:hAnsi="Arial" w:cs="Arial"/>
          <w:sz w:val="24"/>
          <w:szCs w:val="24"/>
        </w:rPr>
        <w:t xml:space="preserve"> one or two problems </w:t>
      </w:r>
      <w:r>
        <w:rPr>
          <w:rFonts w:ascii="Arial" w:hAnsi="Arial" w:cs="Arial"/>
          <w:sz w:val="24"/>
          <w:szCs w:val="24"/>
        </w:rPr>
        <w:t xml:space="preserve">on the problem set and ask conceptual questions related to those problems. These are worth 25 pts each. </w:t>
      </w:r>
      <w:r w:rsidR="00285E4C">
        <w:rPr>
          <w:rFonts w:ascii="Arial" w:hAnsi="Arial" w:cs="Arial"/>
          <w:sz w:val="24"/>
          <w:szCs w:val="24"/>
        </w:rPr>
        <w:t>You will be given a rubric before the first oral exam.</w:t>
      </w:r>
    </w:p>
    <w:p w14:paraId="0E006F46" w14:textId="250F3200" w:rsidR="00BA77C6" w:rsidRDefault="00BA77C6" w:rsidP="00BA77C6">
      <w:pPr>
        <w:ind w:left="720"/>
        <w:jc w:val="both"/>
        <w:rPr>
          <w:rFonts w:ascii="Arial" w:hAnsi="Arial" w:cs="Arial"/>
          <w:b/>
          <w:bCs/>
          <w:sz w:val="24"/>
          <w:szCs w:val="24"/>
        </w:rPr>
      </w:pPr>
      <w:r>
        <w:rPr>
          <w:rFonts w:ascii="Arial" w:hAnsi="Arial" w:cs="Arial"/>
          <w:b/>
          <w:bCs/>
          <w:sz w:val="24"/>
          <w:szCs w:val="24"/>
        </w:rPr>
        <w:t xml:space="preserve">Final </w:t>
      </w:r>
      <w:r w:rsidR="00D7269C">
        <w:rPr>
          <w:rFonts w:ascii="Arial" w:hAnsi="Arial" w:cs="Arial"/>
          <w:b/>
          <w:bCs/>
          <w:sz w:val="24"/>
          <w:szCs w:val="24"/>
        </w:rPr>
        <w:t>problem set</w:t>
      </w:r>
      <w:r w:rsidR="001D1FE1">
        <w:rPr>
          <w:rFonts w:ascii="Arial" w:hAnsi="Arial" w:cs="Arial"/>
          <w:b/>
          <w:bCs/>
          <w:sz w:val="24"/>
          <w:szCs w:val="24"/>
        </w:rPr>
        <w:t xml:space="preserve"> and oral final exam</w:t>
      </w:r>
    </w:p>
    <w:p w14:paraId="200C6575" w14:textId="5D5D17C6" w:rsidR="00E6761F" w:rsidRPr="00285E4C" w:rsidRDefault="00285E4C" w:rsidP="00A91A00">
      <w:pPr>
        <w:ind w:left="1440"/>
        <w:jc w:val="both"/>
        <w:rPr>
          <w:rFonts w:ascii="Arial" w:hAnsi="Arial" w:cs="Arial"/>
          <w:sz w:val="24"/>
          <w:szCs w:val="24"/>
        </w:rPr>
      </w:pPr>
      <w:r>
        <w:rPr>
          <w:rFonts w:ascii="Arial" w:hAnsi="Arial" w:cs="Arial"/>
          <w:sz w:val="24"/>
          <w:szCs w:val="24"/>
        </w:rPr>
        <w:t xml:space="preserve">The final problem set pertains to all the topics discussed throughout the semester. </w:t>
      </w:r>
      <w:r w:rsidR="00E6761F">
        <w:rPr>
          <w:rFonts w:ascii="Arial" w:hAnsi="Arial" w:cs="Arial"/>
          <w:sz w:val="24"/>
          <w:szCs w:val="24"/>
        </w:rPr>
        <w:t>You should spend no more than 3 h on this final problem set. It is worth 150 pts</w:t>
      </w:r>
      <w:r w:rsidR="001D1FE1">
        <w:rPr>
          <w:rFonts w:ascii="Arial" w:hAnsi="Arial" w:cs="Arial"/>
          <w:sz w:val="24"/>
          <w:szCs w:val="24"/>
        </w:rPr>
        <w:t xml:space="preserve">. Once you have submitted the final problem set, you will take an oral final exam with me. I will ask you to walk through your thought process for three or four problems on the problem set and ask conceptual </w:t>
      </w:r>
      <w:r w:rsidR="001D1FE1">
        <w:rPr>
          <w:rFonts w:ascii="Arial" w:hAnsi="Arial" w:cs="Arial"/>
          <w:sz w:val="24"/>
          <w:szCs w:val="24"/>
        </w:rPr>
        <w:lastRenderedPageBreak/>
        <w:t xml:space="preserve">questions related to those problems. This is worth 50 pts. The final problem set and oral final is worth a total of 200 pts. </w:t>
      </w:r>
    </w:p>
    <w:p w14:paraId="33C7ADD6" w14:textId="1710F490" w:rsidR="004976D3" w:rsidRDefault="00640613" w:rsidP="00744042">
      <w:pPr>
        <w:ind w:left="720"/>
        <w:jc w:val="both"/>
        <w:rPr>
          <w:rFonts w:ascii="Arial" w:hAnsi="Arial" w:cs="Arial"/>
          <w:b/>
          <w:bCs/>
          <w:sz w:val="24"/>
          <w:szCs w:val="24"/>
        </w:rPr>
      </w:pPr>
      <w:r>
        <w:rPr>
          <w:rFonts w:ascii="Arial" w:hAnsi="Arial" w:cs="Arial"/>
          <w:b/>
          <w:bCs/>
          <w:sz w:val="24"/>
          <w:szCs w:val="24"/>
        </w:rPr>
        <w:t>Project</w:t>
      </w:r>
    </w:p>
    <w:p w14:paraId="0082EE1D" w14:textId="07103092" w:rsidR="009D27D7" w:rsidRPr="009D27D7" w:rsidRDefault="009D27D7" w:rsidP="009D27D7">
      <w:pPr>
        <w:ind w:left="1440"/>
        <w:jc w:val="both"/>
        <w:rPr>
          <w:rFonts w:ascii="Arial" w:hAnsi="Arial" w:cs="Arial"/>
          <w:sz w:val="24"/>
          <w:szCs w:val="24"/>
        </w:rPr>
      </w:pPr>
      <w:r>
        <w:rPr>
          <w:rFonts w:ascii="Arial" w:hAnsi="Arial" w:cs="Arial"/>
          <w:sz w:val="24"/>
          <w:szCs w:val="24"/>
        </w:rPr>
        <w:t>See project guide for details.</w:t>
      </w:r>
    </w:p>
    <w:p w14:paraId="6321CD8B" w14:textId="5DB1209E" w:rsidR="003B49AE" w:rsidRDefault="003B49AE" w:rsidP="00440040">
      <w:pPr>
        <w:ind w:left="720"/>
        <w:jc w:val="both"/>
        <w:rPr>
          <w:rFonts w:ascii="Arial" w:hAnsi="Arial" w:cs="Arial"/>
          <w:b/>
          <w:bCs/>
          <w:sz w:val="24"/>
          <w:szCs w:val="24"/>
        </w:rPr>
      </w:pPr>
      <w:r w:rsidRPr="008C5B59">
        <w:rPr>
          <w:rFonts w:ascii="Arial" w:hAnsi="Arial" w:cs="Arial"/>
          <w:b/>
          <w:bCs/>
          <w:sz w:val="24"/>
          <w:szCs w:val="24"/>
        </w:rPr>
        <w:t>Extra credit</w:t>
      </w:r>
    </w:p>
    <w:p w14:paraId="6F3D3014" w14:textId="1C8F076A" w:rsidR="00525C2A" w:rsidRPr="00525C2A" w:rsidRDefault="009D27D7" w:rsidP="00440040">
      <w:pPr>
        <w:ind w:left="720"/>
        <w:jc w:val="both"/>
        <w:rPr>
          <w:rFonts w:ascii="Arial" w:hAnsi="Arial" w:cs="Arial"/>
          <w:i/>
          <w:iCs/>
          <w:sz w:val="24"/>
          <w:szCs w:val="24"/>
        </w:rPr>
      </w:pPr>
      <w:r>
        <w:rPr>
          <w:rFonts w:ascii="Arial" w:hAnsi="Arial" w:cs="Arial"/>
          <w:i/>
          <w:iCs/>
          <w:sz w:val="24"/>
          <w:szCs w:val="24"/>
        </w:rPr>
        <w:t xml:space="preserve">You can increase your total grade by </w:t>
      </w:r>
      <w:r w:rsidR="00804684">
        <w:rPr>
          <w:rFonts w:ascii="Arial" w:hAnsi="Arial" w:cs="Arial"/>
          <w:i/>
          <w:iCs/>
          <w:sz w:val="24"/>
          <w:szCs w:val="24"/>
        </w:rPr>
        <w:t xml:space="preserve">up to </w:t>
      </w:r>
      <w:r>
        <w:rPr>
          <w:rFonts w:ascii="Arial" w:hAnsi="Arial" w:cs="Arial"/>
          <w:i/>
          <w:iCs/>
          <w:sz w:val="24"/>
          <w:szCs w:val="24"/>
        </w:rPr>
        <w:t xml:space="preserve">2 % points using the extra credit opportunities. </w:t>
      </w:r>
      <w:r w:rsidR="00410579">
        <w:rPr>
          <w:rFonts w:ascii="Arial" w:hAnsi="Arial" w:cs="Arial"/>
          <w:i/>
          <w:iCs/>
          <w:sz w:val="24"/>
          <w:szCs w:val="24"/>
        </w:rPr>
        <w:t>Up to</w:t>
      </w:r>
      <w:r>
        <w:rPr>
          <w:rFonts w:ascii="Arial" w:hAnsi="Arial" w:cs="Arial"/>
          <w:i/>
          <w:iCs/>
          <w:sz w:val="24"/>
          <w:szCs w:val="24"/>
        </w:rPr>
        <w:t xml:space="preserve"> 20 % of my students in the past have increased a grade point by completing extra credit assignments.</w:t>
      </w:r>
    </w:p>
    <w:p w14:paraId="466F1F00" w14:textId="1EA2B788" w:rsidR="00440040" w:rsidRDefault="00EF3AE2" w:rsidP="00744042">
      <w:pPr>
        <w:ind w:left="1440"/>
        <w:jc w:val="both"/>
        <w:rPr>
          <w:rFonts w:ascii="Arial" w:hAnsi="Arial" w:cs="Arial"/>
          <w:sz w:val="24"/>
          <w:szCs w:val="24"/>
        </w:rPr>
      </w:pPr>
      <w:r>
        <w:rPr>
          <w:rFonts w:ascii="Arial" w:hAnsi="Arial" w:cs="Arial"/>
          <w:sz w:val="24"/>
          <w:szCs w:val="24"/>
          <w:u w:val="single"/>
        </w:rPr>
        <w:t>Extra credit 1-on-1 meetings</w:t>
      </w:r>
      <w:r w:rsidRPr="00EF3AE2">
        <w:rPr>
          <w:rFonts w:ascii="Arial" w:hAnsi="Arial" w:cs="Arial"/>
          <w:sz w:val="24"/>
          <w:szCs w:val="24"/>
        </w:rPr>
        <w:t xml:space="preserve">: </w:t>
      </w:r>
      <w:r>
        <w:rPr>
          <w:rFonts w:ascii="Arial" w:hAnsi="Arial" w:cs="Arial"/>
          <w:sz w:val="24"/>
          <w:szCs w:val="24"/>
        </w:rPr>
        <w:t>each time you meet with me during office hours you will receive 1 pt. You can accumulate up to 10 p</w:t>
      </w:r>
      <w:r w:rsidR="00804684">
        <w:rPr>
          <w:rFonts w:ascii="Arial" w:hAnsi="Arial" w:cs="Arial"/>
          <w:sz w:val="24"/>
          <w:szCs w:val="24"/>
        </w:rPr>
        <w:t>ts</w:t>
      </w:r>
      <w:r>
        <w:rPr>
          <w:rFonts w:ascii="Arial" w:hAnsi="Arial" w:cs="Arial"/>
          <w:sz w:val="24"/>
          <w:szCs w:val="24"/>
        </w:rPr>
        <w:t xml:space="preserve"> for these.</w:t>
      </w:r>
    </w:p>
    <w:p w14:paraId="32159EEC" w14:textId="5765E916" w:rsidR="008C5B59" w:rsidRPr="008C5B59" w:rsidRDefault="0014044C" w:rsidP="00A91A00">
      <w:pPr>
        <w:ind w:left="1440"/>
        <w:jc w:val="both"/>
        <w:rPr>
          <w:rFonts w:ascii="Arial" w:hAnsi="Arial" w:cs="Arial"/>
          <w:sz w:val="24"/>
          <w:szCs w:val="24"/>
        </w:rPr>
      </w:pPr>
      <w:r>
        <w:rPr>
          <w:rFonts w:ascii="Arial" w:hAnsi="Arial" w:cs="Arial"/>
          <w:sz w:val="24"/>
          <w:szCs w:val="24"/>
          <w:u w:val="single"/>
        </w:rPr>
        <w:t>Attendance</w:t>
      </w:r>
      <w:r w:rsidR="008C5B59">
        <w:rPr>
          <w:rFonts w:ascii="Arial" w:hAnsi="Arial" w:cs="Arial"/>
          <w:sz w:val="24"/>
          <w:szCs w:val="24"/>
        </w:rPr>
        <w:t xml:space="preserve">: </w:t>
      </w:r>
      <w:r>
        <w:rPr>
          <w:rFonts w:ascii="Arial" w:hAnsi="Arial" w:cs="Arial"/>
          <w:sz w:val="24"/>
          <w:szCs w:val="24"/>
        </w:rPr>
        <w:t>your attendance for the entire semester will be recorded, and a percentage score will be assigned to your final grade.</w:t>
      </w:r>
    </w:p>
    <w:p w14:paraId="4BD8FB1A" w14:textId="3424F466" w:rsidR="00D924C7" w:rsidRPr="00D924C7" w:rsidRDefault="00FC0FA7" w:rsidP="00D924C7">
      <w:pPr>
        <w:pStyle w:val="ListParagraph"/>
        <w:numPr>
          <w:ilvl w:val="0"/>
          <w:numId w:val="4"/>
        </w:numPr>
        <w:spacing w:line="360" w:lineRule="auto"/>
        <w:ind w:left="360"/>
        <w:jc w:val="both"/>
        <w:rPr>
          <w:rFonts w:ascii="Arial" w:hAnsi="Arial" w:cs="Arial"/>
          <w:b/>
          <w:bCs/>
          <w:sz w:val="28"/>
          <w:szCs w:val="28"/>
        </w:rPr>
      </w:pPr>
      <w:r>
        <w:rPr>
          <w:rFonts w:ascii="Arial" w:hAnsi="Arial" w:cs="Arial"/>
          <w:b/>
          <w:bCs/>
          <w:sz w:val="28"/>
          <w:szCs w:val="28"/>
        </w:rPr>
        <w:t>Graded assignments and regrade requests</w:t>
      </w:r>
    </w:p>
    <w:p w14:paraId="0945E1F2" w14:textId="00475272" w:rsidR="00FC0FA7" w:rsidRDefault="00FC0FA7" w:rsidP="00D924C7">
      <w:pPr>
        <w:pStyle w:val="ListParagraph"/>
        <w:ind w:left="0"/>
        <w:jc w:val="both"/>
        <w:rPr>
          <w:rFonts w:ascii="Arial" w:hAnsi="Arial" w:cs="Arial"/>
          <w:sz w:val="24"/>
          <w:szCs w:val="24"/>
        </w:rPr>
      </w:pPr>
      <w:r w:rsidRPr="00FC0FA7">
        <w:rPr>
          <w:rFonts w:ascii="Arial" w:hAnsi="Arial" w:cs="Arial"/>
          <w:sz w:val="24"/>
          <w:szCs w:val="24"/>
        </w:rPr>
        <w:t xml:space="preserve">Graded assignments will </w:t>
      </w:r>
      <w:r>
        <w:rPr>
          <w:rFonts w:ascii="Arial" w:hAnsi="Arial" w:cs="Arial"/>
          <w:sz w:val="24"/>
          <w:szCs w:val="24"/>
        </w:rPr>
        <w:t>be returned online through Canvas</w:t>
      </w:r>
      <w:r w:rsidRPr="00FC0FA7">
        <w:rPr>
          <w:rFonts w:ascii="Arial" w:hAnsi="Arial" w:cs="Arial"/>
          <w:sz w:val="24"/>
          <w:szCs w:val="24"/>
        </w:rPr>
        <w:t xml:space="preserve">. Despite efforts taken while grading, it is acknowledged that errors in interpretation or calculating score totals can indeed occur, thus necessitating re-grades. Upon </w:t>
      </w:r>
      <w:r w:rsidR="00D924C7">
        <w:rPr>
          <w:rFonts w:ascii="Arial" w:hAnsi="Arial" w:cs="Arial"/>
          <w:sz w:val="24"/>
          <w:szCs w:val="24"/>
        </w:rPr>
        <w:t xml:space="preserve">a </w:t>
      </w:r>
      <w:r w:rsidRPr="00FC0FA7">
        <w:rPr>
          <w:rFonts w:ascii="Arial" w:hAnsi="Arial" w:cs="Arial"/>
          <w:sz w:val="24"/>
          <w:szCs w:val="24"/>
        </w:rPr>
        <w:t>re-grade request, the entire assignment will be re-graded and re-grading can therefore result in a higher or a lower score. Requests for re-grades must be turned in to your lecture or laboratory instructor within one week of receiving the graded assignment.</w:t>
      </w:r>
    </w:p>
    <w:p w14:paraId="50AF2DD8" w14:textId="77777777" w:rsidR="00D924C7" w:rsidRPr="00FC0FA7" w:rsidRDefault="00D924C7" w:rsidP="00FC0FA7">
      <w:pPr>
        <w:pStyle w:val="ListParagraph"/>
        <w:ind w:left="360"/>
        <w:jc w:val="both"/>
        <w:rPr>
          <w:rFonts w:ascii="Arial" w:hAnsi="Arial" w:cs="Arial"/>
          <w:sz w:val="24"/>
          <w:szCs w:val="24"/>
        </w:rPr>
      </w:pPr>
    </w:p>
    <w:p w14:paraId="3850EE41" w14:textId="3889D229" w:rsidR="00CD578A" w:rsidRPr="001130EA" w:rsidRDefault="001130EA" w:rsidP="001130EA">
      <w:pPr>
        <w:pStyle w:val="ListParagraph"/>
        <w:numPr>
          <w:ilvl w:val="0"/>
          <w:numId w:val="9"/>
        </w:numPr>
        <w:ind w:left="360"/>
        <w:jc w:val="both"/>
        <w:rPr>
          <w:rFonts w:ascii="Arial" w:hAnsi="Arial" w:cs="Arial"/>
          <w:b/>
          <w:bCs/>
          <w:sz w:val="28"/>
          <w:szCs w:val="28"/>
        </w:rPr>
      </w:pPr>
      <w:r w:rsidRPr="001130EA">
        <w:rPr>
          <w:rFonts w:ascii="Arial" w:hAnsi="Arial" w:cs="Arial"/>
          <w:b/>
          <w:bCs/>
          <w:sz w:val="28"/>
          <w:szCs w:val="28"/>
        </w:rPr>
        <w:t>Incompletes</w:t>
      </w:r>
    </w:p>
    <w:p w14:paraId="5A2C19B7" w14:textId="77777777" w:rsidR="00350909" w:rsidRDefault="001130EA" w:rsidP="00350909">
      <w:pPr>
        <w:jc w:val="both"/>
        <w:rPr>
          <w:rFonts w:ascii="Arial" w:hAnsi="Arial" w:cs="Arial"/>
          <w:sz w:val="24"/>
          <w:szCs w:val="24"/>
        </w:rPr>
      </w:pPr>
      <w:r w:rsidRPr="001130EA">
        <w:rPr>
          <w:rFonts w:ascii="Arial" w:hAnsi="Arial" w:cs="Arial"/>
          <w:sz w:val="24"/>
          <w:szCs w:val="24"/>
        </w:rPr>
        <w:t>Rarely, unforeseen circumstances may warrant an “Incomplete” for the course.  An “Incomplete” can be given only if 2/3 of total course work has been completed with passing scores. Generally, all work save for the final exam must have been completed with a score of 70% or better to be eligible for an “Incomplete”.</w:t>
      </w:r>
    </w:p>
    <w:p w14:paraId="3431CB71" w14:textId="4B043D1A" w:rsidR="00E441D7" w:rsidRPr="00350909" w:rsidRDefault="00E441D7" w:rsidP="00350909">
      <w:pPr>
        <w:pStyle w:val="ListParagraph"/>
        <w:numPr>
          <w:ilvl w:val="0"/>
          <w:numId w:val="9"/>
        </w:numPr>
        <w:ind w:left="360"/>
        <w:jc w:val="both"/>
        <w:rPr>
          <w:rFonts w:ascii="Arial" w:hAnsi="Arial" w:cs="Arial"/>
          <w:b/>
          <w:bCs/>
          <w:sz w:val="28"/>
          <w:szCs w:val="28"/>
        </w:rPr>
      </w:pPr>
      <w:r w:rsidRPr="00350909">
        <w:rPr>
          <w:rFonts w:ascii="Arial" w:hAnsi="Arial" w:cs="Arial"/>
          <w:b/>
          <w:bCs/>
          <w:sz w:val="28"/>
          <w:szCs w:val="28"/>
        </w:rPr>
        <w:t>Academic integrity</w:t>
      </w:r>
    </w:p>
    <w:p w14:paraId="4D0B10BF" w14:textId="68345D4F" w:rsidR="00C348C6" w:rsidRDefault="00E441D7" w:rsidP="00440040">
      <w:pPr>
        <w:jc w:val="both"/>
        <w:rPr>
          <w:rFonts w:ascii="Arial" w:hAnsi="Arial" w:cs="Arial"/>
          <w:sz w:val="24"/>
          <w:szCs w:val="24"/>
        </w:rPr>
      </w:pPr>
      <w:r w:rsidRPr="00CA18E9">
        <w:rPr>
          <w:rFonts w:ascii="Arial" w:hAnsi="Arial" w:cs="Arial"/>
          <w:sz w:val="24"/>
          <w:szCs w:val="24"/>
        </w:rPr>
        <w:t xml:space="preserve">You are encouraged to work with your teammates on your take-home assignments. However, working together </w:t>
      </w:r>
      <w:r w:rsidRPr="00CA18E9">
        <w:rPr>
          <w:rFonts w:ascii="Arial" w:hAnsi="Arial" w:cs="Arial"/>
          <w:b/>
          <w:bCs/>
          <w:sz w:val="24"/>
          <w:szCs w:val="24"/>
        </w:rPr>
        <w:t>does not mean copying and plagiarizing</w:t>
      </w:r>
      <w:r w:rsidRPr="00CA18E9">
        <w:rPr>
          <w:rFonts w:ascii="Arial" w:hAnsi="Arial" w:cs="Arial"/>
          <w:sz w:val="24"/>
          <w:szCs w:val="24"/>
        </w:rPr>
        <w:t xml:space="preserve">. If this behavior is observed (including, but not limited to, identical answers among teammates, similar wording to online resources), a 0 will be awarded for that assignment to all that are involved. Any incident of academic misconduct will be reported. </w:t>
      </w:r>
    </w:p>
    <w:p w14:paraId="62528D9C" w14:textId="7D49753C" w:rsidR="00E6761F" w:rsidRDefault="00E6761F" w:rsidP="00440040">
      <w:pPr>
        <w:jc w:val="both"/>
        <w:rPr>
          <w:rFonts w:ascii="Arial" w:hAnsi="Arial" w:cs="Arial"/>
          <w:sz w:val="24"/>
          <w:szCs w:val="24"/>
        </w:rPr>
        <w:sectPr w:rsidR="00E6761F" w:rsidSect="004C1061">
          <w:headerReference w:type="default" r:id="rId15"/>
          <w:footerReference w:type="default" r:id="rId16"/>
          <w:pgSz w:w="12240" w:h="15840"/>
          <w:pgMar w:top="1440" w:right="1440" w:bottom="1440" w:left="1440" w:header="450" w:footer="720" w:gutter="0"/>
          <w:cols w:space="720"/>
          <w:docGrid w:linePitch="360"/>
        </w:sectPr>
      </w:pPr>
      <w:r>
        <w:rPr>
          <w:noProof/>
        </w:rPr>
        <mc:AlternateContent>
          <mc:Choice Requires="wps">
            <w:drawing>
              <wp:inline distT="0" distB="0" distL="0" distR="0" wp14:anchorId="06236BBF" wp14:editId="77B8A737">
                <wp:extent cx="5921375" cy="1047750"/>
                <wp:effectExtent l="0" t="0" r="22225" b="19050"/>
                <wp:docPr id="3" name="Text Box 3"/>
                <wp:cNvGraphicFramePr/>
                <a:graphic xmlns:a="http://schemas.openxmlformats.org/drawingml/2006/main">
                  <a:graphicData uri="http://schemas.microsoft.com/office/word/2010/wordprocessingShape">
                    <wps:wsp>
                      <wps:cNvSpPr txBox="1"/>
                      <wps:spPr>
                        <a:xfrm>
                          <a:off x="0" y="0"/>
                          <a:ext cx="5921375" cy="1047750"/>
                        </a:xfrm>
                        <a:prstGeom prst="rect">
                          <a:avLst/>
                        </a:prstGeom>
                        <a:noFill/>
                        <a:ln w="22225" cmpd="thickThin">
                          <a:solidFill>
                            <a:srgbClr val="0432FF"/>
                          </a:solidFill>
                        </a:ln>
                        <a:effectLst/>
                      </wps:spPr>
                      <wps:txbx>
                        <w:txbxContent>
                          <w:p w14:paraId="7891F6E5" w14:textId="6E136C22" w:rsidR="00E6761F" w:rsidRPr="00C348C6" w:rsidRDefault="00E6761F" w:rsidP="00E6761F">
                            <w:pPr>
                              <w:pStyle w:val="NoSpacing"/>
                              <w:jc w:val="both"/>
                              <w:rPr>
                                <w:rFonts w:ascii="Arial" w:hAnsi="Arial" w:cs="Arial"/>
                                <w:b/>
                                <w:bCs/>
                                <w:color w:val="0432FF"/>
                                <w:szCs w:val="24"/>
                              </w:rPr>
                            </w:pPr>
                            <w:r w:rsidRPr="00C348C6">
                              <w:rPr>
                                <w:rFonts w:ascii="Arial" w:hAnsi="Arial" w:cs="Arial"/>
                                <w:b/>
                                <w:bCs/>
                                <w:color w:val="0432FF"/>
                                <w:szCs w:val="24"/>
                              </w:rPr>
                              <w:t>All materials</w:t>
                            </w:r>
                            <w:r w:rsidR="00DC4525">
                              <w:rPr>
                                <w:rFonts w:ascii="Arial" w:hAnsi="Arial" w:cs="Arial"/>
                                <w:b/>
                                <w:bCs/>
                                <w:color w:val="0432FF"/>
                                <w:szCs w:val="24"/>
                              </w:rPr>
                              <w:t xml:space="preserve"> and recordings</w:t>
                            </w:r>
                            <w:r w:rsidRPr="00C348C6">
                              <w:rPr>
                                <w:rFonts w:ascii="Arial" w:hAnsi="Arial" w:cs="Arial"/>
                                <w:b/>
                                <w:bCs/>
                                <w:color w:val="0432FF"/>
                                <w:szCs w:val="24"/>
                              </w:rPr>
                              <w:t xml:space="preserve"> for this course are for use </w:t>
                            </w:r>
                            <w:r w:rsidRPr="00C348C6">
                              <w:rPr>
                                <w:rFonts w:ascii="Arial" w:hAnsi="Arial" w:cs="Arial"/>
                                <w:b/>
                                <w:bCs/>
                                <w:i/>
                                <w:color w:val="0432FF"/>
                                <w:szCs w:val="24"/>
                                <w:u w:val="single"/>
                              </w:rPr>
                              <w:t>only</w:t>
                            </w:r>
                            <w:r w:rsidRPr="00C348C6">
                              <w:rPr>
                                <w:rFonts w:ascii="Arial" w:hAnsi="Arial" w:cs="Arial"/>
                                <w:b/>
                                <w:bCs/>
                                <w:color w:val="0432FF"/>
                                <w:szCs w:val="24"/>
                              </w:rPr>
                              <w:t xml:space="preserve"> by those involved in the course and may not be shared with anyone who is not enrolled in or formally auditing the course or a member of the teaching team (professors &amp;TAs). Sharing course materials, particularly class recordings, with others will be considered a violation of the Mills Honor Code.</w:t>
                            </w:r>
                          </w:p>
                          <w:p w14:paraId="12B9B218" w14:textId="77777777" w:rsidR="00E6761F" w:rsidRPr="00C348C6" w:rsidRDefault="00E6761F" w:rsidP="00E6761F">
                            <w:pPr>
                              <w:pStyle w:val="NoSpacing"/>
                              <w:jc w:val="both"/>
                              <w:rPr>
                                <w:rFonts w:ascii="Arial" w:hAnsi="Arial" w:cs="Arial"/>
                                <w:szCs w:val="24"/>
                              </w:rPr>
                            </w:pPr>
                          </w:p>
                          <w:p w14:paraId="78F202C7" w14:textId="77777777" w:rsidR="00E6761F" w:rsidRPr="00C348C6" w:rsidRDefault="00E6761F" w:rsidP="00E6761F">
                            <w:pPr>
                              <w:pStyle w:val="NoSpacing"/>
                              <w:jc w:val="both"/>
                              <w:rPr>
                                <w:rFonts w:ascii="Arial" w:hAnsi="Arial" w:cs="Arial"/>
                                <w:szCs w:val="24"/>
                              </w:rPr>
                            </w:pPr>
                          </w:p>
                          <w:p w14:paraId="7761981B" w14:textId="77777777" w:rsidR="00E6761F" w:rsidRPr="00C348C6" w:rsidRDefault="00E6761F" w:rsidP="00E6761F">
                            <w:pPr>
                              <w:pStyle w:val="NoSpacing"/>
                              <w:jc w:val="both"/>
                              <w:rPr>
                                <w:rFonts w:ascii="Arial" w:hAnsi="Arial" w:cs="Arial"/>
                                <w:szCs w:val="24"/>
                              </w:rPr>
                            </w:pPr>
                          </w:p>
                          <w:p w14:paraId="761541E9" w14:textId="77777777" w:rsidR="00E6761F" w:rsidRPr="00C348C6" w:rsidRDefault="00E6761F" w:rsidP="00E6761F">
                            <w:pPr>
                              <w:pStyle w:val="NoSpacing"/>
                              <w:jc w:val="both"/>
                              <w:rPr>
                                <w:rFonts w:ascii="Arial" w:hAnsi="Arial" w:cs="Arial"/>
                                <w:szCs w:val="24"/>
                              </w:rPr>
                            </w:pPr>
                          </w:p>
                          <w:p w14:paraId="288E7C76" w14:textId="77777777" w:rsidR="00E6761F" w:rsidRPr="00C348C6" w:rsidRDefault="00E6761F" w:rsidP="00E6761F">
                            <w:pPr>
                              <w:pStyle w:val="NoSpacing"/>
                              <w:jc w:val="both"/>
                              <w:rPr>
                                <w:rFonts w:ascii="Arial" w:hAnsi="Arial" w:cs="Arial"/>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236BBF" id="_x0000_t202" coordsize="21600,21600" o:spt="202" path="m,l,21600r21600,l21600,xe">
                <v:stroke joinstyle="miter"/>
                <v:path gradientshapeok="t" o:connecttype="rect"/>
              </v:shapetype>
              <v:shape id="Text Box 3" o:spid="_x0000_s1026" type="#_x0000_t202" style="width:466.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" filled="f" strokecolor="#0432ff" strokeweight="1.75pt">
                <v:stroke linestyle="thickThin"/>
                <v:textbox>
                  <w:txbxContent>
                    <w:p w14:paraId="7891F6E5" w14:textId="6E136C22" w:rsidR="00E6761F" w:rsidRPr="00C348C6" w:rsidRDefault="00E6761F" w:rsidP="00E6761F">
                      <w:pPr>
                        <w:pStyle w:val="NoSpacing"/>
                        <w:jc w:val="both"/>
                        <w:rPr>
                          <w:rFonts w:ascii="Arial" w:hAnsi="Arial" w:cs="Arial"/>
                          <w:b/>
                          <w:bCs/>
                          <w:color w:val="0432FF"/>
                          <w:szCs w:val="24"/>
                        </w:rPr>
                      </w:pPr>
                      <w:r w:rsidRPr="00C348C6">
                        <w:rPr>
                          <w:rFonts w:ascii="Arial" w:hAnsi="Arial" w:cs="Arial"/>
                          <w:b/>
                          <w:bCs/>
                          <w:color w:val="0432FF"/>
                          <w:szCs w:val="24"/>
                        </w:rPr>
                        <w:t>All materials</w:t>
                      </w:r>
                      <w:r w:rsidR="00DC4525">
                        <w:rPr>
                          <w:rFonts w:ascii="Arial" w:hAnsi="Arial" w:cs="Arial"/>
                          <w:b/>
                          <w:bCs/>
                          <w:color w:val="0432FF"/>
                          <w:szCs w:val="24"/>
                        </w:rPr>
                        <w:t xml:space="preserve"> and recordings</w:t>
                      </w:r>
                      <w:r w:rsidRPr="00C348C6">
                        <w:rPr>
                          <w:rFonts w:ascii="Arial" w:hAnsi="Arial" w:cs="Arial"/>
                          <w:b/>
                          <w:bCs/>
                          <w:color w:val="0432FF"/>
                          <w:szCs w:val="24"/>
                        </w:rPr>
                        <w:t xml:space="preserve"> for this course are for use </w:t>
                      </w:r>
                      <w:r w:rsidRPr="00C348C6">
                        <w:rPr>
                          <w:rFonts w:ascii="Arial" w:hAnsi="Arial" w:cs="Arial"/>
                          <w:b/>
                          <w:bCs/>
                          <w:i/>
                          <w:color w:val="0432FF"/>
                          <w:szCs w:val="24"/>
                          <w:u w:val="single"/>
                        </w:rPr>
                        <w:t>only</w:t>
                      </w:r>
                      <w:r w:rsidRPr="00C348C6">
                        <w:rPr>
                          <w:rFonts w:ascii="Arial" w:hAnsi="Arial" w:cs="Arial"/>
                          <w:b/>
                          <w:bCs/>
                          <w:color w:val="0432FF"/>
                          <w:szCs w:val="24"/>
                        </w:rPr>
                        <w:t xml:space="preserve"> by those involved in the course and may not be shared with anyone who is not enrolled in or formally auditing the course or a member of the teaching team (professors &amp;TAs). Sharing course materials, particularly class recordings, with others will be considered a violation of the Mills Honor Code.</w:t>
                      </w:r>
                    </w:p>
                    <w:p w14:paraId="12B9B218" w14:textId="77777777" w:rsidR="00E6761F" w:rsidRPr="00C348C6" w:rsidRDefault="00E6761F" w:rsidP="00E6761F">
                      <w:pPr>
                        <w:pStyle w:val="NoSpacing"/>
                        <w:jc w:val="both"/>
                        <w:rPr>
                          <w:rFonts w:ascii="Arial" w:hAnsi="Arial" w:cs="Arial"/>
                          <w:szCs w:val="24"/>
                        </w:rPr>
                      </w:pPr>
                    </w:p>
                    <w:p w14:paraId="78F202C7" w14:textId="77777777" w:rsidR="00E6761F" w:rsidRPr="00C348C6" w:rsidRDefault="00E6761F" w:rsidP="00E6761F">
                      <w:pPr>
                        <w:pStyle w:val="NoSpacing"/>
                        <w:jc w:val="both"/>
                        <w:rPr>
                          <w:rFonts w:ascii="Arial" w:hAnsi="Arial" w:cs="Arial"/>
                          <w:szCs w:val="24"/>
                        </w:rPr>
                      </w:pPr>
                    </w:p>
                    <w:p w14:paraId="7761981B" w14:textId="77777777" w:rsidR="00E6761F" w:rsidRPr="00C348C6" w:rsidRDefault="00E6761F" w:rsidP="00E6761F">
                      <w:pPr>
                        <w:pStyle w:val="NoSpacing"/>
                        <w:jc w:val="both"/>
                        <w:rPr>
                          <w:rFonts w:ascii="Arial" w:hAnsi="Arial" w:cs="Arial"/>
                          <w:szCs w:val="24"/>
                        </w:rPr>
                      </w:pPr>
                    </w:p>
                    <w:p w14:paraId="761541E9" w14:textId="77777777" w:rsidR="00E6761F" w:rsidRPr="00C348C6" w:rsidRDefault="00E6761F" w:rsidP="00E6761F">
                      <w:pPr>
                        <w:pStyle w:val="NoSpacing"/>
                        <w:jc w:val="both"/>
                        <w:rPr>
                          <w:rFonts w:ascii="Arial" w:hAnsi="Arial" w:cs="Arial"/>
                          <w:szCs w:val="24"/>
                        </w:rPr>
                      </w:pPr>
                    </w:p>
                    <w:p w14:paraId="288E7C76" w14:textId="77777777" w:rsidR="00E6761F" w:rsidRPr="00C348C6" w:rsidRDefault="00E6761F" w:rsidP="00E6761F">
                      <w:pPr>
                        <w:pStyle w:val="NoSpacing"/>
                        <w:jc w:val="both"/>
                        <w:rPr>
                          <w:rFonts w:ascii="Arial" w:hAnsi="Arial" w:cs="Arial"/>
                          <w:szCs w:val="24"/>
                        </w:rPr>
                      </w:pPr>
                    </w:p>
                  </w:txbxContent>
                </v:textbox>
                <w10:anchorlock/>
              </v:shape>
            </w:pict>
          </mc:Fallback>
        </mc:AlternateContent>
      </w:r>
    </w:p>
    <w:tbl>
      <w:tblPr>
        <w:tblStyle w:val="TableGrid"/>
        <w:tblW w:w="14315" w:type="dxa"/>
        <w:tblInd w:w="-725" w:type="dxa"/>
        <w:tblLook w:val="04A0" w:firstRow="1" w:lastRow="0" w:firstColumn="1" w:lastColumn="0" w:noHBand="0" w:noVBand="1"/>
      </w:tblPr>
      <w:tblGrid>
        <w:gridCol w:w="4771"/>
        <w:gridCol w:w="4772"/>
        <w:gridCol w:w="4772"/>
      </w:tblGrid>
      <w:tr w:rsidR="00B94924" w14:paraId="65689750" w14:textId="77777777" w:rsidTr="00B94924">
        <w:tc>
          <w:tcPr>
            <w:tcW w:w="4771" w:type="dxa"/>
            <w:tcBorders>
              <w:top w:val="nil"/>
              <w:left w:val="nil"/>
              <w:bottom w:val="single" w:sz="6" w:space="0" w:color="auto"/>
              <w:right w:val="nil"/>
            </w:tcBorders>
            <w:vAlign w:val="center"/>
          </w:tcPr>
          <w:p w14:paraId="2CC216BA" w14:textId="40DB8C3E" w:rsidR="00B94924" w:rsidRPr="00421302" w:rsidRDefault="00B94924" w:rsidP="00421302">
            <w:pPr>
              <w:jc w:val="center"/>
              <w:rPr>
                <w:rFonts w:ascii="Arial" w:hAnsi="Arial" w:cs="Arial"/>
                <w:b/>
                <w:bCs/>
                <w:sz w:val="28"/>
                <w:szCs w:val="28"/>
              </w:rPr>
            </w:pPr>
            <w:r w:rsidRPr="00421302">
              <w:rPr>
                <w:rFonts w:ascii="Arial" w:hAnsi="Arial" w:cs="Arial"/>
                <w:b/>
                <w:bCs/>
                <w:sz w:val="28"/>
                <w:szCs w:val="28"/>
              </w:rPr>
              <w:lastRenderedPageBreak/>
              <w:t>Monday</w:t>
            </w:r>
          </w:p>
        </w:tc>
        <w:tc>
          <w:tcPr>
            <w:tcW w:w="4772" w:type="dxa"/>
            <w:tcBorders>
              <w:top w:val="nil"/>
              <w:left w:val="nil"/>
              <w:bottom w:val="single" w:sz="6" w:space="0" w:color="auto"/>
              <w:right w:val="nil"/>
            </w:tcBorders>
            <w:vAlign w:val="center"/>
          </w:tcPr>
          <w:p w14:paraId="2CEE9C53" w14:textId="4B8FB9CD" w:rsidR="00B94924" w:rsidRPr="00421302" w:rsidRDefault="00B94924" w:rsidP="00421302">
            <w:pPr>
              <w:jc w:val="center"/>
              <w:rPr>
                <w:rFonts w:ascii="Arial" w:hAnsi="Arial" w:cs="Arial"/>
                <w:b/>
                <w:bCs/>
                <w:sz w:val="28"/>
                <w:szCs w:val="28"/>
              </w:rPr>
            </w:pPr>
            <w:r w:rsidRPr="00421302">
              <w:rPr>
                <w:rFonts w:ascii="Arial" w:hAnsi="Arial" w:cs="Arial"/>
                <w:b/>
                <w:bCs/>
                <w:sz w:val="28"/>
                <w:szCs w:val="28"/>
              </w:rPr>
              <w:t>Wednesday</w:t>
            </w:r>
          </w:p>
        </w:tc>
        <w:tc>
          <w:tcPr>
            <w:tcW w:w="4772" w:type="dxa"/>
            <w:tcBorders>
              <w:top w:val="nil"/>
              <w:left w:val="nil"/>
              <w:bottom w:val="single" w:sz="6" w:space="0" w:color="auto"/>
              <w:right w:val="nil"/>
            </w:tcBorders>
            <w:vAlign w:val="center"/>
          </w:tcPr>
          <w:p w14:paraId="58EFE791" w14:textId="0090A465" w:rsidR="00B94924" w:rsidRPr="00421302" w:rsidRDefault="00B94924" w:rsidP="00421302">
            <w:pPr>
              <w:jc w:val="center"/>
              <w:rPr>
                <w:rFonts w:ascii="Arial" w:hAnsi="Arial" w:cs="Arial"/>
                <w:b/>
                <w:bCs/>
                <w:sz w:val="28"/>
                <w:szCs w:val="28"/>
              </w:rPr>
            </w:pPr>
            <w:r>
              <w:rPr>
                <w:rFonts w:ascii="Arial" w:hAnsi="Arial" w:cs="Arial"/>
                <w:b/>
                <w:bCs/>
                <w:sz w:val="28"/>
                <w:szCs w:val="28"/>
              </w:rPr>
              <w:t>Lab</w:t>
            </w:r>
          </w:p>
        </w:tc>
      </w:tr>
      <w:tr w:rsidR="00B94924" w14:paraId="6698E7DF" w14:textId="77777777" w:rsidTr="00B94924">
        <w:trPr>
          <w:trHeight w:val="360"/>
        </w:trPr>
        <w:tc>
          <w:tcPr>
            <w:tcW w:w="4771" w:type="dxa"/>
            <w:tcBorders>
              <w:top w:val="single" w:sz="6" w:space="0" w:color="auto"/>
              <w:bottom w:val="nil"/>
              <w:right w:val="single" w:sz="6" w:space="0" w:color="auto"/>
            </w:tcBorders>
            <w:shd w:val="clear" w:color="auto" w:fill="E7E6E6" w:themeFill="background2"/>
            <w:vAlign w:val="center"/>
          </w:tcPr>
          <w:p w14:paraId="7881BA97" w14:textId="77777777" w:rsidR="00B94924" w:rsidRDefault="00B94924" w:rsidP="00421302">
            <w:pPr>
              <w:jc w:val="center"/>
              <w:rPr>
                <w:rFonts w:ascii="Arial" w:hAnsi="Arial" w:cs="Arial"/>
                <w:sz w:val="24"/>
                <w:szCs w:val="24"/>
              </w:rPr>
            </w:pPr>
          </w:p>
        </w:tc>
        <w:tc>
          <w:tcPr>
            <w:tcW w:w="4772" w:type="dxa"/>
            <w:tcBorders>
              <w:top w:val="single" w:sz="6" w:space="0" w:color="auto"/>
              <w:left w:val="single" w:sz="6" w:space="0" w:color="auto"/>
              <w:bottom w:val="nil"/>
              <w:right w:val="single" w:sz="6" w:space="0" w:color="auto"/>
            </w:tcBorders>
            <w:vAlign w:val="center"/>
          </w:tcPr>
          <w:p w14:paraId="23E02D97" w14:textId="39046E34" w:rsidR="00B94924" w:rsidRDefault="00B94924" w:rsidP="00421302">
            <w:pPr>
              <w:jc w:val="center"/>
              <w:rPr>
                <w:rFonts w:ascii="Arial" w:hAnsi="Arial" w:cs="Arial"/>
                <w:sz w:val="24"/>
                <w:szCs w:val="24"/>
              </w:rPr>
            </w:pPr>
            <w:r>
              <w:rPr>
                <w:rFonts w:ascii="Arial" w:hAnsi="Arial" w:cs="Arial"/>
                <w:sz w:val="24"/>
                <w:szCs w:val="24"/>
              </w:rPr>
              <w:t>1/20</w:t>
            </w:r>
          </w:p>
        </w:tc>
        <w:tc>
          <w:tcPr>
            <w:tcW w:w="4772" w:type="dxa"/>
            <w:tcBorders>
              <w:top w:val="single" w:sz="6" w:space="0" w:color="auto"/>
              <w:left w:val="single" w:sz="6" w:space="0" w:color="auto"/>
              <w:bottom w:val="nil"/>
            </w:tcBorders>
            <w:vAlign w:val="center"/>
          </w:tcPr>
          <w:p w14:paraId="6A41C1B6" w14:textId="24DD922F" w:rsidR="00B94924" w:rsidRDefault="00B94924" w:rsidP="00421302">
            <w:pPr>
              <w:jc w:val="center"/>
              <w:rPr>
                <w:rFonts w:ascii="Arial" w:hAnsi="Arial" w:cs="Arial"/>
                <w:sz w:val="24"/>
                <w:szCs w:val="24"/>
              </w:rPr>
            </w:pPr>
            <w:r>
              <w:rPr>
                <w:rFonts w:ascii="Arial" w:hAnsi="Arial" w:cs="Arial"/>
                <w:sz w:val="24"/>
                <w:szCs w:val="24"/>
              </w:rPr>
              <w:t>1/22</w:t>
            </w:r>
          </w:p>
        </w:tc>
      </w:tr>
      <w:tr w:rsidR="00B94924" w14:paraId="649932D4" w14:textId="77777777" w:rsidTr="00B94924">
        <w:trPr>
          <w:trHeight w:val="1152"/>
        </w:trPr>
        <w:tc>
          <w:tcPr>
            <w:tcW w:w="4771" w:type="dxa"/>
            <w:tcBorders>
              <w:top w:val="nil"/>
              <w:bottom w:val="single" w:sz="4" w:space="0" w:color="auto"/>
              <w:right w:val="single" w:sz="6" w:space="0" w:color="auto"/>
            </w:tcBorders>
            <w:shd w:val="clear" w:color="auto" w:fill="E7E6E6" w:themeFill="background2"/>
            <w:vAlign w:val="center"/>
          </w:tcPr>
          <w:p w14:paraId="13043D7E" w14:textId="77777777" w:rsidR="00B94924" w:rsidRDefault="00B94924" w:rsidP="00421302">
            <w:pPr>
              <w:jc w:val="center"/>
              <w:rPr>
                <w:rFonts w:ascii="Arial" w:hAnsi="Arial" w:cs="Arial"/>
                <w:sz w:val="24"/>
                <w:szCs w:val="24"/>
              </w:rPr>
            </w:pPr>
          </w:p>
        </w:tc>
        <w:tc>
          <w:tcPr>
            <w:tcW w:w="4772" w:type="dxa"/>
            <w:tcBorders>
              <w:top w:val="nil"/>
              <w:left w:val="single" w:sz="6" w:space="0" w:color="auto"/>
              <w:bottom w:val="single" w:sz="6" w:space="0" w:color="auto"/>
              <w:right w:val="single" w:sz="6" w:space="0" w:color="auto"/>
            </w:tcBorders>
            <w:vAlign w:val="center"/>
          </w:tcPr>
          <w:p w14:paraId="46D2C352" w14:textId="601BCD78" w:rsidR="00B94924" w:rsidRDefault="00D93678" w:rsidP="00B94924">
            <w:pPr>
              <w:jc w:val="center"/>
              <w:rPr>
                <w:rFonts w:ascii="Arial" w:hAnsi="Arial" w:cs="Arial"/>
              </w:rPr>
            </w:pPr>
            <w:r>
              <w:rPr>
                <w:rFonts w:ascii="Arial" w:hAnsi="Arial" w:cs="Arial"/>
              </w:rPr>
              <w:t>Syllabus</w:t>
            </w:r>
          </w:p>
          <w:p w14:paraId="24B7B855" w14:textId="62A5E855" w:rsidR="00D93678" w:rsidRPr="00B94924" w:rsidRDefault="00D93678" w:rsidP="00B94924">
            <w:pPr>
              <w:jc w:val="center"/>
              <w:rPr>
                <w:rFonts w:ascii="Arial" w:hAnsi="Arial" w:cs="Arial"/>
              </w:rPr>
            </w:pPr>
            <w:r>
              <w:rPr>
                <w:rFonts w:ascii="Arial" w:hAnsi="Arial" w:cs="Arial"/>
              </w:rPr>
              <w:t>Atomic structure (Ch. 2)</w:t>
            </w:r>
          </w:p>
        </w:tc>
        <w:tc>
          <w:tcPr>
            <w:tcW w:w="4772" w:type="dxa"/>
            <w:tcBorders>
              <w:top w:val="nil"/>
              <w:left w:val="single" w:sz="6" w:space="0" w:color="auto"/>
              <w:bottom w:val="single" w:sz="4" w:space="0" w:color="auto"/>
            </w:tcBorders>
            <w:vAlign w:val="center"/>
          </w:tcPr>
          <w:p w14:paraId="09BB43B4" w14:textId="77777777" w:rsidR="00B94924" w:rsidRDefault="00B94924" w:rsidP="00421302">
            <w:pPr>
              <w:jc w:val="center"/>
              <w:rPr>
                <w:rFonts w:ascii="Arial" w:hAnsi="Arial" w:cs="Arial"/>
                <w:b/>
                <w:bCs/>
              </w:rPr>
            </w:pPr>
            <w:r>
              <w:rPr>
                <w:rFonts w:ascii="Arial" w:hAnsi="Arial" w:cs="Arial"/>
                <w:b/>
                <w:bCs/>
              </w:rPr>
              <w:t>Meet online</w:t>
            </w:r>
          </w:p>
          <w:p w14:paraId="4E714671" w14:textId="77777777" w:rsidR="00B94924" w:rsidRDefault="00B94924" w:rsidP="00421302">
            <w:pPr>
              <w:jc w:val="center"/>
              <w:rPr>
                <w:rFonts w:ascii="Arial" w:hAnsi="Arial" w:cs="Arial"/>
              </w:rPr>
            </w:pPr>
            <w:r>
              <w:rPr>
                <w:rFonts w:ascii="Arial" w:hAnsi="Arial" w:cs="Arial"/>
              </w:rPr>
              <w:t>In-person lab logistics</w:t>
            </w:r>
          </w:p>
          <w:p w14:paraId="71EE239A" w14:textId="6D56BB55" w:rsidR="00B94924" w:rsidRDefault="00B94924" w:rsidP="00421302">
            <w:pPr>
              <w:jc w:val="center"/>
              <w:rPr>
                <w:rFonts w:ascii="Arial" w:hAnsi="Arial" w:cs="Arial"/>
              </w:rPr>
            </w:pPr>
            <w:r>
              <w:rPr>
                <w:rFonts w:ascii="Arial" w:hAnsi="Arial" w:cs="Arial"/>
              </w:rPr>
              <w:t>Introduction to semester project</w:t>
            </w:r>
          </w:p>
          <w:p w14:paraId="335DA2A4" w14:textId="652E34A6" w:rsidR="006508C0" w:rsidRDefault="006508C0" w:rsidP="00421302">
            <w:pPr>
              <w:jc w:val="center"/>
              <w:rPr>
                <w:rFonts w:ascii="Arial" w:hAnsi="Arial" w:cs="Arial"/>
              </w:rPr>
            </w:pPr>
            <w:r>
              <w:rPr>
                <w:rFonts w:ascii="Arial" w:hAnsi="Arial" w:cs="Arial"/>
              </w:rPr>
              <w:t xml:space="preserve">Introduction to </w:t>
            </w:r>
            <w:proofErr w:type="spellStart"/>
            <w:r>
              <w:rPr>
                <w:rFonts w:ascii="Arial" w:hAnsi="Arial" w:cs="Arial"/>
              </w:rPr>
              <w:t>Perusall</w:t>
            </w:r>
            <w:proofErr w:type="spellEnd"/>
          </w:p>
          <w:p w14:paraId="37275924" w14:textId="6367920E" w:rsidR="006508C0" w:rsidRPr="006508C0" w:rsidRDefault="006508C0" w:rsidP="00421302">
            <w:pPr>
              <w:jc w:val="center"/>
              <w:rPr>
                <w:rFonts w:ascii="Arial" w:hAnsi="Arial" w:cs="Arial"/>
                <w:b/>
                <w:bCs/>
              </w:rPr>
            </w:pPr>
            <w:r w:rsidRPr="006508C0">
              <w:rPr>
                <w:rFonts w:ascii="Arial" w:hAnsi="Arial" w:cs="Arial"/>
                <w:b/>
                <w:bCs/>
              </w:rPr>
              <w:t>Due: Reading assignment 1 (</w:t>
            </w:r>
            <w:r>
              <w:rPr>
                <w:rFonts w:ascii="Arial" w:hAnsi="Arial" w:cs="Arial"/>
                <w:b/>
                <w:bCs/>
              </w:rPr>
              <w:t>11:59 pm)</w:t>
            </w:r>
          </w:p>
        </w:tc>
      </w:tr>
      <w:tr w:rsidR="00B94924" w14:paraId="74556F04" w14:textId="77777777" w:rsidTr="00B94924">
        <w:trPr>
          <w:trHeight w:val="360"/>
        </w:trPr>
        <w:tc>
          <w:tcPr>
            <w:tcW w:w="4771" w:type="dxa"/>
            <w:tcBorders>
              <w:bottom w:val="nil"/>
            </w:tcBorders>
            <w:vAlign w:val="center"/>
          </w:tcPr>
          <w:p w14:paraId="643FEADF" w14:textId="61B49DA9" w:rsidR="00B94924" w:rsidRDefault="00B94924" w:rsidP="00421302">
            <w:pPr>
              <w:jc w:val="center"/>
              <w:rPr>
                <w:rFonts w:ascii="Arial" w:hAnsi="Arial" w:cs="Arial"/>
                <w:sz w:val="24"/>
                <w:szCs w:val="24"/>
              </w:rPr>
            </w:pPr>
            <w:r>
              <w:rPr>
                <w:rFonts w:ascii="Arial" w:hAnsi="Arial" w:cs="Arial"/>
                <w:sz w:val="24"/>
                <w:szCs w:val="24"/>
              </w:rPr>
              <w:t>1/25</w:t>
            </w:r>
          </w:p>
        </w:tc>
        <w:tc>
          <w:tcPr>
            <w:tcW w:w="4772" w:type="dxa"/>
            <w:tcBorders>
              <w:top w:val="single" w:sz="6" w:space="0" w:color="auto"/>
              <w:bottom w:val="nil"/>
            </w:tcBorders>
            <w:vAlign w:val="center"/>
          </w:tcPr>
          <w:p w14:paraId="03225085" w14:textId="4875F7FC" w:rsidR="00B94924" w:rsidRDefault="00B94924" w:rsidP="00421302">
            <w:pPr>
              <w:jc w:val="center"/>
              <w:rPr>
                <w:rFonts w:ascii="Arial" w:hAnsi="Arial" w:cs="Arial"/>
                <w:sz w:val="24"/>
                <w:szCs w:val="24"/>
              </w:rPr>
            </w:pPr>
            <w:r>
              <w:rPr>
                <w:rFonts w:ascii="Arial" w:hAnsi="Arial" w:cs="Arial"/>
                <w:sz w:val="24"/>
                <w:szCs w:val="24"/>
              </w:rPr>
              <w:t>1/27</w:t>
            </w:r>
          </w:p>
        </w:tc>
        <w:tc>
          <w:tcPr>
            <w:tcW w:w="4772" w:type="dxa"/>
            <w:tcBorders>
              <w:bottom w:val="nil"/>
            </w:tcBorders>
            <w:vAlign w:val="center"/>
          </w:tcPr>
          <w:p w14:paraId="5677BA2F" w14:textId="4110D3C5" w:rsidR="00B94924" w:rsidRDefault="00B94924" w:rsidP="00421302">
            <w:pPr>
              <w:jc w:val="center"/>
              <w:rPr>
                <w:rFonts w:ascii="Arial" w:hAnsi="Arial" w:cs="Arial"/>
                <w:sz w:val="24"/>
                <w:szCs w:val="24"/>
              </w:rPr>
            </w:pPr>
            <w:r>
              <w:rPr>
                <w:rFonts w:ascii="Arial" w:hAnsi="Arial" w:cs="Arial"/>
                <w:sz w:val="24"/>
                <w:szCs w:val="24"/>
              </w:rPr>
              <w:t>1/29</w:t>
            </w:r>
          </w:p>
        </w:tc>
      </w:tr>
      <w:tr w:rsidR="00B94924" w14:paraId="76E99BEC" w14:textId="77777777" w:rsidTr="00B94924">
        <w:trPr>
          <w:trHeight w:val="1152"/>
        </w:trPr>
        <w:tc>
          <w:tcPr>
            <w:tcW w:w="4771" w:type="dxa"/>
            <w:tcBorders>
              <w:top w:val="nil"/>
              <w:bottom w:val="single" w:sz="4" w:space="0" w:color="auto"/>
            </w:tcBorders>
            <w:vAlign w:val="center"/>
          </w:tcPr>
          <w:p w14:paraId="3BB2A765" w14:textId="206ABACD" w:rsidR="00B94924" w:rsidRPr="00C40202" w:rsidRDefault="00B94924" w:rsidP="00421302">
            <w:pPr>
              <w:jc w:val="center"/>
              <w:rPr>
                <w:rFonts w:ascii="Arial" w:hAnsi="Arial" w:cs="Arial"/>
                <w:b/>
                <w:bCs/>
              </w:rPr>
            </w:pPr>
            <w:r w:rsidRPr="00C40202">
              <w:rPr>
                <w:rFonts w:ascii="Arial" w:hAnsi="Arial" w:cs="Arial"/>
                <w:b/>
                <w:bCs/>
              </w:rPr>
              <w:t xml:space="preserve">Due: </w:t>
            </w:r>
            <w:r w:rsidR="006508C0">
              <w:rPr>
                <w:rFonts w:ascii="Arial" w:hAnsi="Arial" w:cs="Arial"/>
                <w:b/>
                <w:bCs/>
              </w:rPr>
              <w:t>Reading assignment 2</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0C90DB93" w14:textId="40F3DC64" w:rsidR="00B94924" w:rsidRPr="00B93DA7" w:rsidRDefault="00D93678" w:rsidP="00421302">
            <w:pPr>
              <w:jc w:val="center"/>
              <w:rPr>
                <w:rFonts w:ascii="Arial" w:hAnsi="Arial" w:cs="Arial"/>
                <w:i/>
                <w:iCs/>
              </w:rPr>
            </w:pPr>
            <w:r w:rsidRPr="00451E3A">
              <w:rPr>
                <w:rFonts w:ascii="Arial" w:hAnsi="Arial" w:cs="Arial"/>
              </w:rPr>
              <w:t>Molecular orbitals</w:t>
            </w:r>
            <w:r>
              <w:rPr>
                <w:rFonts w:ascii="Arial" w:hAnsi="Arial" w:cs="Arial"/>
              </w:rPr>
              <w:t xml:space="preserve"> (Ch. 5)</w:t>
            </w:r>
          </w:p>
        </w:tc>
        <w:tc>
          <w:tcPr>
            <w:tcW w:w="4772" w:type="dxa"/>
            <w:tcBorders>
              <w:top w:val="nil"/>
              <w:bottom w:val="single" w:sz="4" w:space="0" w:color="auto"/>
            </w:tcBorders>
            <w:vAlign w:val="center"/>
          </w:tcPr>
          <w:p w14:paraId="2C445844" w14:textId="434AB81F" w:rsidR="00B94924" w:rsidRPr="00451E3A" w:rsidRDefault="00D93678" w:rsidP="00421302">
            <w:pPr>
              <w:jc w:val="center"/>
              <w:rPr>
                <w:rFonts w:ascii="Arial" w:hAnsi="Arial" w:cs="Arial"/>
              </w:rPr>
            </w:pPr>
            <w:r w:rsidRPr="00451E3A">
              <w:rPr>
                <w:rFonts w:ascii="Arial" w:hAnsi="Arial" w:cs="Arial"/>
              </w:rPr>
              <w:t>Molecular orbitals</w:t>
            </w:r>
            <w:r>
              <w:rPr>
                <w:rFonts w:ascii="Arial" w:hAnsi="Arial" w:cs="Arial"/>
              </w:rPr>
              <w:t xml:space="preserve"> (Ch. 5)</w:t>
            </w:r>
          </w:p>
        </w:tc>
        <w:tc>
          <w:tcPr>
            <w:tcW w:w="4772" w:type="dxa"/>
            <w:tcBorders>
              <w:top w:val="nil"/>
              <w:bottom w:val="single" w:sz="4" w:space="0" w:color="auto"/>
            </w:tcBorders>
            <w:vAlign w:val="center"/>
          </w:tcPr>
          <w:p w14:paraId="54FAF594" w14:textId="09E0C8FC" w:rsidR="00B94924" w:rsidRPr="00B93DA7" w:rsidRDefault="00D93678" w:rsidP="00421302">
            <w:pPr>
              <w:jc w:val="center"/>
              <w:rPr>
                <w:rFonts w:ascii="Arial" w:hAnsi="Arial" w:cs="Arial"/>
              </w:rPr>
            </w:pPr>
            <w:r>
              <w:rPr>
                <w:rFonts w:ascii="Arial" w:hAnsi="Arial" w:cs="Arial"/>
              </w:rPr>
              <w:t>Experiment 1:</w:t>
            </w:r>
            <w:r w:rsidR="00E608EE">
              <w:rPr>
                <w:rFonts w:ascii="Arial" w:hAnsi="Arial" w:cs="Arial"/>
              </w:rPr>
              <w:t xml:space="preserve"> </w:t>
            </w:r>
            <w:r w:rsidR="007719E5">
              <w:rPr>
                <w:rFonts w:ascii="Arial" w:hAnsi="Arial" w:cs="Arial"/>
              </w:rPr>
              <w:t>Redox agents</w:t>
            </w:r>
          </w:p>
        </w:tc>
      </w:tr>
      <w:tr w:rsidR="00B94924" w14:paraId="08CB265C" w14:textId="77777777" w:rsidTr="00B94924">
        <w:tc>
          <w:tcPr>
            <w:tcW w:w="4771" w:type="dxa"/>
            <w:tcBorders>
              <w:bottom w:val="nil"/>
            </w:tcBorders>
            <w:shd w:val="clear" w:color="auto" w:fill="auto"/>
            <w:vAlign w:val="center"/>
          </w:tcPr>
          <w:p w14:paraId="7B0FAD3C" w14:textId="5F09DC63" w:rsidR="00B94924" w:rsidRDefault="00B94924" w:rsidP="00421302">
            <w:pPr>
              <w:jc w:val="center"/>
              <w:rPr>
                <w:rFonts w:ascii="Arial" w:hAnsi="Arial" w:cs="Arial"/>
                <w:sz w:val="24"/>
                <w:szCs w:val="24"/>
              </w:rPr>
            </w:pPr>
            <w:r>
              <w:rPr>
                <w:rFonts w:ascii="Arial" w:hAnsi="Arial" w:cs="Arial"/>
                <w:sz w:val="24"/>
                <w:szCs w:val="24"/>
              </w:rPr>
              <w:t>2/1</w:t>
            </w:r>
          </w:p>
        </w:tc>
        <w:tc>
          <w:tcPr>
            <w:tcW w:w="4772" w:type="dxa"/>
            <w:tcBorders>
              <w:bottom w:val="nil"/>
            </w:tcBorders>
            <w:vAlign w:val="center"/>
          </w:tcPr>
          <w:p w14:paraId="2375C46B" w14:textId="3883274F" w:rsidR="00B94924" w:rsidRDefault="00B94924" w:rsidP="00421302">
            <w:pPr>
              <w:jc w:val="center"/>
              <w:rPr>
                <w:rFonts w:ascii="Arial" w:hAnsi="Arial" w:cs="Arial"/>
                <w:sz w:val="24"/>
                <w:szCs w:val="24"/>
              </w:rPr>
            </w:pPr>
            <w:r>
              <w:rPr>
                <w:rFonts w:ascii="Arial" w:hAnsi="Arial" w:cs="Arial"/>
                <w:sz w:val="24"/>
                <w:szCs w:val="24"/>
              </w:rPr>
              <w:t>2/3</w:t>
            </w:r>
          </w:p>
        </w:tc>
        <w:tc>
          <w:tcPr>
            <w:tcW w:w="4772" w:type="dxa"/>
            <w:tcBorders>
              <w:bottom w:val="nil"/>
            </w:tcBorders>
            <w:vAlign w:val="center"/>
          </w:tcPr>
          <w:p w14:paraId="77FD0CD1" w14:textId="2FB3A5A8" w:rsidR="00B94924" w:rsidRDefault="00B94924" w:rsidP="00421302">
            <w:pPr>
              <w:jc w:val="center"/>
              <w:rPr>
                <w:rFonts w:ascii="Arial" w:hAnsi="Arial" w:cs="Arial"/>
                <w:sz w:val="24"/>
                <w:szCs w:val="24"/>
              </w:rPr>
            </w:pPr>
            <w:r>
              <w:rPr>
                <w:rFonts w:ascii="Arial" w:hAnsi="Arial" w:cs="Arial"/>
                <w:sz w:val="24"/>
                <w:szCs w:val="24"/>
              </w:rPr>
              <w:t>2/5</w:t>
            </w:r>
          </w:p>
        </w:tc>
      </w:tr>
      <w:tr w:rsidR="00B94924" w14:paraId="17B2FA31" w14:textId="77777777" w:rsidTr="00B94924">
        <w:trPr>
          <w:trHeight w:val="1152"/>
        </w:trPr>
        <w:tc>
          <w:tcPr>
            <w:tcW w:w="4771" w:type="dxa"/>
            <w:tcBorders>
              <w:top w:val="nil"/>
              <w:bottom w:val="single" w:sz="4" w:space="0" w:color="auto"/>
            </w:tcBorders>
            <w:shd w:val="clear" w:color="auto" w:fill="auto"/>
            <w:vAlign w:val="center"/>
          </w:tcPr>
          <w:p w14:paraId="3C8664C3" w14:textId="398D1148" w:rsidR="00B94924" w:rsidRPr="00C40202" w:rsidRDefault="006508C0" w:rsidP="006508C0">
            <w:pPr>
              <w:jc w:val="center"/>
              <w:rPr>
                <w:rFonts w:ascii="Arial" w:hAnsi="Arial" w:cs="Arial"/>
                <w:b/>
                <w:bCs/>
              </w:rPr>
            </w:pPr>
            <w:r w:rsidRPr="00C40202">
              <w:rPr>
                <w:rFonts w:ascii="Arial" w:hAnsi="Arial" w:cs="Arial"/>
                <w:b/>
                <w:bCs/>
              </w:rPr>
              <w:t xml:space="preserve">Due: </w:t>
            </w:r>
            <w:r>
              <w:rPr>
                <w:rFonts w:ascii="Arial" w:hAnsi="Arial" w:cs="Arial"/>
                <w:b/>
                <w:bCs/>
              </w:rPr>
              <w:t>Reading assignment 3</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748B4221" w14:textId="47F6E66F" w:rsidR="00B94924" w:rsidRPr="00B93DA7" w:rsidRDefault="00A91A00" w:rsidP="00F66780">
            <w:pPr>
              <w:jc w:val="center"/>
              <w:rPr>
                <w:rFonts w:ascii="Arial" w:hAnsi="Arial" w:cs="Arial"/>
              </w:rPr>
            </w:pPr>
            <w:r>
              <w:rPr>
                <w:rFonts w:ascii="Arial" w:hAnsi="Arial" w:cs="Arial"/>
              </w:rPr>
              <w:t xml:space="preserve">Symmetry and group theory </w:t>
            </w:r>
            <w:r w:rsidRPr="00451E3A">
              <w:rPr>
                <w:rFonts w:ascii="Arial" w:hAnsi="Arial" w:cs="Arial"/>
              </w:rPr>
              <w:t>(Ch. 4)</w:t>
            </w:r>
          </w:p>
        </w:tc>
        <w:tc>
          <w:tcPr>
            <w:tcW w:w="4772" w:type="dxa"/>
            <w:tcBorders>
              <w:top w:val="nil"/>
              <w:bottom w:val="single" w:sz="4" w:space="0" w:color="auto"/>
            </w:tcBorders>
            <w:vAlign w:val="center"/>
          </w:tcPr>
          <w:p w14:paraId="1D74DA5C" w14:textId="3C4283F0" w:rsidR="00B94924" w:rsidRPr="00451E3A" w:rsidRDefault="00086ECD" w:rsidP="00421302">
            <w:pPr>
              <w:jc w:val="center"/>
              <w:rPr>
                <w:rFonts w:ascii="Arial" w:hAnsi="Arial" w:cs="Arial"/>
              </w:rPr>
            </w:pPr>
            <w:r>
              <w:rPr>
                <w:rFonts w:ascii="Arial" w:hAnsi="Arial" w:cs="Arial"/>
              </w:rPr>
              <w:t xml:space="preserve">Symmetry and group theory </w:t>
            </w:r>
            <w:r w:rsidRPr="00451E3A">
              <w:rPr>
                <w:rFonts w:ascii="Arial" w:hAnsi="Arial" w:cs="Arial"/>
              </w:rPr>
              <w:t>(Ch. 4)</w:t>
            </w:r>
          </w:p>
        </w:tc>
        <w:tc>
          <w:tcPr>
            <w:tcW w:w="4772" w:type="dxa"/>
            <w:tcBorders>
              <w:top w:val="nil"/>
              <w:bottom w:val="single" w:sz="4" w:space="0" w:color="auto"/>
            </w:tcBorders>
            <w:vAlign w:val="center"/>
          </w:tcPr>
          <w:p w14:paraId="680F0240" w14:textId="1BD121FC" w:rsidR="006508C0" w:rsidRPr="006508C0" w:rsidRDefault="006508C0" w:rsidP="006508C0">
            <w:pPr>
              <w:jc w:val="center"/>
              <w:rPr>
                <w:rFonts w:ascii="Arial" w:hAnsi="Arial" w:cs="Arial"/>
                <w:color w:val="C00000"/>
              </w:rPr>
            </w:pPr>
            <w:r w:rsidRPr="007336A8">
              <w:rPr>
                <w:rFonts w:ascii="Arial" w:hAnsi="Arial" w:cs="Arial"/>
                <w:b/>
                <w:bCs/>
                <w:color w:val="C00000"/>
              </w:rPr>
              <w:t xml:space="preserve">Due: </w:t>
            </w:r>
            <w:r>
              <w:rPr>
                <w:rFonts w:ascii="Arial" w:hAnsi="Arial" w:cs="Arial"/>
                <w:b/>
                <w:bCs/>
                <w:color w:val="C00000"/>
              </w:rPr>
              <w:t>Worksheet 1 (11:59 pm)</w:t>
            </w:r>
          </w:p>
          <w:p w14:paraId="26E9C454" w14:textId="508BF5DA" w:rsidR="00B94924" w:rsidRPr="00B93DA7" w:rsidRDefault="007719E5" w:rsidP="00421302">
            <w:pPr>
              <w:jc w:val="center"/>
              <w:rPr>
                <w:rFonts w:ascii="Arial" w:hAnsi="Arial" w:cs="Arial"/>
              </w:rPr>
            </w:pPr>
            <w:r>
              <w:rPr>
                <w:rFonts w:ascii="Arial" w:hAnsi="Arial" w:cs="Arial"/>
              </w:rPr>
              <w:t>Experiment 2: Dissolving metal reduction – 1</w:t>
            </w:r>
          </w:p>
        </w:tc>
      </w:tr>
      <w:tr w:rsidR="00B94924" w14:paraId="533887A6" w14:textId="77777777" w:rsidTr="00B94924">
        <w:trPr>
          <w:trHeight w:val="360"/>
        </w:trPr>
        <w:tc>
          <w:tcPr>
            <w:tcW w:w="4771" w:type="dxa"/>
            <w:tcBorders>
              <w:bottom w:val="nil"/>
            </w:tcBorders>
            <w:vAlign w:val="center"/>
          </w:tcPr>
          <w:p w14:paraId="4834F029" w14:textId="43B73E28" w:rsidR="00B94924" w:rsidRDefault="00B94924" w:rsidP="00421302">
            <w:pPr>
              <w:jc w:val="center"/>
              <w:rPr>
                <w:rFonts w:ascii="Arial" w:hAnsi="Arial" w:cs="Arial"/>
                <w:sz w:val="24"/>
                <w:szCs w:val="24"/>
              </w:rPr>
            </w:pPr>
            <w:r>
              <w:rPr>
                <w:rFonts w:ascii="Arial" w:hAnsi="Arial" w:cs="Arial"/>
                <w:sz w:val="24"/>
                <w:szCs w:val="24"/>
              </w:rPr>
              <w:t>2/8</w:t>
            </w:r>
          </w:p>
        </w:tc>
        <w:tc>
          <w:tcPr>
            <w:tcW w:w="4772" w:type="dxa"/>
            <w:tcBorders>
              <w:bottom w:val="nil"/>
            </w:tcBorders>
            <w:vAlign w:val="center"/>
          </w:tcPr>
          <w:p w14:paraId="31EE1DE0" w14:textId="5999888C" w:rsidR="00B94924" w:rsidRDefault="00B94924" w:rsidP="00421302">
            <w:pPr>
              <w:jc w:val="center"/>
              <w:rPr>
                <w:rFonts w:ascii="Arial" w:hAnsi="Arial" w:cs="Arial"/>
                <w:sz w:val="24"/>
                <w:szCs w:val="24"/>
              </w:rPr>
            </w:pPr>
            <w:r>
              <w:rPr>
                <w:rFonts w:ascii="Arial" w:hAnsi="Arial" w:cs="Arial"/>
                <w:sz w:val="24"/>
                <w:szCs w:val="24"/>
              </w:rPr>
              <w:t>2/10</w:t>
            </w:r>
          </w:p>
        </w:tc>
        <w:tc>
          <w:tcPr>
            <w:tcW w:w="4772" w:type="dxa"/>
            <w:tcBorders>
              <w:bottom w:val="nil"/>
            </w:tcBorders>
            <w:vAlign w:val="center"/>
          </w:tcPr>
          <w:p w14:paraId="16FCF112" w14:textId="18CDC59F" w:rsidR="00B94924" w:rsidRDefault="00B94924" w:rsidP="00421302">
            <w:pPr>
              <w:jc w:val="center"/>
              <w:rPr>
                <w:rFonts w:ascii="Arial" w:hAnsi="Arial" w:cs="Arial"/>
                <w:sz w:val="24"/>
                <w:szCs w:val="24"/>
              </w:rPr>
            </w:pPr>
            <w:r>
              <w:rPr>
                <w:rFonts w:ascii="Arial" w:hAnsi="Arial" w:cs="Arial"/>
                <w:sz w:val="24"/>
                <w:szCs w:val="24"/>
              </w:rPr>
              <w:t>2/12</w:t>
            </w:r>
          </w:p>
        </w:tc>
      </w:tr>
      <w:tr w:rsidR="00B94924" w14:paraId="49D091F8" w14:textId="77777777" w:rsidTr="00B94924">
        <w:trPr>
          <w:trHeight w:val="1152"/>
        </w:trPr>
        <w:tc>
          <w:tcPr>
            <w:tcW w:w="4771" w:type="dxa"/>
            <w:tcBorders>
              <w:top w:val="nil"/>
              <w:bottom w:val="single" w:sz="4" w:space="0" w:color="auto"/>
            </w:tcBorders>
            <w:vAlign w:val="center"/>
          </w:tcPr>
          <w:p w14:paraId="01400C33" w14:textId="5B9D3C2A" w:rsidR="00B94924" w:rsidRPr="00C40202" w:rsidRDefault="00B94924" w:rsidP="00421302">
            <w:pPr>
              <w:jc w:val="center"/>
              <w:rPr>
                <w:rFonts w:ascii="Arial" w:hAnsi="Arial" w:cs="Arial"/>
                <w:b/>
                <w:bCs/>
              </w:rPr>
            </w:pPr>
            <w:r w:rsidRPr="00C40202">
              <w:rPr>
                <w:rFonts w:ascii="Arial" w:hAnsi="Arial" w:cs="Arial"/>
                <w:b/>
                <w:bCs/>
              </w:rPr>
              <w:t xml:space="preserve">Due: </w:t>
            </w:r>
            <w:r w:rsidR="006508C0">
              <w:rPr>
                <w:rFonts w:ascii="Arial" w:hAnsi="Arial" w:cs="Arial"/>
                <w:b/>
                <w:bCs/>
              </w:rPr>
              <w:t>Reading assignment 4</w:t>
            </w:r>
            <w:r w:rsidRPr="00C40202">
              <w:rPr>
                <w:rFonts w:ascii="Arial" w:hAnsi="Arial" w:cs="Arial"/>
                <w:b/>
                <w:bCs/>
              </w:rPr>
              <w:t xml:space="preserve"> (</w:t>
            </w:r>
            <w:r w:rsidR="00451E3A">
              <w:rPr>
                <w:rFonts w:ascii="Arial" w:hAnsi="Arial" w:cs="Arial"/>
                <w:b/>
                <w:bCs/>
              </w:rPr>
              <w:t>9 am</w:t>
            </w:r>
            <w:r w:rsidRPr="00C40202">
              <w:rPr>
                <w:rFonts w:ascii="Arial" w:hAnsi="Arial" w:cs="Arial"/>
                <w:b/>
                <w:bCs/>
              </w:rPr>
              <w:t>)</w:t>
            </w:r>
          </w:p>
          <w:p w14:paraId="4AB750D3" w14:textId="46DB5BE5" w:rsidR="00B94924" w:rsidRPr="00B93DA7" w:rsidRDefault="00086ECD" w:rsidP="00421302">
            <w:pPr>
              <w:jc w:val="center"/>
              <w:rPr>
                <w:rFonts w:ascii="Arial" w:hAnsi="Arial" w:cs="Arial"/>
              </w:rPr>
            </w:pPr>
            <w:r>
              <w:rPr>
                <w:rFonts w:ascii="Arial" w:hAnsi="Arial" w:cs="Arial"/>
              </w:rPr>
              <w:t xml:space="preserve">Symmetry and group theory </w:t>
            </w:r>
            <w:r w:rsidRPr="00451E3A">
              <w:rPr>
                <w:rFonts w:ascii="Arial" w:hAnsi="Arial" w:cs="Arial"/>
              </w:rPr>
              <w:t>(Ch. 4)</w:t>
            </w:r>
          </w:p>
        </w:tc>
        <w:tc>
          <w:tcPr>
            <w:tcW w:w="4772" w:type="dxa"/>
            <w:tcBorders>
              <w:top w:val="nil"/>
              <w:bottom w:val="single" w:sz="4" w:space="0" w:color="auto"/>
            </w:tcBorders>
            <w:vAlign w:val="center"/>
          </w:tcPr>
          <w:p w14:paraId="75A47B27" w14:textId="17AB2892" w:rsidR="00B94924" w:rsidRPr="00451E3A" w:rsidRDefault="00086ECD" w:rsidP="00F66780">
            <w:pPr>
              <w:jc w:val="center"/>
              <w:rPr>
                <w:rFonts w:ascii="Arial" w:hAnsi="Arial" w:cs="Arial"/>
              </w:rPr>
            </w:pPr>
            <w:r>
              <w:rPr>
                <w:rFonts w:ascii="Arial" w:hAnsi="Arial" w:cs="Arial"/>
              </w:rPr>
              <w:t>Symmetry adapted linear combinations (SALCs)</w:t>
            </w:r>
            <w:r w:rsidR="00D93678">
              <w:rPr>
                <w:rFonts w:ascii="Arial" w:hAnsi="Arial" w:cs="Arial"/>
              </w:rPr>
              <w:t xml:space="preserve"> </w:t>
            </w:r>
            <w:r w:rsidR="00D93678" w:rsidRPr="00451E3A">
              <w:rPr>
                <w:rFonts w:ascii="Arial" w:hAnsi="Arial" w:cs="Arial"/>
              </w:rPr>
              <w:t xml:space="preserve">(Ch. </w:t>
            </w:r>
            <w:r>
              <w:rPr>
                <w:rFonts w:ascii="Arial" w:hAnsi="Arial" w:cs="Arial"/>
              </w:rPr>
              <w:t>5</w:t>
            </w:r>
            <w:r w:rsidR="00D93678" w:rsidRPr="00451E3A">
              <w:rPr>
                <w:rFonts w:ascii="Arial" w:hAnsi="Arial" w:cs="Arial"/>
              </w:rPr>
              <w:t>)</w:t>
            </w:r>
          </w:p>
        </w:tc>
        <w:tc>
          <w:tcPr>
            <w:tcW w:w="4772" w:type="dxa"/>
            <w:tcBorders>
              <w:top w:val="nil"/>
              <w:bottom w:val="single" w:sz="4" w:space="0" w:color="auto"/>
            </w:tcBorders>
            <w:vAlign w:val="center"/>
          </w:tcPr>
          <w:p w14:paraId="42157277" w14:textId="1698DE71" w:rsidR="00B94924" w:rsidRPr="00B93DA7" w:rsidRDefault="00D93678" w:rsidP="00421302">
            <w:pPr>
              <w:jc w:val="center"/>
              <w:rPr>
                <w:rFonts w:ascii="Arial" w:hAnsi="Arial" w:cs="Arial"/>
              </w:rPr>
            </w:pPr>
            <w:r>
              <w:rPr>
                <w:rFonts w:ascii="Arial" w:hAnsi="Arial" w:cs="Arial"/>
              </w:rPr>
              <w:t>Experiment 2:</w:t>
            </w:r>
            <w:r w:rsidR="005A4E5D">
              <w:rPr>
                <w:rFonts w:ascii="Arial" w:hAnsi="Arial" w:cs="Arial"/>
              </w:rPr>
              <w:t xml:space="preserve"> </w:t>
            </w:r>
            <w:r w:rsidR="007719E5">
              <w:rPr>
                <w:rFonts w:ascii="Arial" w:hAnsi="Arial" w:cs="Arial"/>
              </w:rPr>
              <w:t xml:space="preserve">Dissolving metal reduction – 2 </w:t>
            </w:r>
          </w:p>
        </w:tc>
      </w:tr>
      <w:tr w:rsidR="00B94924" w14:paraId="494E2D67" w14:textId="77777777" w:rsidTr="00B94924">
        <w:trPr>
          <w:trHeight w:val="360"/>
        </w:trPr>
        <w:tc>
          <w:tcPr>
            <w:tcW w:w="4771" w:type="dxa"/>
            <w:tcBorders>
              <w:bottom w:val="nil"/>
            </w:tcBorders>
            <w:shd w:val="clear" w:color="auto" w:fill="D9D9D9" w:themeFill="background1" w:themeFillShade="D9"/>
            <w:vAlign w:val="center"/>
          </w:tcPr>
          <w:p w14:paraId="02E523A8" w14:textId="246B8794" w:rsidR="00B94924" w:rsidRDefault="00B94924" w:rsidP="00421302">
            <w:pPr>
              <w:jc w:val="center"/>
              <w:rPr>
                <w:rFonts w:ascii="Arial" w:hAnsi="Arial" w:cs="Arial"/>
                <w:sz w:val="24"/>
                <w:szCs w:val="24"/>
              </w:rPr>
            </w:pPr>
            <w:r>
              <w:rPr>
                <w:rFonts w:ascii="Arial" w:hAnsi="Arial" w:cs="Arial"/>
                <w:sz w:val="24"/>
                <w:szCs w:val="24"/>
              </w:rPr>
              <w:t>2/15</w:t>
            </w:r>
          </w:p>
        </w:tc>
        <w:tc>
          <w:tcPr>
            <w:tcW w:w="4772" w:type="dxa"/>
            <w:tcBorders>
              <w:bottom w:val="nil"/>
            </w:tcBorders>
            <w:vAlign w:val="center"/>
          </w:tcPr>
          <w:p w14:paraId="2B959D95" w14:textId="3BD5F99E" w:rsidR="00B94924" w:rsidRDefault="00B94924" w:rsidP="00421302">
            <w:pPr>
              <w:jc w:val="center"/>
              <w:rPr>
                <w:rFonts w:ascii="Arial" w:hAnsi="Arial" w:cs="Arial"/>
                <w:sz w:val="24"/>
                <w:szCs w:val="24"/>
              </w:rPr>
            </w:pPr>
            <w:r>
              <w:rPr>
                <w:rFonts w:ascii="Arial" w:hAnsi="Arial" w:cs="Arial"/>
                <w:sz w:val="24"/>
                <w:szCs w:val="24"/>
              </w:rPr>
              <w:t>2/</w:t>
            </w:r>
            <w:r w:rsidR="00451E3A">
              <w:rPr>
                <w:rFonts w:ascii="Arial" w:hAnsi="Arial" w:cs="Arial"/>
                <w:sz w:val="24"/>
                <w:szCs w:val="24"/>
              </w:rPr>
              <w:t>1</w:t>
            </w:r>
            <w:r>
              <w:rPr>
                <w:rFonts w:ascii="Arial" w:hAnsi="Arial" w:cs="Arial"/>
                <w:sz w:val="24"/>
                <w:szCs w:val="24"/>
              </w:rPr>
              <w:t>7</w:t>
            </w:r>
          </w:p>
        </w:tc>
        <w:tc>
          <w:tcPr>
            <w:tcW w:w="4772" w:type="dxa"/>
            <w:tcBorders>
              <w:bottom w:val="nil"/>
            </w:tcBorders>
            <w:vAlign w:val="center"/>
          </w:tcPr>
          <w:p w14:paraId="25CB146C" w14:textId="50FB0264" w:rsidR="00B94924" w:rsidRDefault="00B94924" w:rsidP="00421302">
            <w:pPr>
              <w:jc w:val="center"/>
              <w:rPr>
                <w:rFonts w:ascii="Arial" w:hAnsi="Arial" w:cs="Arial"/>
                <w:sz w:val="24"/>
                <w:szCs w:val="24"/>
              </w:rPr>
            </w:pPr>
            <w:r>
              <w:rPr>
                <w:rFonts w:ascii="Arial" w:hAnsi="Arial" w:cs="Arial"/>
                <w:sz w:val="24"/>
                <w:szCs w:val="24"/>
              </w:rPr>
              <w:t>2/19</w:t>
            </w:r>
          </w:p>
        </w:tc>
      </w:tr>
      <w:tr w:rsidR="00B94924" w14:paraId="171B2C7F" w14:textId="77777777" w:rsidTr="00B94924">
        <w:trPr>
          <w:trHeight w:val="1152"/>
        </w:trPr>
        <w:tc>
          <w:tcPr>
            <w:tcW w:w="4771" w:type="dxa"/>
            <w:tcBorders>
              <w:top w:val="nil"/>
              <w:bottom w:val="single" w:sz="4" w:space="0" w:color="auto"/>
            </w:tcBorders>
            <w:shd w:val="clear" w:color="auto" w:fill="D9D9D9" w:themeFill="background1" w:themeFillShade="D9"/>
            <w:vAlign w:val="center"/>
          </w:tcPr>
          <w:p w14:paraId="5395B703" w14:textId="77777777" w:rsidR="00B94924" w:rsidRDefault="00B94924" w:rsidP="00F66780">
            <w:pPr>
              <w:jc w:val="center"/>
              <w:rPr>
                <w:rFonts w:ascii="Arial" w:hAnsi="Arial" w:cs="Arial"/>
              </w:rPr>
            </w:pPr>
            <w:r>
              <w:rPr>
                <w:rFonts w:ascii="Arial" w:hAnsi="Arial" w:cs="Arial"/>
              </w:rPr>
              <w:t>PRESIDENT’S DAY</w:t>
            </w:r>
          </w:p>
          <w:p w14:paraId="0BD4AD9A" w14:textId="027D9F59" w:rsidR="00B94924" w:rsidRPr="00F66780" w:rsidRDefault="00B94924" w:rsidP="00F66780">
            <w:pPr>
              <w:jc w:val="center"/>
              <w:rPr>
                <w:rFonts w:ascii="Arial" w:hAnsi="Arial" w:cs="Arial"/>
                <w:i/>
                <w:iCs/>
              </w:rPr>
            </w:pPr>
            <w:r>
              <w:rPr>
                <w:rFonts w:ascii="Arial" w:hAnsi="Arial" w:cs="Arial"/>
                <w:i/>
                <w:iCs/>
              </w:rPr>
              <w:t>No lecture</w:t>
            </w:r>
          </w:p>
        </w:tc>
        <w:tc>
          <w:tcPr>
            <w:tcW w:w="4772" w:type="dxa"/>
            <w:tcBorders>
              <w:top w:val="nil"/>
              <w:bottom w:val="single" w:sz="4" w:space="0" w:color="auto"/>
            </w:tcBorders>
            <w:vAlign w:val="center"/>
          </w:tcPr>
          <w:p w14:paraId="698014F1" w14:textId="3C29F889" w:rsidR="00451E3A" w:rsidRPr="00451E3A" w:rsidRDefault="00451E3A" w:rsidP="00451E3A">
            <w:pPr>
              <w:jc w:val="center"/>
              <w:rPr>
                <w:rFonts w:ascii="Arial" w:hAnsi="Arial" w:cs="Arial"/>
                <w:b/>
                <w:bCs/>
              </w:rPr>
            </w:pPr>
            <w:r w:rsidRPr="00C40202">
              <w:rPr>
                <w:rFonts w:ascii="Arial" w:hAnsi="Arial" w:cs="Arial"/>
                <w:b/>
                <w:bCs/>
              </w:rPr>
              <w:t xml:space="preserve">Due: </w:t>
            </w:r>
            <w:r w:rsidR="00F24D5D">
              <w:rPr>
                <w:rFonts w:ascii="Arial" w:hAnsi="Arial" w:cs="Arial"/>
                <w:b/>
                <w:bCs/>
              </w:rPr>
              <w:t>Reading assignment 5</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7914B1CD" w14:textId="474071F3" w:rsidR="00B94924" w:rsidRPr="00F66780" w:rsidRDefault="00086ECD" w:rsidP="00F66780">
            <w:pPr>
              <w:jc w:val="center"/>
              <w:rPr>
                <w:rFonts w:ascii="Arial" w:hAnsi="Arial" w:cs="Arial"/>
                <w:b/>
                <w:bCs/>
              </w:rPr>
            </w:pPr>
            <w:r w:rsidRPr="00451E3A">
              <w:rPr>
                <w:rFonts w:ascii="Arial" w:hAnsi="Arial" w:cs="Arial"/>
              </w:rPr>
              <w:t>Acid-base/donor-acceptor concepts (Ch. 6)</w:t>
            </w:r>
          </w:p>
        </w:tc>
        <w:tc>
          <w:tcPr>
            <w:tcW w:w="4772" w:type="dxa"/>
            <w:tcBorders>
              <w:top w:val="nil"/>
              <w:bottom w:val="single" w:sz="4" w:space="0" w:color="auto"/>
            </w:tcBorders>
            <w:vAlign w:val="center"/>
          </w:tcPr>
          <w:p w14:paraId="6821CF9D" w14:textId="095AF0BA" w:rsidR="006508C0" w:rsidRPr="006508C0" w:rsidRDefault="006508C0" w:rsidP="006508C0">
            <w:pPr>
              <w:jc w:val="center"/>
              <w:rPr>
                <w:rFonts w:ascii="Arial" w:hAnsi="Arial" w:cs="Arial"/>
                <w:color w:val="C00000"/>
              </w:rPr>
            </w:pPr>
            <w:r w:rsidRPr="007336A8">
              <w:rPr>
                <w:rFonts w:ascii="Arial" w:hAnsi="Arial" w:cs="Arial"/>
                <w:b/>
                <w:bCs/>
                <w:color w:val="C00000"/>
              </w:rPr>
              <w:t xml:space="preserve">Due: </w:t>
            </w:r>
            <w:r>
              <w:rPr>
                <w:rFonts w:ascii="Arial" w:hAnsi="Arial" w:cs="Arial"/>
                <w:b/>
                <w:bCs/>
                <w:color w:val="C00000"/>
              </w:rPr>
              <w:t>Worksheet 2 (11:59 pm)</w:t>
            </w:r>
          </w:p>
          <w:p w14:paraId="29F602E8" w14:textId="17809EFB" w:rsidR="00B94924" w:rsidRPr="00D93678" w:rsidRDefault="00D93678" w:rsidP="00421302">
            <w:pPr>
              <w:jc w:val="center"/>
              <w:rPr>
                <w:rFonts w:ascii="Arial" w:hAnsi="Arial" w:cs="Arial"/>
              </w:rPr>
            </w:pPr>
            <w:r w:rsidRPr="00D93678">
              <w:rPr>
                <w:rFonts w:ascii="Arial" w:hAnsi="Arial" w:cs="Arial"/>
              </w:rPr>
              <w:t>Experiment 3:</w:t>
            </w:r>
            <w:r w:rsidR="005A4E5D">
              <w:rPr>
                <w:rFonts w:ascii="Arial" w:hAnsi="Arial" w:cs="Arial"/>
              </w:rPr>
              <w:t xml:space="preserve"> </w:t>
            </w:r>
            <w:r w:rsidR="007719E5">
              <w:rPr>
                <w:rFonts w:ascii="Arial" w:hAnsi="Arial" w:cs="Arial"/>
              </w:rPr>
              <w:t>Weakly coordinating ions</w:t>
            </w:r>
          </w:p>
        </w:tc>
      </w:tr>
    </w:tbl>
    <w:p w14:paraId="691BC696" w14:textId="699E4ADF" w:rsidR="005C7B6A" w:rsidRDefault="005C7B6A"/>
    <w:p w14:paraId="78AB39CE" w14:textId="5BD58A25" w:rsidR="005C7B6A" w:rsidRDefault="005C7B6A"/>
    <w:p w14:paraId="2A21A674" w14:textId="77777777" w:rsidR="005C7B6A" w:rsidRDefault="005C7B6A">
      <w:bookmarkStart w:id="2" w:name="_GoBack"/>
      <w:bookmarkEnd w:id="2"/>
    </w:p>
    <w:tbl>
      <w:tblPr>
        <w:tblStyle w:val="TableGrid"/>
        <w:tblW w:w="14315" w:type="dxa"/>
        <w:tblInd w:w="-730" w:type="dxa"/>
        <w:tblLook w:val="04A0" w:firstRow="1" w:lastRow="0" w:firstColumn="1" w:lastColumn="0" w:noHBand="0" w:noVBand="1"/>
      </w:tblPr>
      <w:tblGrid>
        <w:gridCol w:w="4771"/>
        <w:gridCol w:w="4772"/>
        <w:gridCol w:w="4772"/>
      </w:tblGrid>
      <w:tr w:rsidR="005C7B6A" w14:paraId="0B09E2EB" w14:textId="77777777" w:rsidTr="005C7B6A">
        <w:trPr>
          <w:trHeight w:val="360"/>
        </w:trPr>
        <w:tc>
          <w:tcPr>
            <w:tcW w:w="4771" w:type="dxa"/>
            <w:tcBorders>
              <w:top w:val="nil"/>
              <w:left w:val="nil"/>
              <w:bottom w:val="nil"/>
              <w:right w:val="nil"/>
            </w:tcBorders>
            <w:vAlign w:val="center"/>
          </w:tcPr>
          <w:p w14:paraId="4CCA2271" w14:textId="0D8A1E31" w:rsidR="005C7B6A" w:rsidRDefault="005C7B6A" w:rsidP="005C7B6A">
            <w:pPr>
              <w:jc w:val="center"/>
              <w:rPr>
                <w:rFonts w:ascii="Arial" w:hAnsi="Arial" w:cs="Arial"/>
                <w:sz w:val="24"/>
                <w:szCs w:val="24"/>
              </w:rPr>
            </w:pPr>
            <w:r w:rsidRPr="00421302">
              <w:rPr>
                <w:rFonts w:ascii="Arial" w:hAnsi="Arial" w:cs="Arial"/>
                <w:b/>
                <w:bCs/>
                <w:sz w:val="28"/>
                <w:szCs w:val="28"/>
              </w:rPr>
              <w:lastRenderedPageBreak/>
              <w:t>Monday</w:t>
            </w:r>
          </w:p>
        </w:tc>
        <w:tc>
          <w:tcPr>
            <w:tcW w:w="4772" w:type="dxa"/>
            <w:tcBorders>
              <w:top w:val="nil"/>
              <w:left w:val="nil"/>
              <w:bottom w:val="nil"/>
              <w:right w:val="nil"/>
            </w:tcBorders>
            <w:vAlign w:val="center"/>
          </w:tcPr>
          <w:p w14:paraId="019836C0" w14:textId="06B4F2EE" w:rsidR="005C7B6A" w:rsidRDefault="005C7B6A" w:rsidP="005C7B6A">
            <w:pPr>
              <w:jc w:val="center"/>
              <w:rPr>
                <w:rFonts w:ascii="Arial" w:hAnsi="Arial" w:cs="Arial"/>
                <w:sz w:val="24"/>
                <w:szCs w:val="24"/>
              </w:rPr>
            </w:pPr>
            <w:r w:rsidRPr="00421302">
              <w:rPr>
                <w:rFonts w:ascii="Arial" w:hAnsi="Arial" w:cs="Arial"/>
                <w:b/>
                <w:bCs/>
                <w:sz w:val="28"/>
                <w:szCs w:val="28"/>
              </w:rPr>
              <w:t>Wednesday</w:t>
            </w:r>
          </w:p>
        </w:tc>
        <w:tc>
          <w:tcPr>
            <w:tcW w:w="4772" w:type="dxa"/>
            <w:tcBorders>
              <w:top w:val="nil"/>
              <w:left w:val="nil"/>
              <w:bottom w:val="nil"/>
              <w:right w:val="nil"/>
            </w:tcBorders>
            <w:vAlign w:val="center"/>
          </w:tcPr>
          <w:p w14:paraId="4779143A" w14:textId="66D83F9E" w:rsidR="005C7B6A" w:rsidRDefault="005C7B6A" w:rsidP="005C7B6A">
            <w:pPr>
              <w:jc w:val="center"/>
              <w:rPr>
                <w:rFonts w:ascii="Arial" w:hAnsi="Arial" w:cs="Arial"/>
                <w:sz w:val="24"/>
                <w:szCs w:val="24"/>
              </w:rPr>
            </w:pPr>
            <w:r>
              <w:rPr>
                <w:rFonts w:ascii="Arial" w:hAnsi="Arial" w:cs="Arial"/>
                <w:b/>
                <w:bCs/>
                <w:sz w:val="28"/>
                <w:szCs w:val="28"/>
              </w:rPr>
              <w:t>Lab</w:t>
            </w:r>
          </w:p>
        </w:tc>
      </w:tr>
      <w:tr w:rsidR="00B94924" w14:paraId="34C55DA1" w14:textId="77777777" w:rsidTr="005C7B6A">
        <w:trPr>
          <w:trHeight w:val="360"/>
        </w:trPr>
        <w:tc>
          <w:tcPr>
            <w:tcW w:w="4771" w:type="dxa"/>
            <w:tcBorders>
              <w:bottom w:val="nil"/>
            </w:tcBorders>
            <w:vAlign w:val="center"/>
          </w:tcPr>
          <w:p w14:paraId="5F4489C0" w14:textId="65933A72" w:rsidR="00B94924" w:rsidRDefault="00B94924" w:rsidP="00421302">
            <w:pPr>
              <w:jc w:val="center"/>
              <w:rPr>
                <w:rFonts w:ascii="Arial" w:hAnsi="Arial" w:cs="Arial"/>
                <w:sz w:val="24"/>
                <w:szCs w:val="24"/>
              </w:rPr>
            </w:pPr>
            <w:r>
              <w:rPr>
                <w:rFonts w:ascii="Arial" w:hAnsi="Arial" w:cs="Arial"/>
                <w:sz w:val="24"/>
                <w:szCs w:val="24"/>
              </w:rPr>
              <w:t>2/22</w:t>
            </w:r>
          </w:p>
        </w:tc>
        <w:tc>
          <w:tcPr>
            <w:tcW w:w="4772" w:type="dxa"/>
            <w:tcBorders>
              <w:bottom w:val="nil"/>
            </w:tcBorders>
            <w:vAlign w:val="center"/>
          </w:tcPr>
          <w:p w14:paraId="6365718D" w14:textId="2478BD64" w:rsidR="00B94924" w:rsidRDefault="00B94924" w:rsidP="00421302">
            <w:pPr>
              <w:jc w:val="center"/>
              <w:rPr>
                <w:rFonts w:ascii="Arial" w:hAnsi="Arial" w:cs="Arial"/>
                <w:sz w:val="24"/>
                <w:szCs w:val="24"/>
              </w:rPr>
            </w:pPr>
            <w:r>
              <w:rPr>
                <w:rFonts w:ascii="Arial" w:hAnsi="Arial" w:cs="Arial"/>
                <w:sz w:val="24"/>
                <w:szCs w:val="24"/>
              </w:rPr>
              <w:t>2/24</w:t>
            </w:r>
          </w:p>
        </w:tc>
        <w:tc>
          <w:tcPr>
            <w:tcW w:w="4772" w:type="dxa"/>
            <w:tcBorders>
              <w:bottom w:val="nil"/>
            </w:tcBorders>
            <w:vAlign w:val="center"/>
          </w:tcPr>
          <w:p w14:paraId="45C21027" w14:textId="645A14F8" w:rsidR="00B94924" w:rsidRDefault="00B94924" w:rsidP="00421302">
            <w:pPr>
              <w:jc w:val="center"/>
              <w:rPr>
                <w:rFonts w:ascii="Arial" w:hAnsi="Arial" w:cs="Arial"/>
                <w:sz w:val="24"/>
                <w:szCs w:val="24"/>
              </w:rPr>
            </w:pPr>
            <w:r>
              <w:rPr>
                <w:rFonts w:ascii="Arial" w:hAnsi="Arial" w:cs="Arial"/>
                <w:sz w:val="24"/>
                <w:szCs w:val="24"/>
              </w:rPr>
              <w:t>2/26</w:t>
            </w:r>
          </w:p>
        </w:tc>
      </w:tr>
      <w:tr w:rsidR="00B94924" w14:paraId="1A9CA226" w14:textId="77777777" w:rsidTr="005C7B6A">
        <w:trPr>
          <w:trHeight w:val="1152"/>
        </w:trPr>
        <w:tc>
          <w:tcPr>
            <w:tcW w:w="4771" w:type="dxa"/>
            <w:tcBorders>
              <w:top w:val="nil"/>
              <w:bottom w:val="single" w:sz="4" w:space="0" w:color="auto"/>
            </w:tcBorders>
            <w:vAlign w:val="center"/>
          </w:tcPr>
          <w:p w14:paraId="6447B078" w14:textId="1BF44F67" w:rsidR="00D93678" w:rsidRPr="00D93678" w:rsidRDefault="00D93678" w:rsidP="00D93678">
            <w:pPr>
              <w:jc w:val="center"/>
              <w:rPr>
                <w:rFonts w:ascii="Arial" w:hAnsi="Arial" w:cs="Arial"/>
                <w:b/>
                <w:bCs/>
              </w:rPr>
            </w:pPr>
            <w:r w:rsidRPr="00C40202">
              <w:rPr>
                <w:rFonts w:ascii="Arial" w:hAnsi="Arial" w:cs="Arial"/>
                <w:b/>
                <w:bCs/>
              </w:rPr>
              <w:t xml:space="preserve">Due: </w:t>
            </w:r>
            <w:r w:rsidR="006508C0">
              <w:rPr>
                <w:rFonts w:ascii="Arial" w:hAnsi="Arial" w:cs="Arial"/>
                <w:b/>
                <w:bCs/>
              </w:rPr>
              <w:t>Reading assignment - 6</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35FA7A28" w14:textId="2C8CCA91" w:rsidR="006508C0" w:rsidRPr="006508C0" w:rsidRDefault="00086ECD" w:rsidP="00F24D5D">
            <w:pPr>
              <w:jc w:val="center"/>
              <w:rPr>
                <w:rFonts w:ascii="Arial" w:hAnsi="Arial" w:cs="Arial"/>
              </w:rPr>
            </w:pPr>
            <w:r w:rsidRPr="00451E3A">
              <w:rPr>
                <w:rFonts w:ascii="Arial" w:hAnsi="Arial" w:cs="Arial"/>
              </w:rPr>
              <w:t>Acid-base/donor-acceptor concepts (Ch. 6)</w:t>
            </w:r>
          </w:p>
        </w:tc>
        <w:tc>
          <w:tcPr>
            <w:tcW w:w="4772" w:type="dxa"/>
            <w:tcBorders>
              <w:top w:val="nil"/>
              <w:bottom w:val="single" w:sz="4" w:space="0" w:color="auto"/>
            </w:tcBorders>
            <w:vAlign w:val="center"/>
          </w:tcPr>
          <w:p w14:paraId="12F90208" w14:textId="77480F74" w:rsidR="00B94924" w:rsidRPr="006508C0" w:rsidRDefault="006508C0" w:rsidP="00421302">
            <w:pPr>
              <w:jc w:val="center"/>
              <w:rPr>
                <w:rFonts w:ascii="Arial" w:hAnsi="Arial" w:cs="Arial"/>
                <w:b/>
                <w:bCs/>
                <w:color w:val="C00000"/>
              </w:rPr>
            </w:pPr>
            <w:r w:rsidRPr="006508C0">
              <w:rPr>
                <w:rFonts w:ascii="Arial" w:hAnsi="Arial" w:cs="Arial"/>
                <w:b/>
                <w:bCs/>
                <w:color w:val="C00000"/>
              </w:rPr>
              <w:t>Due: Problem set 1 (10:00 am)</w:t>
            </w:r>
          </w:p>
          <w:p w14:paraId="10F51A0F" w14:textId="11A7DB90" w:rsidR="006508C0" w:rsidRDefault="006508C0" w:rsidP="00421302">
            <w:pPr>
              <w:jc w:val="center"/>
              <w:rPr>
                <w:rFonts w:ascii="Arial" w:hAnsi="Arial" w:cs="Arial"/>
              </w:rPr>
            </w:pPr>
            <w:r>
              <w:rPr>
                <w:rFonts w:ascii="Arial" w:hAnsi="Arial" w:cs="Arial"/>
              </w:rPr>
              <w:t>Oral exams</w:t>
            </w:r>
          </w:p>
          <w:p w14:paraId="652D1C95" w14:textId="7BEB6C54" w:rsidR="006508C0" w:rsidRPr="006508C0" w:rsidRDefault="006508C0" w:rsidP="00421302">
            <w:pPr>
              <w:jc w:val="center"/>
              <w:rPr>
                <w:rFonts w:ascii="Arial" w:hAnsi="Arial" w:cs="Arial"/>
                <w:i/>
                <w:iCs/>
              </w:rPr>
            </w:pPr>
            <w:r>
              <w:rPr>
                <w:rFonts w:ascii="Arial" w:hAnsi="Arial" w:cs="Arial"/>
                <w:i/>
                <w:iCs/>
              </w:rPr>
              <w:t>No lecture</w:t>
            </w:r>
          </w:p>
        </w:tc>
        <w:tc>
          <w:tcPr>
            <w:tcW w:w="4772" w:type="dxa"/>
            <w:tcBorders>
              <w:top w:val="nil"/>
              <w:bottom w:val="single" w:sz="4" w:space="0" w:color="auto"/>
            </w:tcBorders>
            <w:vAlign w:val="center"/>
          </w:tcPr>
          <w:p w14:paraId="0EAE67FC" w14:textId="513C15B6" w:rsidR="00B94924" w:rsidRPr="00B93DA7" w:rsidRDefault="00D93678" w:rsidP="00421302">
            <w:pPr>
              <w:jc w:val="center"/>
              <w:rPr>
                <w:rFonts w:ascii="Arial" w:hAnsi="Arial" w:cs="Arial"/>
              </w:rPr>
            </w:pPr>
            <w:r w:rsidRPr="00D93678">
              <w:rPr>
                <w:rFonts w:ascii="Arial" w:hAnsi="Arial" w:cs="Arial"/>
              </w:rPr>
              <w:t>Experiment 3:</w:t>
            </w:r>
            <w:r w:rsidR="005A4E5D">
              <w:rPr>
                <w:rFonts w:ascii="Arial" w:hAnsi="Arial" w:cs="Arial"/>
              </w:rPr>
              <w:t xml:space="preserve"> </w:t>
            </w:r>
            <w:r w:rsidR="007719E5">
              <w:rPr>
                <w:rFonts w:ascii="Arial" w:hAnsi="Arial" w:cs="Arial"/>
              </w:rPr>
              <w:t>Weakly coordinating ions</w:t>
            </w:r>
          </w:p>
        </w:tc>
      </w:tr>
      <w:tr w:rsidR="00B94924" w14:paraId="5D7D17B8" w14:textId="77777777" w:rsidTr="005C7B6A">
        <w:trPr>
          <w:trHeight w:val="360"/>
        </w:trPr>
        <w:tc>
          <w:tcPr>
            <w:tcW w:w="4771" w:type="dxa"/>
            <w:tcBorders>
              <w:bottom w:val="nil"/>
            </w:tcBorders>
            <w:vAlign w:val="center"/>
          </w:tcPr>
          <w:p w14:paraId="6474675F" w14:textId="650B26C8" w:rsidR="00B94924" w:rsidRDefault="00B94924" w:rsidP="00421302">
            <w:pPr>
              <w:jc w:val="center"/>
              <w:rPr>
                <w:rFonts w:ascii="Arial" w:hAnsi="Arial" w:cs="Arial"/>
                <w:sz w:val="24"/>
                <w:szCs w:val="24"/>
              </w:rPr>
            </w:pPr>
            <w:r>
              <w:rPr>
                <w:rFonts w:ascii="Arial" w:hAnsi="Arial" w:cs="Arial"/>
                <w:sz w:val="24"/>
                <w:szCs w:val="24"/>
              </w:rPr>
              <w:t>3/1</w:t>
            </w:r>
          </w:p>
        </w:tc>
        <w:tc>
          <w:tcPr>
            <w:tcW w:w="4772" w:type="dxa"/>
            <w:tcBorders>
              <w:bottom w:val="nil"/>
            </w:tcBorders>
            <w:vAlign w:val="center"/>
          </w:tcPr>
          <w:p w14:paraId="60AE83F6" w14:textId="4B65AA9D" w:rsidR="00B94924" w:rsidRDefault="00B94924" w:rsidP="00421302">
            <w:pPr>
              <w:jc w:val="center"/>
              <w:rPr>
                <w:rFonts w:ascii="Arial" w:hAnsi="Arial" w:cs="Arial"/>
                <w:sz w:val="24"/>
                <w:szCs w:val="24"/>
              </w:rPr>
            </w:pPr>
            <w:r>
              <w:rPr>
                <w:rFonts w:ascii="Arial" w:hAnsi="Arial" w:cs="Arial"/>
                <w:sz w:val="24"/>
                <w:szCs w:val="24"/>
              </w:rPr>
              <w:t>3/3</w:t>
            </w:r>
          </w:p>
        </w:tc>
        <w:tc>
          <w:tcPr>
            <w:tcW w:w="4772" w:type="dxa"/>
            <w:tcBorders>
              <w:bottom w:val="nil"/>
            </w:tcBorders>
            <w:vAlign w:val="center"/>
          </w:tcPr>
          <w:p w14:paraId="22096AD5" w14:textId="12CA550A" w:rsidR="00B94924" w:rsidRDefault="00B94924" w:rsidP="00421302">
            <w:pPr>
              <w:jc w:val="center"/>
              <w:rPr>
                <w:rFonts w:ascii="Arial" w:hAnsi="Arial" w:cs="Arial"/>
                <w:sz w:val="24"/>
                <w:szCs w:val="24"/>
              </w:rPr>
            </w:pPr>
            <w:r>
              <w:rPr>
                <w:rFonts w:ascii="Arial" w:hAnsi="Arial" w:cs="Arial"/>
                <w:sz w:val="24"/>
                <w:szCs w:val="24"/>
              </w:rPr>
              <w:t>3/5</w:t>
            </w:r>
          </w:p>
        </w:tc>
      </w:tr>
      <w:tr w:rsidR="00F24D5D" w14:paraId="18369736" w14:textId="77777777" w:rsidTr="005C7B6A">
        <w:trPr>
          <w:trHeight w:val="1152"/>
        </w:trPr>
        <w:tc>
          <w:tcPr>
            <w:tcW w:w="4771" w:type="dxa"/>
            <w:tcBorders>
              <w:top w:val="nil"/>
              <w:bottom w:val="single" w:sz="4" w:space="0" w:color="auto"/>
            </w:tcBorders>
            <w:vAlign w:val="center"/>
          </w:tcPr>
          <w:p w14:paraId="5273BE53" w14:textId="429E60B3" w:rsidR="00F24D5D" w:rsidRPr="00C40202" w:rsidRDefault="00F24D5D" w:rsidP="00F24D5D">
            <w:pPr>
              <w:jc w:val="center"/>
              <w:rPr>
                <w:rFonts w:ascii="Arial" w:hAnsi="Arial" w:cs="Arial"/>
                <w:b/>
                <w:bCs/>
              </w:rPr>
            </w:pPr>
            <w:r w:rsidRPr="00C40202">
              <w:rPr>
                <w:rFonts w:ascii="Arial" w:hAnsi="Arial" w:cs="Arial"/>
                <w:b/>
                <w:bCs/>
              </w:rPr>
              <w:t xml:space="preserve">Due: </w:t>
            </w:r>
            <w:r>
              <w:rPr>
                <w:rFonts w:ascii="Arial" w:hAnsi="Arial" w:cs="Arial"/>
                <w:b/>
                <w:bCs/>
              </w:rPr>
              <w:t>Reading assignment 7</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1CB9FB62" w14:textId="3D3585A5" w:rsidR="00F24D5D" w:rsidRPr="00B93DA7" w:rsidRDefault="00F24D5D" w:rsidP="00F24D5D">
            <w:pPr>
              <w:jc w:val="center"/>
              <w:rPr>
                <w:rFonts w:ascii="Arial" w:hAnsi="Arial" w:cs="Arial"/>
              </w:rPr>
            </w:pPr>
            <w:r>
              <w:rPr>
                <w:rFonts w:ascii="Arial" w:hAnsi="Arial" w:cs="Arial"/>
              </w:rPr>
              <w:t>Structures of coordination complexes (Ch. 9)</w:t>
            </w:r>
          </w:p>
        </w:tc>
        <w:tc>
          <w:tcPr>
            <w:tcW w:w="4772" w:type="dxa"/>
            <w:tcBorders>
              <w:top w:val="nil"/>
              <w:bottom w:val="single" w:sz="4" w:space="0" w:color="auto"/>
            </w:tcBorders>
            <w:vAlign w:val="center"/>
          </w:tcPr>
          <w:p w14:paraId="25ED9287" w14:textId="14E235B2" w:rsidR="00F24D5D" w:rsidRPr="00B93DA7" w:rsidRDefault="00F24D5D" w:rsidP="00F24D5D">
            <w:pPr>
              <w:jc w:val="center"/>
              <w:rPr>
                <w:rFonts w:ascii="Arial" w:hAnsi="Arial" w:cs="Arial"/>
              </w:rPr>
            </w:pPr>
            <w:r>
              <w:rPr>
                <w:rFonts w:ascii="Arial" w:hAnsi="Arial" w:cs="Arial"/>
              </w:rPr>
              <w:t>Bonding of coordination complexes (Ch. 10)</w:t>
            </w:r>
          </w:p>
        </w:tc>
        <w:tc>
          <w:tcPr>
            <w:tcW w:w="4772" w:type="dxa"/>
            <w:tcBorders>
              <w:top w:val="nil"/>
              <w:bottom w:val="single" w:sz="4" w:space="0" w:color="auto"/>
            </w:tcBorders>
            <w:vAlign w:val="center"/>
          </w:tcPr>
          <w:p w14:paraId="261B1A2A" w14:textId="6F93CE56" w:rsidR="00F24D5D" w:rsidRPr="00B93DA7" w:rsidRDefault="00F24D5D" w:rsidP="00F24D5D">
            <w:pPr>
              <w:jc w:val="center"/>
              <w:rPr>
                <w:rFonts w:ascii="Arial" w:hAnsi="Arial" w:cs="Arial"/>
              </w:rPr>
            </w:pPr>
            <w:r>
              <w:rPr>
                <w:rFonts w:ascii="Arial" w:hAnsi="Arial" w:cs="Arial"/>
              </w:rPr>
              <w:t>Experiment 4: Synthesis of DMSO complexes and IR spectroscopy</w:t>
            </w:r>
          </w:p>
        </w:tc>
      </w:tr>
      <w:tr w:rsidR="00F24D5D" w14:paraId="65B39AA7" w14:textId="77777777" w:rsidTr="005C7B6A">
        <w:trPr>
          <w:trHeight w:val="360"/>
        </w:trPr>
        <w:tc>
          <w:tcPr>
            <w:tcW w:w="4771" w:type="dxa"/>
            <w:tcBorders>
              <w:bottom w:val="nil"/>
            </w:tcBorders>
            <w:vAlign w:val="center"/>
          </w:tcPr>
          <w:p w14:paraId="739841CE" w14:textId="5B5B454F" w:rsidR="00F24D5D" w:rsidRDefault="00F24D5D" w:rsidP="00F24D5D">
            <w:pPr>
              <w:jc w:val="center"/>
              <w:rPr>
                <w:rFonts w:ascii="Arial" w:hAnsi="Arial" w:cs="Arial"/>
                <w:sz w:val="24"/>
                <w:szCs w:val="24"/>
              </w:rPr>
            </w:pPr>
            <w:r>
              <w:rPr>
                <w:rFonts w:ascii="Arial" w:hAnsi="Arial" w:cs="Arial"/>
                <w:sz w:val="24"/>
                <w:szCs w:val="24"/>
              </w:rPr>
              <w:t>3/8</w:t>
            </w:r>
          </w:p>
        </w:tc>
        <w:tc>
          <w:tcPr>
            <w:tcW w:w="4772" w:type="dxa"/>
            <w:tcBorders>
              <w:bottom w:val="nil"/>
            </w:tcBorders>
            <w:vAlign w:val="center"/>
          </w:tcPr>
          <w:p w14:paraId="33218302" w14:textId="1E23693E" w:rsidR="00F24D5D" w:rsidRDefault="00F24D5D" w:rsidP="00F24D5D">
            <w:pPr>
              <w:jc w:val="center"/>
              <w:rPr>
                <w:rFonts w:ascii="Arial" w:hAnsi="Arial" w:cs="Arial"/>
                <w:sz w:val="24"/>
                <w:szCs w:val="24"/>
              </w:rPr>
            </w:pPr>
            <w:r>
              <w:rPr>
                <w:rFonts w:ascii="Arial" w:hAnsi="Arial" w:cs="Arial"/>
                <w:sz w:val="24"/>
                <w:szCs w:val="24"/>
              </w:rPr>
              <w:t>3/10</w:t>
            </w:r>
          </w:p>
        </w:tc>
        <w:tc>
          <w:tcPr>
            <w:tcW w:w="4772" w:type="dxa"/>
            <w:tcBorders>
              <w:bottom w:val="nil"/>
            </w:tcBorders>
            <w:vAlign w:val="center"/>
          </w:tcPr>
          <w:p w14:paraId="27ABB147" w14:textId="6B52AFFE" w:rsidR="00F24D5D" w:rsidRDefault="00F24D5D" w:rsidP="00F24D5D">
            <w:pPr>
              <w:jc w:val="center"/>
              <w:rPr>
                <w:rFonts w:ascii="Arial" w:hAnsi="Arial" w:cs="Arial"/>
                <w:sz w:val="24"/>
                <w:szCs w:val="24"/>
              </w:rPr>
            </w:pPr>
            <w:r>
              <w:rPr>
                <w:rFonts w:ascii="Arial" w:hAnsi="Arial" w:cs="Arial"/>
                <w:sz w:val="24"/>
                <w:szCs w:val="24"/>
              </w:rPr>
              <w:t>3/12</w:t>
            </w:r>
          </w:p>
        </w:tc>
      </w:tr>
      <w:tr w:rsidR="00F24D5D" w14:paraId="61AE013D" w14:textId="77777777" w:rsidTr="005C7B6A">
        <w:trPr>
          <w:trHeight w:val="1152"/>
        </w:trPr>
        <w:tc>
          <w:tcPr>
            <w:tcW w:w="4771" w:type="dxa"/>
            <w:tcBorders>
              <w:top w:val="nil"/>
              <w:bottom w:val="single" w:sz="4" w:space="0" w:color="auto"/>
            </w:tcBorders>
            <w:vAlign w:val="center"/>
          </w:tcPr>
          <w:p w14:paraId="7573490E" w14:textId="3AB87081" w:rsidR="00F24D5D" w:rsidRPr="00C40202" w:rsidRDefault="00F24D5D" w:rsidP="00F24D5D">
            <w:pPr>
              <w:jc w:val="center"/>
              <w:rPr>
                <w:rFonts w:ascii="Arial" w:hAnsi="Arial" w:cs="Arial"/>
                <w:b/>
                <w:bCs/>
              </w:rPr>
            </w:pPr>
            <w:r w:rsidRPr="00C40202">
              <w:rPr>
                <w:rFonts w:ascii="Arial" w:hAnsi="Arial" w:cs="Arial"/>
                <w:b/>
                <w:bCs/>
              </w:rPr>
              <w:t xml:space="preserve">Due: </w:t>
            </w:r>
            <w:r>
              <w:rPr>
                <w:rFonts w:ascii="Arial" w:hAnsi="Arial" w:cs="Arial"/>
                <w:b/>
                <w:bCs/>
              </w:rPr>
              <w:t>Reading assignment 8</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7E9A80CE" w14:textId="28B66952" w:rsidR="00F24D5D" w:rsidRPr="00B93DA7" w:rsidRDefault="00F24D5D" w:rsidP="00F24D5D">
            <w:pPr>
              <w:jc w:val="center"/>
              <w:rPr>
                <w:rFonts w:ascii="Arial" w:hAnsi="Arial" w:cs="Arial"/>
              </w:rPr>
            </w:pPr>
            <w:r>
              <w:rPr>
                <w:rFonts w:ascii="Arial" w:hAnsi="Arial" w:cs="Arial"/>
              </w:rPr>
              <w:t>Bonding of coordination complexes (Ch. 10)</w:t>
            </w:r>
          </w:p>
        </w:tc>
        <w:tc>
          <w:tcPr>
            <w:tcW w:w="4772" w:type="dxa"/>
            <w:tcBorders>
              <w:top w:val="nil"/>
              <w:bottom w:val="single" w:sz="4" w:space="0" w:color="auto"/>
            </w:tcBorders>
            <w:vAlign w:val="center"/>
          </w:tcPr>
          <w:p w14:paraId="084C4D82" w14:textId="18E47538" w:rsidR="00F24D5D" w:rsidRPr="00B93DA7" w:rsidRDefault="00F24D5D" w:rsidP="00F24D5D">
            <w:pPr>
              <w:jc w:val="center"/>
              <w:rPr>
                <w:rFonts w:ascii="Arial" w:hAnsi="Arial" w:cs="Arial"/>
              </w:rPr>
            </w:pPr>
            <w:r>
              <w:rPr>
                <w:rFonts w:ascii="Arial" w:hAnsi="Arial" w:cs="Arial"/>
              </w:rPr>
              <w:t>Electronic spectra of coordination complexes (Ch. 11)</w:t>
            </w:r>
          </w:p>
        </w:tc>
        <w:tc>
          <w:tcPr>
            <w:tcW w:w="4772" w:type="dxa"/>
            <w:tcBorders>
              <w:top w:val="nil"/>
              <w:bottom w:val="single" w:sz="4" w:space="0" w:color="auto"/>
            </w:tcBorders>
            <w:vAlign w:val="center"/>
          </w:tcPr>
          <w:p w14:paraId="77FBD7B2" w14:textId="3DC1E20E" w:rsidR="00F24D5D" w:rsidRPr="00F24D5D" w:rsidRDefault="00F24D5D" w:rsidP="00F24D5D">
            <w:pPr>
              <w:jc w:val="center"/>
              <w:rPr>
                <w:rFonts w:ascii="Arial" w:hAnsi="Arial" w:cs="Arial"/>
                <w:b/>
                <w:bCs/>
                <w:color w:val="C00000"/>
              </w:rPr>
            </w:pPr>
            <w:r w:rsidRPr="00F24D5D">
              <w:rPr>
                <w:rFonts w:ascii="Arial" w:hAnsi="Arial" w:cs="Arial"/>
                <w:b/>
                <w:bCs/>
                <w:color w:val="C00000"/>
              </w:rPr>
              <w:t>Due: Worksheet 3 (11:59 pm)</w:t>
            </w:r>
          </w:p>
          <w:p w14:paraId="520A0821" w14:textId="7F4DBC30" w:rsidR="00F24D5D" w:rsidRPr="00F24D5D" w:rsidRDefault="00F24D5D" w:rsidP="00F24D5D">
            <w:pPr>
              <w:jc w:val="center"/>
              <w:rPr>
                <w:rFonts w:ascii="Arial" w:hAnsi="Arial" w:cs="Arial"/>
                <w:b/>
                <w:bCs/>
                <w:color w:val="C00000"/>
              </w:rPr>
            </w:pPr>
            <w:r w:rsidRPr="00F24D5D">
              <w:rPr>
                <w:rFonts w:ascii="Arial" w:hAnsi="Arial" w:cs="Arial"/>
                <w:b/>
                <w:bCs/>
                <w:color w:val="C00000"/>
              </w:rPr>
              <w:t>Due: 1</w:t>
            </w:r>
            <w:r w:rsidRPr="00F24D5D">
              <w:rPr>
                <w:rFonts w:ascii="Arial" w:hAnsi="Arial" w:cs="Arial"/>
                <w:b/>
                <w:bCs/>
                <w:color w:val="C00000"/>
                <w:vertAlign w:val="superscript"/>
              </w:rPr>
              <w:t>st</w:t>
            </w:r>
            <w:r w:rsidRPr="00F24D5D">
              <w:rPr>
                <w:rFonts w:ascii="Arial" w:hAnsi="Arial" w:cs="Arial"/>
                <w:b/>
                <w:bCs/>
                <w:color w:val="C00000"/>
              </w:rPr>
              <w:t xml:space="preserve"> draft of written project</w:t>
            </w:r>
            <w:r>
              <w:rPr>
                <w:rFonts w:ascii="Arial" w:hAnsi="Arial" w:cs="Arial"/>
                <w:b/>
                <w:bCs/>
                <w:color w:val="C00000"/>
              </w:rPr>
              <w:t xml:space="preserve"> (11:59 pm)</w:t>
            </w:r>
          </w:p>
          <w:p w14:paraId="724632A4" w14:textId="1EA3A285" w:rsidR="00F24D5D" w:rsidRPr="00B93DA7" w:rsidRDefault="00F24D5D" w:rsidP="00F24D5D">
            <w:pPr>
              <w:jc w:val="center"/>
              <w:rPr>
                <w:rFonts w:ascii="Arial" w:hAnsi="Arial" w:cs="Arial"/>
              </w:rPr>
            </w:pPr>
            <w:r>
              <w:rPr>
                <w:rFonts w:ascii="Arial" w:hAnsi="Arial" w:cs="Arial"/>
              </w:rPr>
              <w:t xml:space="preserve">Experiment 5: </w:t>
            </w:r>
            <w:r w:rsidR="007719E5">
              <w:rPr>
                <w:rFonts w:ascii="Arial" w:hAnsi="Arial" w:cs="Arial"/>
              </w:rPr>
              <w:t>Thermal i</w:t>
            </w:r>
            <w:r>
              <w:rPr>
                <w:rFonts w:ascii="Arial" w:hAnsi="Arial" w:cs="Arial"/>
              </w:rPr>
              <w:t>somerization of [Co(</w:t>
            </w:r>
            <w:proofErr w:type="spellStart"/>
            <w:r>
              <w:rPr>
                <w:rFonts w:ascii="Arial" w:hAnsi="Arial" w:cs="Arial"/>
              </w:rPr>
              <w:t>en</w:t>
            </w:r>
            <w:proofErr w:type="spellEnd"/>
            <w:r>
              <w:rPr>
                <w:rFonts w:ascii="Arial" w:hAnsi="Arial" w:cs="Arial"/>
              </w:rPr>
              <w:t>)</w:t>
            </w:r>
            <w:r w:rsidRPr="00E608EE">
              <w:rPr>
                <w:rFonts w:ascii="Arial" w:hAnsi="Arial" w:cs="Arial"/>
                <w:vertAlign w:val="subscript"/>
              </w:rPr>
              <w:t>2</w:t>
            </w:r>
            <w:r>
              <w:rPr>
                <w:rFonts w:ascii="Arial" w:hAnsi="Arial" w:cs="Arial"/>
              </w:rPr>
              <w:t>Cl</w:t>
            </w:r>
            <w:proofErr w:type="gramStart"/>
            <w:r w:rsidRPr="00E608EE">
              <w:rPr>
                <w:rFonts w:ascii="Arial" w:hAnsi="Arial" w:cs="Arial"/>
                <w:vertAlign w:val="subscript"/>
              </w:rPr>
              <w:t>2</w:t>
            </w:r>
            <w:r>
              <w:rPr>
                <w:rFonts w:ascii="Arial" w:hAnsi="Arial" w:cs="Arial"/>
              </w:rPr>
              <w:t>]Cl</w:t>
            </w:r>
            <w:proofErr w:type="gramEnd"/>
          </w:p>
        </w:tc>
      </w:tr>
      <w:tr w:rsidR="00F24D5D" w14:paraId="1AB22CB7" w14:textId="77777777" w:rsidTr="005C7B6A">
        <w:trPr>
          <w:trHeight w:val="360"/>
        </w:trPr>
        <w:tc>
          <w:tcPr>
            <w:tcW w:w="4771" w:type="dxa"/>
            <w:tcBorders>
              <w:bottom w:val="nil"/>
            </w:tcBorders>
            <w:vAlign w:val="center"/>
          </w:tcPr>
          <w:p w14:paraId="4B2903D6" w14:textId="0D00DA0F" w:rsidR="00F24D5D" w:rsidRDefault="00F24D5D" w:rsidP="00F24D5D">
            <w:pPr>
              <w:jc w:val="center"/>
              <w:rPr>
                <w:rFonts w:ascii="Arial" w:hAnsi="Arial" w:cs="Arial"/>
                <w:sz w:val="24"/>
                <w:szCs w:val="24"/>
              </w:rPr>
            </w:pPr>
            <w:r>
              <w:rPr>
                <w:rFonts w:ascii="Arial" w:hAnsi="Arial" w:cs="Arial"/>
                <w:sz w:val="24"/>
                <w:szCs w:val="24"/>
              </w:rPr>
              <w:t>3/15</w:t>
            </w:r>
          </w:p>
        </w:tc>
        <w:tc>
          <w:tcPr>
            <w:tcW w:w="4772" w:type="dxa"/>
            <w:tcBorders>
              <w:bottom w:val="nil"/>
            </w:tcBorders>
            <w:vAlign w:val="center"/>
          </w:tcPr>
          <w:p w14:paraId="7F84FB4F" w14:textId="630B8B14" w:rsidR="00F24D5D" w:rsidRDefault="00F24D5D" w:rsidP="00F24D5D">
            <w:pPr>
              <w:jc w:val="center"/>
              <w:rPr>
                <w:rFonts w:ascii="Arial" w:hAnsi="Arial" w:cs="Arial"/>
                <w:sz w:val="24"/>
                <w:szCs w:val="24"/>
              </w:rPr>
            </w:pPr>
            <w:r>
              <w:rPr>
                <w:rFonts w:ascii="Arial" w:hAnsi="Arial" w:cs="Arial"/>
                <w:sz w:val="24"/>
                <w:szCs w:val="24"/>
              </w:rPr>
              <w:t>3/17</w:t>
            </w:r>
          </w:p>
        </w:tc>
        <w:tc>
          <w:tcPr>
            <w:tcW w:w="4772" w:type="dxa"/>
            <w:tcBorders>
              <w:bottom w:val="nil"/>
            </w:tcBorders>
            <w:vAlign w:val="center"/>
          </w:tcPr>
          <w:p w14:paraId="2BAA0C59" w14:textId="431CF598" w:rsidR="00F24D5D" w:rsidRDefault="00F24D5D" w:rsidP="00F24D5D">
            <w:pPr>
              <w:jc w:val="center"/>
              <w:rPr>
                <w:rFonts w:ascii="Arial" w:hAnsi="Arial" w:cs="Arial"/>
                <w:sz w:val="24"/>
                <w:szCs w:val="24"/>
              </w:rPr>
            </w:pPr>
            <w:r>
              <w:rPr>
                <w:rFonts w:ascii="Arial" w:hAnsi="Arial" w:cs="Arial"/>
                <w:sz w:val="24"/>
                <w:szCs w:val="24"/>
              </w:rPr>
              <w:t>3/19</w:t>
            </w:r>
          </w:p>
        </w:tc>
      </w:tr>
      <w:tr w:rsidR="00F24D5D" w14:paraId="4B5F8D07" w14:textId="77777777" w:rsidTr="005C7B6A">
        <w:trPr>
          <w:trHeight w:val="1152"/>
        </w:trPr>
        <w:tc>
          <w:tcPr>
            <w:tcW w:w="4771" w:type="dxa"/>
            <w:tcBorders>
              <w:top w:val="nil"/>
              <w:bottom w:val="single" w:sz="4" w:space="0" w:color="auto"/>
            </w:tcBorders>
            <w:vAlign w:val="center"/>
          </w:tcPr>
          <w:p w14:paraId="41E2F14B" w14:textId="558E8DFC" w:rsidR="00F24D5D" w:rsidRPr="00C40202" w:rsidRDefault="00F24D5D" w:rsidP="00F24D5D">
            <w:pPr>
              <w:jc w:val="center"/>
              <w:rPr>
                <w:rFonts w:ascii="Arial" w:hAnsi="Arial" w:cs="Arial"/>
                <w:b/>
                <w:bCs/>
              </w:rPr>
            </w:pPr>
            <w:r w:rsidRPr="00C40202">
              <w:rPr>
                <w:rFonts w:ascii="Arial" w:hAnsi="Arial" w:cs="Arial"/>
                <w:b/>
                <w:bCs/>
              </w:rPr>
              <w:t xml:space="preserve">Due: </w:t>
            </w:r>
            <w:r>
              <w:rPr>
                <w:rFonts w:ascii="Arial" w:hAnsi="Arial" w:cs="Arial"/>
                <w:b/>
                <w:bCs/>
              </w:rPr>
              <w:t>Reading assignment 9</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0B8DC9E6" w14:textId="01D7AD4F" w:rsidR="00F24D5D" w:rsidRPr="00B93DA7" w:rsidRDefault="00F24D5D" w:rsidP="00F24D5D">
            <w:pPr>
              <w:jc w:val="center"/>
              <w:rPr>
                <w:rFonts w:ascii="Arial" w:hAnsi="Arial" w:cs="Arial"/>
              </w:rPr>
            </w:pPr>
            <w:r>
              <w:rPr>
                <w:rFonts w:ascii="Arial" w:hAnsi="Arial" w:cs="Arial"/>
              </w:rPr>
              <w:t>Electronic spectra of coordination complexes (Ch. 11)</w:t>
            </w:r>
          </w:p>
        </w:tc>
        <w:tc>
          <w:tcPr>
            <w:tcW w:w="4772" w:type="dxa"/>
            <w:tcBorders>
              <w:top w:val="nil"/>
              <w:bottom w:val="single" w:sz="4" w:space="0" w:color="auto"/>
            </w:tcBorders>
            <w:vAlign w:val="center"/>
          </w:tcPr>
          <w:p w14:paraId="2105A0C8" w14:textId="71105AC6" w:rsidR="00F24D5D" w:rsidRDefault="00F24D5D" w:rsidP="00F24D5D">
            <w:pPr>
              <w:jc w:val="center"/>
              <w:rPr>
                <w:rFonts w:ascii="Arial" w:hAnsi="Arial" w:cs="Arial"/>
              </w:rPr>
            </w:pPr>
            <w:r>
              <w:rPr>
                <w:rFonts w:ascii="Arial" w:hAnsi="Arial" w:cs="Arial"/>
              </w:rPr>
              <w:t>Peer-review of 1</w:t>
            </w:r>
            <w:r w:rsidRPr="00F24D5D">
              <w:rPr>
                <w:rFonts w:ascii="Arial" w:hAnsi="Arial" w:cs="Arial"/>
                <w:vertAlign w:val="superscript"/>
              </w:rPr>
              <w:t>st</w:t>
            </w:r>
            <w:r>
              <w:rPr>
                <w:rFonts w:ascii="Arial" w:hAnsi="Arial" w:cs="Arial"/>
              </w:rPr>
              <w:t xml:space="preserve"> draft of written project</w:t>
            </w:r>
          </w:p>
          <w:p w14:paraId="5987423D" w14:textId="6DF2DBBB" w:rsidR="00F24D5D" w:rsidRPr="00B93DA7" w:rsidRDefault="00F24D5D" w:rsidP="00F24D5D">
            <w:pPr>
              <w:jc w:val="center"/>
              <w:rPr>
                <w:rFonts w:ascii="Arial" w:hAnsi="Arial" w:cs="Arial"/>
              </w:rPr>
            </w:pPr>
          </w:p>
        </w:tc>
        <w:tc>
          <w:tcPr>
            <w:tcW w:w="4772" w:type="dxa"/>
            <w:tcBorders>
              <w:top w:val="nil"/>
              <w:bottom w:val="single" w:sz="4" w:space="0" w:color="auto"/>
            </w:tcBorders>
            <w:vAlign w:val="center"/>
          </w:tcPr>
          <w:p w14:paraId="3504F527" w14:textId="682B35F3" w:rsidR="00F24D5D" w:rsidRPr="00E608EE" w:rsidRDefault="00F24D5D" w:rsidP="00F24D5D">
            <w:pPr>
              <w:jc w:val="center"/>
              <w:rPr>
                <w:rFonts w:ascii="Arial" w:hAnsi="Arial" w:cs="Arial"/>
              </w:rPr>
            </w:pPr>
            <w:r w:rsidRPr="00E608EE">
              <w:rPr>
                <w:rFonts w:ascii="Arial" w:hAnsi="Arial" w:cs="Arial"/>
              </w:rPr>
              <w:t xml:space="preserve">Experiment 6: </w:t>
            </w:r>
            <w:r>
              <w:rPr>
                <w:rFonts w:ascii="Arial" w:hAnsi="Arial" w:cs="Arial"/>
              </w:rPr>
              <w:t xml:space="preserve">Synthesis of </w:t>
            </w:r>
            <w:r w:rsidR="007719E5">
              <w:rPr>
                <w:rFonts w:ascii="Arial" w:hAnsi="Arial" w:cs="Arial"/>
              </w:rPr>
              <w:t>magnetic moment of copper acetate</w:t>
            </w:r>
          </w:p>
        </w:tc>
      </w:tr>
      <w:tr w:rsidR="00F24D5D" w14:paraId="65CFB9B3" w14:textId="77777777" w:rsidTr="005C7B6A">
        <w:trPr>
          <w:trHeight w:val="360"/>
        </w:trPr>
        <w:tc>
          <w:tcPr>
            <w:tcW w:w="4771" w:type="dxa"/>
            <w:tcBorders>
              <w:bottom w:val="single" w:sz="4" w:space="0" w:color="auto"/>
            </w:tcBorders>
            <w:shd w:val="clear" w:color="auto" w:fill="D9D9D9" w:themeFill="background1" w:themeFillShade="D9"/>
            <w:vAlign w:val="center"/>
          </w:tcPr>
          <w:p w14:paraId="178CDA55" w14:textId="3693A534" w:rsidR="00F24D5D" w:rsidRDefault="00F24D5D" w:rsidP="00F24D5D">
            <w:pPr>
              <w:jc w:val="center"/>
              <w:rPr>
                <w:rFonts w:ascii="Arial" w:hAnsi="Arial" w:cs="Arial"/>
                <w:sz w:val="24"/>
                <w:szCs w:val="24"/>
              </w:rPr>
            </w:pPr>
            <w:r>
              <w:rPr>
                <w:rFonts w:ascii="Arial" w:hAnsi="Arial" w:cs="Arial"/>
                <w:sz w:val="24"/>
                <w:szCs w:val="24"/>
              </w:rPr>
              <w:t>3/22</w:t>
            </w:r>
          </w:p>
        </w:tc>
        <w:tc>
          <w:tcPr>
            <w:tcW w:w="4772" w:type="dxa"/>
            <w:tcBorders>
              <w:bottom w:val="single" w:sz="4" w:space="0" w:color="auto"/>
            </w:tcBorders>
            <w:shd w:val="clear" w:color="auto" w:fill="D9D9D9" w:themeFill="background1" w:themeFillShade="D9"/>
            <w:vAlign w:val="center"/>
          </w:tcPr>
          <w:p w14:paraId="11A0A043" w14:textId="26364805" w:rsidR="00F24D5D" w:rsidRDefault="00F24D5D" w:rsidP="00F24D5D">
            <w:pPr>
              <w:jc w:val="center"/>
              <w:rPr>
                <w:rFonts w:ascii="Arial" w:hAnsi="Arial" w:cs="Arial"/>
                <w:sz w:val="24"/>
                <w:szCs w:val="24"/>
              </w:rPr>
            </w:pPr>
            <w:r>
              <w:rPr>
                <w:rFonts w:ascii="Arial" w:hAnsi="Arial" w:cs="Arial"/>
                <w:sz w:val="24"/>
                <w:szCs w:val="24"/>
              </w:rPr>
              <w:t>3/24</w:t>
            </w:r>
          </w:p>
        </w:tc>
        <w:tc>
          <w:tcPr>
            <w:tcW w:w="4772" w:type="dxa"/>
            <w:tcBorders>
              <w:bottom w:val="single" w:sz="4" w:space="0" w:color="auto"/>
            </w:tcBorders>
            <w:shd w:val="clear" w:color="auto" w:fill="D9D9D9" w:themeFill="background1" w:themeFillShade="D9"/>
            <w:vAlign w:val="center"/>
          </w:tcPr>
          <w:p w14:paraId="5A30D25A" w14:textId="54858638" w:rsidR="00F24D5D" w:rsidRDefault="00F24D5D" w:rsidP="00F24D5D">
            <w:pPr>
              <w:jc w:val="center"/>
              <w:rPr>
                <w:rFonts w:ascii="Arial" w:hAnsi="Arial" w:cs="Arial"/>
                <w:sz w:val="24"/>
                <w:szCs w:val="24"/>
              </w:rPr>
            </w:pPr>
            <w:r>
              <w:rPr>
                <w:rFonts w:ascii="Arial" w:hAnsi="Arial" w:cs="Arial"/>
                <w:sz w:val="24"/>
                <w:szCs w:val="24"/>
              </w:rPr>
              <w:t>3/26</w:t>
            </w:r>
          </w:p>
        </w:tc>
      </w:tr>
      <w:tr w:rsidR="00F24D5D" w14:paraId="5A641D45" w14:textId="77777777" w:rsidTr="00F51F88">
        <w:trPr>
          <w:trHeight w:val="360"/>
        </w:trPr>
        <w:tc>
          <w:tcPr>
            <w:tcW w:w="14315" w:type="dxa"/>
            <w:gridSpan w:val="3"/>
            <w:tcBorders>
              <w:bottom w:val="single" w:sz="4" w:space="0" w:color="auto"/>
            </w:tcBorders>
            <w:shd w:val="clear" w:color="auto" w:fill="D9D9D9" w:themeFill="background1" w:themeFillShade="D9"/>
            <w:vAlign w:val="center"/>
          </w:tcPr>
          <w:p w14:paraId="6C6E313F" w14:textId="689D86E0" w:rsidR="00F24D5D" w:rsidRDefault="00F24D5D" w:rsidP="00F24D5D">
            <w:pPr>
              <w:jc w:val="center"/>
              <w:rPr>
                <w:rFonts w:ascii="Arial" w:hAnsi="Arial" w:cs="Arial"/>
                <w:sz w:val="24"/>
                <w:szCs w:val="24"/>
              </w:rPr>
            </w:pPr>
            <w:r>
              <w:rPr>
                <w:rFonts w:ascii="Arial" w:hAnsi="Arial" w:cs="Arial"/>
                <w:sz w:val="24"/>
                <w:szCs w:val="24"/>
              </w:rPr>
              <w:t>Spring break</w:t>
            </w:r>
          </w:p>
        </w:tc>
      </w:tr>
      <w:tr w:rsidR="00F24D5D" w14:paraId="2AA75A27" w14:textId="77777777" w:rsidTr="005C7B6A">
        <w:trPr>
          <w:trHeight w:val="360"/>
        </w:trPr>
        <w:tc>
          <w:tcPr>
            <w:tcW w:w="4771" w:type="dxa"/>
            <w:tcBorders>
              <w:bottom w:val="nil"/>
            </w:tcBorders>
            <w:vAlign w:val="center"/>
          </w:tcPr>
          <w:p w14:paraId="6381D102" w14:textId="1543A151" w:rsidR="00F24D5D" w:rsidRDefault="00F24D5D" w:rsidP="00F24D5D">
            <w:pPr>
              <w:jc w:val="center"/>
              <w:rPr>
                <w:rFonts w:ascii="Arial" w:hAnsi="Arial" w:cs="Arial"/>
                <w:sz w:val="24"/>
                <w:szCs w:val="24"/>
              </w:rPr>
            </w:pPr>
            <w:r>
              <w:rPr>
                <w:rFonts w:ascii="Arial" w:hAnsi="Arial" w:cs="Arial"/>
                <w:sz w:val="24"/>
                <w:szCs w:val="24"/>
              </w:rPr>
              <w:t>3/29</w:t>
            </w:r>
          </w:p>
        </w:tc>
        <w:tc>
          <w:tcPr>
            <w:tcW w:w="4772" w:type="dxa"/>
            <w:tcBorders>
              <w:bottom w:val="nil"/>
            </w:tcBorders>
            <w:vAlign w:val="center"/>
          </w:tcPr>
          <w:p w14:paraId="063C270D" w14:textId="21AC0D8E" w:rsidR="00F24D5D" w:rsidRDefault="00F24D5D" w:rsidP="00F24D5D">
            <w:pPr>
              <w:jc w:val="center"/>
              <w:rPr>
                <w:rFonts w:ascii="Arial" w:hAnsi="Arial" w:cs="Arial"/>
                <w:sz w:val="24"/>
                <w:szCs w:val="24"/>
              </w:rPr>
            </w:pPr>
            <w:r>
              <w:rPr>
                <w:rFonts w:ascii="Arial" w:hAnsi="Arial" w:cs="Arial"/>
                <w:sz w:val="24"/>
                <w:szCs w:val="24"/>
              </w:rPr>
              <w:t>3/31</w:t>
            </w:r>
          </w:p>
        </w:tc>
        <w:tc>
          <w:tcPr>
            <w:tcW w:w="4772" w:type="dxa"/>
            <w:tcBorders>
              <w:bottom w:val="nil"/>
            </w:tcBorders>
            <w:vAlign w:val="center"/>
          </w:tcPr>
          <w:p w14:paraId="4CB2D1B9" w14:textId="54244CF7" w:rsidR="00F24D5D" w:rsidRDefault="00F24D5D" w:rsidP="00F24D5D">
            <w:pPr>
              <w:jc w:val="center"/>
              <w:rPr>
                <w:rFonts w:ascii="Arial" w:hAnsi="Arial" w:cs="Arial"/>
                <w:sz w:val="24"/>
                <w:szCs w:val="24"/>
              </w:rPr>
            </w:pPr>
            <w:r>
              <w:rPr>
                <w:rFonts w:ascii="Arial" w:hAnsi="Arial" w:cs="Arial"/>
                <w:sz w:val="24"/>
                <w:szCs w:val="24"/>
              </w:rPr>
              <w:t>4/2</w:t>
            </w:r>
          </w:p>
        </w:tc>
      </w:tr>
      <w:tr w:rsidR="00F24D5D" w14:paraId="7E2CC17D" w14:textId="77777777" w:rsidTr="005C7B6A">
        <w:trPr>
          <w:trHeight w:val="1152"/>
        </w:trPr>
        <w:tc>
          <w:tcPr>
            <w:tcW w:w="4771" w:type="dxa"/>
            <w:tcBorders>
              <w:top w:val="nil"/>
              <w:bottom w:val="single" w:sz="4" w:space="0" w:color="auto"/>
            </w:tcBorders>
            <w:vAlign w:val="center"/>
          </w:tcPr>
          <w:p w14:paraId="4C1906B3" w14:textId="69A91853" w:rsidR="00F24D5D" w:rsidRPr="00C40202" w:rsidRDefault="00F24D5D" w:rsidP="00F24D5D">
            <w:pPr>
              <w:jc w:val="center"/>
              <w:rPr>
                <w:rFonts w:ascii="Arial" w:hAnsi="Arial" w:cs="Arial"/>
                <w:b/>
                <w:bCs/>
              </w:rPr>
            </w:pPr>
            <w:r w:rsidRPr="00C40202">
              <w:rPr>
                <w:rFonts w:ascii="Arial" w:hAnsi="Arial" w:cs="Arial"/>
                <w:b/>
                <w:bCs/>
              </w:rPr>
              <w:t xml:space="preserve">Due: </w:t>
            </w:r>
            <w:r>
              <w:rPr>
                <w:rFonts w:ascii="Arial" w:hAnsi="Arial" w:cs="Arial"/>
                <w:b/>
                <w:bCs/>
              </w:rPr>
              <w:t>Reading assignment 10</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6F9EFC8D" w14:textId="5BE0FF6F" w:rsidR="00F24D5D" w:rsidRDefault="00F24D5D" w:rsidP="00F24D5D">
            <w:pPr>
              <w:jc w:val="center"/>
              <w:rPr>
                <w:rFonts w:ascii="Arial" w:hAnsi="Arial" w:cs="Arial"/>
              </w:rPr>
            </w:pPr>
            <w:r>
              <w:rPr>
                <w:rFonts w:ascii="Arial" w:hAnsi="Arial" w:cs="Arial"/>
              </w:rPr>
              <w:t>Reaction and mechanisms of coordination complexes (Ch. 12)</w:t>
            </w:r>
          </w:p>
          <w:p w14:paraId="07E26632" w14:textId="00B1F87B" w:rsidR="00F24D5D" w:rsidRPr="00B93DA7" w:rsidRDefault="00F24D5D" w:rsidP="00F24D5D">
            <w:pPr>
              <w:jc w:val="center"/>
              <w:rPr>
                <w:rFonts w:ascii="Arial" w:hAnsi="Arial" w:cs="Arial"/>
              </w:rPr>
            </w:pPr>
          </w:p>
        </w:tc>
        <w:tc>
          <w:tcPr>
            <w:tcW w:w="4772" w:type="dxa"/>
            <w:tcBorders>
              <w:top w:val="nil"/>
              <w:bottom w:val="single" w:sz="4" w:space="0" w:color="auto"/>
            </w:tcBorders>
            <w:vAlign w:val="center"/>
          </w:tcPr>
          <w:p w14:paraId="13773C92" w14:textId="1080BD61" w:rsidR="00F24D5D" w:rsidRPr="00B93DA7" w:rsidRDefault="00F24D5D" w:rsidP="00F24D5D">
            <w:pPr>
              <w:jc w:val="center"/>
              <w:rPr>
                <w:rFonts w:ascii="Arial" w:hAnsi="Arial" w:cs="Arial"/>
              </w:rPr>
            </w:pPr>
            <w:r>
              <w:rPr>
                <w:rFonts w:ascii="Arial" w:hAnsi="Arial" w:cs="Arial"/>
              </w:rPr>
              <w:t>Reaction and mechanisms of coordination complexes (Ch. 12)</w:t>
            </w:r>
          </w:p>
        </w:tc>
        <w:tc>
          <w:tcPr>
            <w:tcW w:w="4772" w:type="dxa"/>
            <w:tcBorders>
              <w:top w:val="nil"/>
              <w:bottom w:val="single" w:sz="4" w:space="0" w:color="auto"/>
            </w:tcBorders>
            <w:vAlign w:val="center"/>
          </w:tcPr>
          <w:p w14:paraId="3409BDF1" w14:textId="108C2806" w:rsidR="00F24D5D" w:rsidRDefault="00F24D5D" w:rsidP="00F24D5D">
            <w:pPr>
              <w:jc w:val="center"/>
              <w:rPr>
                <w:rFonts w:ascii="Arial" w:hAnsi="Arial" w:cs="Arial"/>
                <w:b/>
                <w:bCs/>
                <w:color w:val="C00000"/>
              </w:rPr>
            </w:pPr>
            <w:r w:rsidRPr="00F24D5D">
              <w:rPr>
                <w:rFonts w:ascii="Arial" w:hAnsi="Arial" w:cs="Arial"/>
                <w:b/>
                <w:bCs/>
                <w:color w:val="C00000"/>
              </w:rPr>
              <w:t xml:space="preserve">Due: </w:t>
            </w:r>
            <w:r>
              <w:rPr>
                <w:rFonts w:ascii="Arial" w:hAnsi="Arial" w:cs="Arial"/>
                <w:b/>
                <w:bCs/>
                <w:color w:val="C00000"/>
              </w:rPr>
              <w:t>Completed w</w:t>
            </w:r>
            <w:r w:rsidRPr="00F24D5D">
              <w:rPr>
                <w:rFonts w:ascii="Arial" w:hAnsi="Arial" w:cs="Arial"/>
                <w:b/>
                <w:bCs/>
                <w:color w:val="C00000"/>
              </w:rPr>
              <w:t>ritten project</w:t>
            </w:r>
            <w:r>
              <w:rPr>
                <w:rFonts w:ascii="Arial" w:hAnsi="Arial" w:cs="Arial"/>
                <w:b/>
                <w:bCs/>
                <w:color w:val="C00000"/>
              </w:rPr>
              <w:t xml:space="preserve"> (11:59 pm)</w:t>
            </w:r>
          </w:p>
          <w:p w14:paraId="30AFB028" w14:textId="0C04ED21" w:rsidR="00F24D5D" w:rsidRPr="00F24D5D" w:rsidRDefault="00F24D5D" w:rsidP="00F24D5D">
            <w:pPr>
              <w:jc w:val="center"/>
              <w:rPr>
                <w:rFonts w:ascii="Arial" w:hAnsi="Arial" w:cs="Arial"/>
                <w:b/>
                <w:bCs/>
                <w:color w:val="C00000"/>
              </w:rPr>
            </w:pPr>
            <w:r w:rsidRPr="00F24D5D">
              <w:rPr>
                <w:rFonts w:ascii="Arial" w:hAnsi="Arial" w:cs="Arial"/>
                <w:b/>
                <w:bCs/>
                <w:color w:val="C00000"/>
              </w:rPr>
              <w:t>Due: Worksheet 4</w:t>
            </w:r>
          </w:p>
          <w:p w14:paraId="605B6D8D" w14:textId="3F2C5D03" w:rsidR="00F24D5D" w:rsidRPr="00B93DA7" w:rsidRDefault="00F24D5D" w:rsidP="00F24D5D">
            <w:pPr>
              <w:jc w:val="center"/>
              <w:rPr>
                <w:rFonts w:ascii="Arial" w:hAnsi="Arial" w:cs="Arial"/>
              </w:rPr>
            </w:pPr>
            <w:r w:rsidRPr="00E608EE">
              <w:rPr>
                <w:rFonts w:ascii="Arial" w:hAnsi="Arial" w:cs="Arial"/>
              </w:rPr>
              <w:t xml:space="preserve">Experiment </w:t>
            </w:r>
            <w:r>
              <w:rPr>
                <w:rFonts w:ascii="Arial" w:hAnsi="Arial" w:cs="Arial"/>
              </w:rPr>
              <w:t>7</w:t>
            </w:r>
            <w:r w:rsidRPr="00E608EE">
              <w:rPr>
                <w:rFonts w:ascii="Arial" w:hAnsi="Arial" w:cs="Arial"/>
              </w:rPr>
              <w:t xml:space="preserve">: </w:t>
            </w:r>
            <w:r w:rsidR="007719E5">
              <w:rPr>
                <w:rFonts w:ascii="Arial" w:hAnsi="Arial" w:cs="Arial"/>
              </w:rPr>
              <w:t>Spectrochemical series</w:t>
            </w:r>
            <w:r w:rsidRPr="00B93DA7">
              <w:rPr>
                <w:rFonts w:ascii="Arial" w:hAnsi="Arial" w:cs="Arial"/>
              </w:rPr>
              <w:t xml:space="preserve"> </w:t>
            </w:r>
          </w:p>
        </w:tc>
      </w:tr>
    </w:tbl>
    <w:p w14:paraId="67FB7107" w14:textId="342BFEEC" w:rsidR="005C7B6A" w:rsidRDefault="005C7B6A"/>
    <w:tbl>
      <w:tblPr>
        <w:tblStyle w:val="TableGrid"/>
        <w:tblW w:w="14315" w:type="dxa"/>
        <w:tblInd w:w="-730" w:type="dxa"/>
        <w:tblLook w:val="04A0" w:firstRow="1" w:lastRow="0" w:firstColumn="1" w:lastColumn="0" w:noHBand="0" w:noVBand="1"/>
      </w:tblPr>
      <w:tblGrid>
        <w:gridCol w:w="4771"/>
        <w:gridCol w:w="4772"/>
        <w:gridCol w:w="4772"/>
      </w:tblGrid>
      <w:tr w:rsidR="005C7B6A" w14:paraId="7F877874" w14:textId="77777777" w:rsidTr="005C7B6A">
        <w:trPr>
          <w:trHeight w:val="360"/>
        </w:trPr>
        <w:tc>
          <w:tcPr>
            <w:tcW w:w="4771" w:type="dxa"/>
            <w:tcBorders>
              <w:top w:val="nil"/>
              <w:left w:val="nil"/>
              <w:bottom w:val="nil"/>
              <w:right w:val="nil"/>
            </w:tcBorders>
            <w:vAlign w:val="center"/>
          </w:tcPr>
          <w:p w14:paraId="73AF8A7B" w14:textId="7B6DDE27" w:rsidR="005C7B6A" w:rsidRDefault="005C7B6A" w:rsidP="005C7B6A">
            <w:pPr>
              <w:jc w:val="center"/>
              <w:rPr>
                <w:rFonts w:ascii="Arial" w:hAnsi="Arial" w:cs="Arial"/>
                <w:sz w:val="24"/>
                <w:szCs w:val="24"/>
              </w:rPr>
            </w:pPr>
            <w:r w:rsidRPr="00421302">
              <w:rPr>
                <w:rFonts w:ascii="Arial" w:hAnsi="Arial" w:cs="Arial"/>
                <w:b/>
                <w:bCs/>
                <w:sz w:val="28"/>
                <w:szCs w:val="28"/>
              </w:rPr>
              <w:lastRenderedPageBreak/>
              <w:t>Monday</w:t>
            </w:r>
          </w:p>
        </w:tc>
        <w:tc>
          <w:tcPr>
            <w:tcW w:w="4772" w:type="dxa"/>
            <w:tcBorders>
              <w:top w:val="nil"/>
              <w:left w:val="nil"/>
              <w:bottom w:val="nil"/>
              <w:right w:val="nil"/>
            </w:tcBorders>
            <w:shd w:val="clear" w:color="auto" w:fill="auto"/>
            <w:vAlign w:val="center"/>
          </w:tcPr>
          <w:p w14:paraId="30609336" w14:textId="40F07DEC" w:rsidR="005C7B6A" w:rsidRDefault="005C7B6A" w:rsidP="005C7B6A">
            <w:pPr>
              <w:jc w:val="center"/>
              <w:rPr>
                <w:rFonts w:ascii="Arial" w:hAnsi="Arial" w:cs="Arial"/>
                <w:sz w:val="24"/>
                <w:szCs w:val="24"/>
              </w:rPr>
            </w:pPr>
            <w:r w:rsidRPr="00421302">
              <w:rPr>
                <w:rFonts w:ascii="Arial" w:hAnsi="Arial" w:cs="Arial"/>
                <w:b/>
                <w:bCs/>
                <w:sz w:val="28"/>
                <w:szCs w:val="28"/>
              </w:rPr>
              <w:t>Wednesday</w:t>
            </w:r>
          </w:p>
        </w:tc>
        <w:tc>
          <w:tcPr>
            <w:tcW w:w="4772" w:type="dxa"/>
            <w:tcBorders>
              <w:top w:val="nil"/>
              <w:left w:val="nil"/>
              <w:bottom w:val="nil"/>
              <w:right w:val="nil"/>
            </w:tcBorders>
            <w:vAlign w:val="center"/>
          </w:tcPr>
          <w:p w14:paraId="03FC4248" w14:textId="651B9508" w:rsidR="005C7B6A" w:rsidRDefault="005C7B6A" w:rsidP="005C7B6A">
            <w:pPr>
              <w:jc w:val="center"/>
              <w:rPr>
                <w:rFonts w:ascii="Arial" w:hAnsi="Arial" w:cs="Arial"/>
                <w:sz w:val="24"/>
                <w:szCs w:val="24"/>
              </w:rPr>
            </w:pPr>
            <w:r>
              <w:rPr>
                <w:rFonts w:ascii="Arial" w:hAnsi="Arial" w:cs="Arial"/>
                <w:b/>
                <w:bCs/>
                <w:sz w:val="28"/>
                <w:szCs w:val="28"/>
              </w:rPr>
              <w:t>Lab</w:t>
            </w:r>
          </w:p>
        </w:tc>
      </w:tr>
      <w:tr w:rsidR="00B94924" w14:paraId="3F927662" w14:textId="77777777" w:rsidTr="005C7B6A">
        <w:trPr>
          <w:trHeight w:val="360"/>
        </w:trPr>
        <w:tc>
          <w:tcPr>
            <w:tcW w:w="4771" w:type="dxa"/>
            <w:tcBorders>
              <w:bottom w:val="nil"/>
            </w:tcBorders>
            <w:vAlign w:val="center"/>
          </w:tcPr>
          <w:p w14:paraId="6577FD42" w14:textId="70A49192" w:rsidR="00B94924" w:rsidRDefault="00B94924" w:rsidP="00FE3832">
            <w:pPr>
              <w:jc w:val="center"/>
              <w:rPr>
                <w:rFonts w:ascii="Arial" w:hAnsi="Arial" w:cs="Arial"/>
                <w:sz w:val="24"/>
                <w:szCs w:val="24"/>
              </w:rPr>
            </w:pPr>
            <w:r>
              <w:rPr>
                <w:rFonts w:ascii="Arial" w:hAnsi="Arial" w:cs="Arial"/>
                <w:sz w:val="24"/>
                <w:szCs w:val="24"/>
              </w:rPr>
              <w:t>4/5</w:t>
            </w:r>
          </w:p>
        </w:tc>
        <w:tc>
          <w:tcPr>
            <w:tcW w:w="4772" w:type="dxa"/>
            <w:tcBorders>
              <w:bottom w:val="nil"/>
            </w:tcBorders>
            <w:shd w:val="clear" w:color="auto" w:fill="auto"/>
            <w:vAlign w:val="center"/>
          </w:tcPr>
          <w:p w14:paraId="473BC4A3" w14:textId="19287578" w:rsidR="00B94924" w:rsidRDefault="00B94924" w:rsidP="00FE3832">
            <w:pPr>
              <w:jc w:val="center"/>
              <w:rPr>
                <w:rFonts w:ascii="Arial" w:hAnsi="Arial" w:cs="Arial"/>
                <w:sz w:val="24"/>
                <w:szCs w:val="24"/>
              </w:rPr>
            </w:pPr>
            <w:r>
              <w:rPr>
                <w:rFonts w:ascii="Arial" w:hAnsi="Arial" w:cs="Arial"/>
                <w:sz w:val="24"/>
                <w:szCs w:val="24"/>
              </w:rPr>
              <w:t>4/7</w:t>
            </w:r>
          </w:p>
        </w:tc>
        <w:tc>
          <w:tcPr>
            <w:tcW w:w="4772" w:type="dxa"/>
            <w:tcBorders>
              <w:bottom w:val="nil"/>
            </w:tcBorders>
            <w:vAlign w:val="center"/>
          </w:tcPr>
          <w:p w14:paraId="5AF37E20" w14:textId="64E49B9F" w:rsidR="00B94924" w:rsidRDefault="00B94924" w:rsidP="00FE3832">
            <w:pPr>
              <w:jc w:val="center"/>
              <w:rPr>
                <w:rFonts w:ascii="Arial" w:hAnsi="Arial" w:cs="Arial"/>
                <w:sz w:val="24"/>
                <w:szCs w:val="24"/>
              </w:rPr>
            </w:pPr>
            <w:r>
              <w:rPr>
                <w:rFonts w:ascii="Arial" w:hAnsi="Arial" w:cs="Arial"/>
                <w:sz w:val="24"/>
                <w:szCs w:val="24"/>
              </w:rPr>
              <w:t>4/9</w:t>
            </w:r>
          </w:p>
        </w:tc>
      </w:tr>
      <w:tr w:rsidR="00B94924" w14:paraId="0257EC42" w14:textId="77777777" w:rsidTr="005C7B6A">
        <w:trPr>
          <w:trHeight w:val="1152"/>
        </w:trPr>
        <w:tc>
          <w:tcPr>
            <w:tcW w:w="4771" w:type="dxa"/>
            <w:tcBorders>
              <w:top w:val="nil"/>
              <w:bottom w:val="single" w:sz="4" w:space="0" w:color="auto"/>
            </w:tcBorders>
            <w:vAlign w:val="center"/>
          </w:tcPr>
          <w:p w14:paraId="3B1FA957" w14:textId="49C36BE1" w:rsidR="002A77CA" w:rsidRPr="002A77CA" w:rsidRDefault="002A77CA" w:rsidP="002A77CA">
            <w:pPr>
              <w:jc w:val="center"/>
              <w:rPr>
                <w:rFonts w:ascii="Arial" w:hAnsi="Arial" w:cs="Arial"/>
                <w:b/>
                <w:bCs/>
              </w:rPr>
            </w:pPr>
            <w:r w:rsidRPr="00C40202">
              <w:rPr>
                <w:rFonts w:ascii="Arial" w:hAnsi="Arial" w:cs="Arial"/>
                <w:b/>
                <w:bCs/>
              </w:rPr>
              <w:t xml:space="preserve">Due: </w:t>
            </w:r>
            <w:r w:rsidR="00F24D5D">
              <w:rPr>
                <w:rFonts w:ascii="Arial" w:hAnsi="Arial" w:cs="Arial"/>
                <w:b/>
                <w:bCs/>
              </w:rPr>
              <w:t>Reading assignment 11</w:t>
            </w:r>
            <w:r w:rsidRPr="00C40202">
              <w:rPr>
                <w:rFonts w:ascii="Arial" w:hAnsi="Arial" w:cs="Arial"/>
                <w:b/>
                <w:bCs/>
              </w:rPr>
              <w:t xml:space="preserve"> (</w:t>
            </w:r>
            <w:r>
              <w:rPr>
                <w:rFonts w:ascii="Arial" w:hAnsi="Arial" w:cs="Arial"/>
                <w:b/>
                <w:bCs/>
              </w:rPr>
              <w:t>9 am</w:t>
            </w:r>
            <w:r w:rsidRPr="00C40202">
              <w:rPr>
                <w:rFonts w:ascii="Arial" w:hAnsi="Arial" w:cs="Arial"/>
                <w:b/>
                <w:bCs/>
              </w:rPr>
              <w:t>)</w:t>
            </w:r>
          </w:p>
          <w:p w14:paraId="3D654967" w14:textId="6A8008B9" w:rsidR="00B94924" w:rsidRPr="00B93DA7" w:rsidRDefault="00B16772" w:rsidP="002A77CA">
            <w:pPr>
              <w:jc w:val="center"/>
              <w:rPr>
                <w:rFonts w:ascii="Arial" w:hAnsi="Arial" w:cs="Arial"/>
              </w:rPr>
            </w:pPr>
            <w:r>
              <w:rPr>
                <w:rFonts w:ascii="Arial" w:hAnsi="Arial" w:cs="Arial"/>
              </w:rPr>
              <w:t>Bioinorganic chemistry (Ch. 16)</w:t>
            </w:r>
          </w:p>
        </w:tc>
        <w:tc>
          <w:tcPr>
            <w:tcW w:w="4772" w:type="dxa"/>
            <w:tcBorders>
              <w:top w:val="nil"/>
              <w:bottom w:val="single" w:sz="4" w:space="0" w:color="auto"/>
            </w:tcBorders>
            <w:shd w:val="clear" w:color="auto" w:fill="auto"/>
            <w:vAlign w:val="center"/>
          </w:tcPr>
          <w:p w14:paraId="20289E4F" w14:textId="56917AA3" w:rsidR="00F24D5D" w:rsidRPr="006508C0" w:rsidRDefault="00F24D5D" w:rsidP="00F24D5D">
            <w:pPr>
              <w:jc w:val="center"/>
              <w:rPr>
                <w:rFonts w:ascii="Arial" w:hAnsi="Arial" w:cs="Arial"/>
                <w:b/>
                <w:bCs/>
                <w:color w:val="C00000"/>
              </w:rPr>
            </w:pPr>
            <w:r w:rsidRPr="006508C0">
              <w:rPr>
                <w:rFonts w:ascii="Arial" w:hAnsi="Arial" w:cs="Arial"/>
                <w:b/>
                <w:bCs/>
                <w:color w:val="C00000"/>
              </w:rPr>
              <w:t xml:space="preserve">Due: Problem set </w:t>
            </w:r>
            <w:r>
              <w:rPr>
                <w:rFonts w:ascii="Arial" w:hAnsi="Arial" w:cs="Arial"/>
                <w:b/>
                <w:bCs/>
                <w:color w:val="C00000"/>
              </w:rPr>
              <w:t>2</w:t>
            </w:r>
            <w:r w:rsidRPr="006508C0">
              <w:rPr>
                <w:rFonts w:ascii="Arial" w:hAnsi="Arial" w:cs="Arial"/>
                <w:b/>
                <w:bCs/>
                <w:color w:val="C00000"/>
              </w:rPr>
              <w:t xml:space="preserve"> (10:00 am)</w:t>
            </w:r>
          </w:p>
          <w:p w14:paraId="514E0A19" w14:textId="77777777" w:rsidR="00F24D5D" w:rsidRDefault="00F24D5D" w:rsidP="00F24D5D">
            <w:pPr>
              <w:jc w:val="center"/>
              <w:rPr>
                <w:rFonts w:ascii="Arial" w:hAnsi="Arial" w:cs="Arial"/>
              </w:rPr>
            </w:pPr>
            <w:r>
              <w:rPr>
                <w:rFonts w:ascii="Arial" w:hAnsi="Arial" w:cs="Arial"/>
              </w:rPr>
              <w:t>Oral exams</w:t>
            </w:r>
          </w:p>
          <w:p w14:paraId="71BDC5F0" w14:textId="39E65346" w:rsidR="00B94924" w:rsidRPr="00B93DA7" w:rsidRDefault="00F24D5D" w:rsidP="00F24D5D">
            <w:pPr>
              <w:jc w:val="center"/>
              <w:rPr>
                <w:rFonts w:ascii="Arial" w:hAnsi="Arial" w:cs="Arial"/>
              </w:rPr>
            </w:pPr>
            <w:r>
              <w:rPr>
                <w:rFonts w:ascii="Arial" w:hAnsi="Arial" w:cs="Arial"/>
                <w:i/>
                <w:iCs/>
              </w:rPr>
              <w:t>No lecture</w:t>
            </w:r>
          </w:p>
        </w:tc>
        <w:tc>
          <w:tcPr>
            <w:tcW w:w="4772" w:type="dxa"/>
            <w:tcBorders>
              <w:top w:val="nil"/>
              <w:bottom w:val="single" w:sz="4" w:space="0" w:color="auto"/>
            </w:tcBorders>
            <w:vAlign w:val="center"/>
          </w:tcPr>
          <w:p w14:paraId="185F7A02" w14:textId="36D534F4" w:rsidR="00B94924" w:rsidRPr="00B93DA7" w:rsidRDefault="00E608EE" w:rsidP="009302CD">
            <w:pPr>
              <w:jc w:val="center"/>
              <w:rPr>
                <w:rFonts w:ascii="Arial" w:hAnsi="Arial" w:cs="Arial"/>
              </w:rPr>
            </w:pPr>
            <w:r>
              <w:rPr>
                <w:rFonts w:ascii="Arial" w:hAnsi="Arial" w:cs="Arial"/>
              </w:rPr>
              <w:t xml:space="preserve">Experiment 8: </w:t>
            </w:r>
            <w:r w:rsidR="00CA0349">
              <w:rPr>
                <w:rFonts w:ascii="Arial" w:hAnsi="Arial" w:cs="Arial"/>
              </w:rPr>
              <w:t>S</w:t>
            </w:r>
            <w:r w:rsidR="00CA0349" w:rsidRPr="00E608EE">
              <w:rPr>
                <w:rFonts w:ascii="Arial" w:hAnsi="Arial" w:cs="Arial"/>
              </w:rPr>
              <w:t>ynthesis of a</w:t>
            </w:r>
            <w:r w:rsidR="00CA0349">
              <w:rPr>
                <w:rFonts w:ascii="Arial" w:hAnsi="Arial" w:cs="Arial"/>
              </w:rPr>
              <w:t xml:space="preserve">n organometallic model of vitamin </w:t>
            </w:r>
            <w:r w:rsidR="00CA0349" w:rsidRPr="00E608EE">
              <w:rPr>
                <w:rFonts w:ascii="Arial" w:hAnsi="Arial" w:cs="Arial"/>
              </w:rPr>
              <w:t>B12</w:t>
            </w:r>
          </w:p>
        </w:tc>
      </w:tr>
      <w:tr w:rsidR="00B94924" w14:paraId="355572A6" w14:textId="77777777" w:rsidTr="005C7B6A">
        <w:trPr>
          <w:trHeight w:val="360"/>
        </w:trPr>
        <w:tc>
          <w:tcPr>
            <w:tcW w:w="4771" w:type="dxa"/>
            <w:tcBorders>
              <w:bottom w:val="nil"/>
            </w:tcBorders>
            <w:vAlign w:val="center"/>
          </w:tcPr>
          <w:p w14:paraId="71BC545D" w14:textId="1ED67E6D" w:rsidR="00B94924" w:rsidRDefault="00B94924" w:rsidP="00FE3832">
            <w:pPr>
              <w:jc w:val="center"/>
              <w:rPr>
                <w:rFonts w:ascii="Arial" w:hAnsi="Arial" w:cs="Arial"/>
                <w:sz w:val="24"/>
                <w:szCs w:val="24"/>
              </w:rPr>
            </w:pPr>
            <w:r>
              <w:rPr>
                <w:rFonts w:ascii="Arial" w:hAnsi="Arial" w:cs="Arial"/>
                <w:sz w:val="24"/>
                <w:szCs w:val="24"/>
              </w:rPr>
              <w:t>4/12</w:t>
            </w:r>
          </w:p>
        </w:tc>
        <w:tc>
          <w:tcPr>
            <w:tcW w:w="4772" w:type="dxa"/>
            <w:tcBorders>
              <w:bottom w:val="nil"/>
            </w:tcBorders>
            <w:vAlign w:val="center"/>
          </w:tcPr>
          <w:p w14:paraId="60FD746F" w14:textId="33E3239C" w:rsidR="00B94924" w:rsidRDefault="00B94924" w:rsidP="00FE3832">
            <w:pPr>
              <w:jc w:val="center"/>
              <w:rPr>
                <w:rFonts w:ascii="Arial" w:hAnsi="Arial" w:cs="Arial"/>
                <w:sz w:val="24"/>
                <w:szCs w:val="24"/>
              </w:rPr>
            </w:pPr>
            <w:r>
              <w:rPr>
                <w:rFonts w:ascii="Arial" w:hAnsi="Arial" w:cs="Arial"/>
                <w:sz w:val="24"/>
                <w:szCs w:val="24"/>
              </w:rPr>
              <w:t>4/14</w:t>
            </w:r>
          </w:p>
        </w:tc>
        <w:tc>
          <w:tcPr>
            <w:tcW w:w="4772" w:type="dxa"/>
            <w:tcBorders>
              <w:bottom w:val="nil"/>
            </w:tcBorders>
            <w:vAlign w:val="center"/>
          </w:tcPr>
          <w:p w14:paraId="7668C1E1" w14:textId="4AF0C72B" w:rsidR="00B94924" w:rsidRDefault="00B94924" w:rsidP="00FE3832">
            <w:pPr>
              <w:jc w:val="center"/>
              <w:rPr>
                <w:rFonts w:ascii="Arial" w:hAnsi="Arial" w:cs="Arial"/>
                <w:sz w:val="24"/>
                <w:szCs w:val="24"/>
              </w:rPr>
            </w:pPr>
            <w:r>
              <w:rPr>
                <w:rFonts w:ascii="Arial" w:hAnsi="Arial" w:cs="Arial"/>
                <w:sz w:val="24"/>
                <w:szCs w:val="24"/>
              </w:rPr>
              <w:t>4/16</w:t>
            </w:r>
          </w:p>
        </w:tc>
      </w:tr>
      <w:tr w:rsidR="00B94924" w14:paraId="2D27E832" w14:textId="77777777" w:rsidTr="005C7B6A">
        <w:trPr>
          <w:trHeight w:val="1152"/>
        </w:trPr>
        <w:tc>
          <w:tcPr>
            <w:tcW w:w="4771" w:type="dxa"/>
            <w:tcBorders>
              <w:top w:val="nil"/>
              <w:bottom w:val="single" w:sz="4" w:space="0" w:color="auto"/>
            </w:tcBorders>
            <w:vAlign w:val="center"/>
          </w:tcPr>
          <w:p w14:paraId="58BE04A7" w14:textId="7B8CBFD0" w:rsidR="00B94924" w:rsidRPr="00C40202" w:rsidRDefault="00B94924" w:rsidP="00486E59">
            <w:pPr>
              <w:jc w:val="center"/>
              <w:rPr>
                <w:rFonts w:ascii="Arial" w:hAnsi="Arial" w:cs="Arial"/>
                <w:b/>
                <w:bCs/>
              </w:rPr>
            </w:pPr>
            <w:r w:rsidRPr="00C40202">
              <w:rPr>
                <w:rFonts w:ascii="Arial" w:hAnsi="Arial" w:cs="Arial"/>
                <w:b/>
                <w:bCs/>
              </w:rPr>
              <w:t xml:space="preserve">Due: </w:t>
            </w:r>
            <w:r w:rsidR="00F24D5D">
              <w:rPr>
                <w:rFonts w:ascii="Arial" w:hAnsi="Arial" w:cs="Arial"/>
                <w:b/>
                <w:bCs/>
              </w:rPr>
              <w:t>Reading assignment 12</w:t>
            </w:r>
            <w:r w:rsidRPr="00C40202">
              <w:rPr>
                <w:rFonts w:ascii="Arial" w:hAnsi="Arial" w:cs="Arial"/>
                <w:b/>
                <w:bCs/>
              </w:rPr>
              <w:t xml:space="preserve"> (</w:t>
            </w:r>
            <w:r w:rsidR="002A77CA">
              <w:rPr>
                <w:rFonts w:ascii="Arial" w:hAnsi="Arial" w:cs="Arial"/>
                <w:b/>
                <w:bCs/>
              </w:rPr>
              <w:t>9 am</w:t>
            </w:r>
            <w:r w:rsidRPr="00C40202">
              <w:rPr>
                <w:rFonts w:ascii="Arial" w:hAnsi="Arial" w:cs="Arial"/>
                <w:b/>
                <w:bCs/>
              </w:rPr>
              <w:t>)</w:t>
            </w:r>
          </w:p>
          <w:p w14:paraId="1A803E40" w14:textId="2C03E504" w:rsidR="00B94924" w:rsidRPr="00B93DA7" w:rsidRDefault="00B16772" w:rsidP="004176B5">
            <w:pPr>
              <w:jc w:val="center"/>
              <w:rPr>
                <w:rFonts w:ascii="Arial" w:hAnsi="Arial" w:cs="Arial"/>
              </w:rPr>
            </w:pPr>
            <w:r>
              <w:rPr>
                <w:rFonts w:ascii="Arial" w:hAnsi="Arial" w:cs="Arial"/>
              </w:rPr>
              <w:t>Organic ligands and the 18-electron rule (Ch. 13)</w:t>
            </w:r>
          </w:p>
        </w:tc>
        <w:tc>
          <w:tcPr>
            <w:tcW w:w="4772" w:type="dxa"/>
            <w:tcBorders>
              <w:top w:val="nil"/>
              <w:bottom w:val="single" w:sz="4" w:space="0" w:color="auto"/>
            </w:tcBorders>
            <w:vAlign w:val="center"/>
          </w:tcPr>
          <w:p w14:paraId="44E0DFDC" w14:textId="7D41D011" w:rsidR="00B94924" w:rsidRPr="004176B5" w:rsidRDefault="002A77CA" w:rsidP="009302CD">
            <w:pPr>
              <w:jc w:val="center"/>
              <w:rPr>
                <w:rFonts w:ascii="Arial" w:hAnsi="Arial" w:cs="Arial"/>
              </w:rPr>
            </w:pPr>
            <w:r>
              <w:rPr>
                <w:rFonts w:ascii="Arial" w:hAnsi="Arial" w:cs="Arial"/>
              </w:rPr>
              <w:t>Organometallic chemistry (Ch. 13)</w:t>
            </w:r>
          </w:p>
        </w:tc>
        <w:tc>
          <w:tcPr>
            <w:tcW w:w="4772" w:type="dxa"/>
            <w:tcBorders>
              <w:top w:val="nil"/>
              <w:bottom w:val="single" w:sz="4" w:space="0" w:color="auto"/>
            </w:tcBorders>
            <w:vAlign w:val="center"/>
          </w:tcPr>
          <w:p w14:paraId="01F8E71F" w14:textId="2AD8099D" w:rsidR="00B94924" w:rsidRPr="00B93DA7" w:rsidRDefault="00E608EE" w:rsidP="00FE3832">
            <w:pPr>
              <w:jc w:val="center"/>
              <w:rPr>
                <w:rFonts w:ascii="Arial" w:hAnsi="Arial" w:cs="Arial"/>
              </w:rPr>
            </w:pPr>
            <w:r>
              <w:rPr>
                <w:rFonts w:ascii="Arial" w:hAnsi="Arial" w:cs="Arial"/>
              </w:rPr>
              <w:t xml:space="preserve">Experiment 9: </w:t>
            </w:r>
            <w:r w:rsidR="00CA0349">
              <w:rPr>
                <w:rFonts w:ascii="Arial" w:hAnsi="Arial" w:cs="Arial"/>
              </w:rPr>
              <w:t>Synthesis and catalytic activity of Wilkinson’s catalyst</w:t>
            </w:r>
          </w:p>
        </w:tc>
      </w:tr>
      <w:tr w:rsidR="00B94924" w14:paraId="02FE607D" w14:textId="77777777" w:rsidTr="005C7B6A">
        <w:trPr>
          <w:trHeight w:val="360"/>
        </w:trPr>
        <w:tc>
          <w:tcPr>
            <w:tcW w:w="4771" w:type="dxa"/>
            <w:tcBorders>
              <w:bottom w:val="nil"/>
            </w:tcBorders>
            <w:vAlign w:val="center"/>
          </w:tcPr>
          <w:p w14:paraId="4B50A50E" w14:textId="6D053955" w:rsidR="00B94924" w:rsidRDefault="00B94924" w:rsidP="00FE3832">
            <w:pPr>
              <w:jc w:val="center"/>
              <w:rPr>
                <w:rFonts w:ascii="Arial" w:hAnsi="Arial" w:cs="Arial"/>
                <w:sz w:val="24"/>
                <w:szCs w:val="24"/>
              </w:rPr>
            </w:pPr>
            <w:r>
              <w:rPr>
                <w:rFonts w:ascii="Arial" w:hAnsi="Arial" w:cs="Arial"/>
                <w:sz w:val="24"/>
                <w:szCs w:val="24"/>
              </w:rPr>
              <w:t>4/19</w:t>
            </w:r>
          </w:p>
        </w:tc>
        <w:tc>
          <w:tcPr>
            <w:tcW w:w="4772" w:type="dxa"/>
            <w:tcBorders>
              <w:bottom w:val="nil"/>
            </w:tcBorders>
            <w:shd w:val="clear" w:color="auto" w:fill="auto"/>
            <w:vAlign w:val="center"/>
          </w:tcPr>
          <w:p w14:paraId="6FD8E173" w14:textId="4B3D6C99" w:rsidR="00B94924" w:rsidRDefault="00B94924" w:rsidP="00FE3832">
            <w:pPr>
              <w:jc w:val="center"/>
              <w:rPr>
                <w:rFonts w:ascii="Arial" w:hAnsi="Arial" w:cs="Arial"/>
                <w:sz w:val="24"/>
                <w:szCs w:val="24"/>
              </w:rPr>
            </w:pPr>
            <w:r>
              <w:rPr>
                <w:rFonts w:ascii="Arial" w:hAnsi="Arial" w:cs="Arial"/>
                <w:sz w:val="24"/>
                <w:szCs w:val="24"/>
              </w:rPr>
              <w:t>4/21</w:t>
            </w:r>
          </w:p>
        </w:tc>
        <w:tc>
          <w:tcPr>
            <w:tcW w:w="4772" w:type="dxa"/>
            <w:tcBorders>
              <w:bottom w:val="nil"/>
            </w:tcBorders>
            <w:shd w:val="clear" w:color="auto" w:fill="auto"/>
            <w:vAlign w:val="center"/>
          </w:tcPr>
          <w:p w14:paraId="6E4DF109" w14:textId="4659B736" w:rsidR="00B94924" w:rsidRDefault="005A4E5D" w:rsidP="00FE3832">
            <w:pPr>
              <w:jc w:val="center"/>
              <w:rPr>
                <w:rFonts w:ascii="Arial" w:hAnsi="Arial" w:cs="Arial"/>
                <w:sz w:val="24"/>
                <w:szCs w:val="24"/>
              </w:rPr>
            </w:pPr>
            <w:r>
              <w:rPr>
                <w:rFonts w:ascii="Arial" w:hAnsi="Arial" w:cs="Arial"/>
                <w:sz w:val="24"/>
                <w:szCs w:val="24"/>
              </w:rPr>
              <w:t>4/23</w:t>
            </w:r>
          </w:p>
        </w:tc>
      </w:tr>
      <w:tr w:rsidR="00B94924" w14:paraId="6C6429E5" w14:textId="77777777" w:rsidTr="005C7B6A">
        <w:trPr>
          <w:trHeight w:val="1152"/>
        </w:trPr>
        <w:tc>
          <w:tcPr>
            <w:tcW w:w="4771" w:type="dxa"/>
            <w:tcBorders>
              <w:top w:val="nil"/>
              <w:bottom w:val="single" w:sz="4" w:space="0" w:color="auto"/>
            </w:tcBorders>
            <w:vAlign w:val="center"/>
          </w:tcPr>
          <w:p w14:paraId="6B38180D" w14:textId="74FCFCDC" w:rsidR="00B94924" w:rsidRPr="00C40202" w:rsidRDefault="00B94924" w:rsidP="00486E59">
            <w:pPr>
              <w:jc w:val="center"/>
              <w:rPr>
                <w:rFonts w:ascii="Arial" w:hAnsi="Arial" w:cs="Arial"/>
                <w:b/>
                <w:bCs/>
              </w:rPr>
            </w:pPr>
            <w:r w:rsidRPr="00C40202">
              <w:rPr>
                <w:rFonts w:ascii="Arial" w:hAnsi="Arial" w:cs="Arial"/>
                <w:b/>
                <w:bCs/>
              </w:rPr>
              <w:t xml:space="preserve">Due: </w:t>
            </w:r>
            <w:r w:rsidR="00F24D5D">
              <w:rPr>
                <w:rFonts w:ascii="Arial" w:hAnsi="Arial" w:cs="Arial"/>
                <w:b/>
                <w:bCs/>
              </w:rPr>
              <w:t>Reading assignment 13</w:t>
            </w:r>
            <w:r w:rsidRPr="00C40202">
              <w:rPr>
                <w:rFonts w:ascii="Arial" w:hAnsi="Arial" w:cs="Arial"/>
                <w:b/>
                <w:bCs/>
              </w:rPr>
              <w:t xml:space="preserve"> (</w:t>
            </w:r>
            <w:r w:rsidR="00AD4ED4">
              <w:rPr>
                <w:rFonts w:ascii="Arial" w:hAnsi="Arial" w:cs="Arial"/>
                <w:b/>
                <w:bCs/>
              </w:rPr>
              <w:t>9 am</w:t>
            </w:r>
            <w:r w:rsidRPr="00C40202">
              <w:rPr>
                <w:rFonts w:ascii="Arial" w:hAnsi="Arial" w:cs="Arial"/>
                <w:b/>
                <w:bCs/>
              </w:rPr>
              <w:t>)</w:t>
            </w:r>
          </w:p>
          <w:p w14:paraId="141974A5" w14:textId="0BE575EB" w:rsidR="00B94924" w:rsidRPr="00B93DA7" w:rsidRDefault="00B16772" w:rsidP="00FE3832">
            <w:pPr>
              <w:jc w:val="center"/>
              <w:rPr>
                <w:rFonts w:ascii="Arial" w:hAnsi="Arial" w:cs="Arial"/>
              </w:rPr>
            </w:pPr>
            <w:r>
              <w:rPr>
                <w:rFonts w:ascii="Arial" w:hAnsi="Arial" w:cs="Arial"/>
              </w:rPr>
              <w:t>Organometallic chemistry (Ch. 13)</w:t>
            </w:r>
          </w:p>
        </w:tc>
        <w:tc>
          <w:tcPr>
            <w:tcW w:w="4772" w:type="dxa"/>
            <w:tcBorders>
              <w:top w:val="nil"/>
              <w:bottom w:val="single" w:sz="4" w:space="0" w:color="auto"/>
            </w:tcBorders>
            <w:shd w:val="clear" w:color="auto" w:fill="auto"/>
            <w:vAlign w:val="center"/>
          </w:tcPr>
          <w:p w14:paraId="2F9C970A" w14:textId="1C7611C5" w:rsidR="00B94924" w:rsidRPr="00B93DA7" w:rsidRDefault="002A77CA" w:rsidP="00B1043A">
            <w:pPr>
              <w:jc w:val="center"/>
              <w:rPr>
                <w:rFonts w:ascii="Arial" w:hAnsi="Arial" w:cs="Arial"/>
              </w:rPr>
            </w:pPr>
            <w:r>
              <w:rPr>
                <w:rFonts w:ascii="Arial" w:hAnsi="Arial" w:cs="Arial"/>
              </w:rPr>
              <w:t>Organometallic reactions and catalysis (Ch. 14)</w:t>
            </w:r>
          </w:p>
        </w:tc>
        <w:tc>
          <w:tcPr>
            <w:tcW w:w="4772" w:type="dxa"/>
            <w:tcBorders>
              <w:top w:val="nil"/>
              <w:bottom w:val="single" w:sz="4" w:space="0" w:color="auto"/>
            </w:tcBorders>
            <w:shd w:val="clear" w:color="auto" w:fill="auto"/>
            <w:vAlign w:val="center"/>
          </w:tcPr>
          <w:p w14:paraId="64B0C84B" w14:textId="25625C6A" w:rsidR="00F24D5D" w:rsidRDefault="00F24D5D" w:rsidP="00014410">
            <w:pPr>
              <w:jc w:val="center"/>
              <w:rPr>
                <w:rFonts w:ascii="Arial" w:hAnsi="Arial" w:cs="Arial"/>
                <w:b/>
                <w:bCs/>
                <w:color w:val="C00000"/>
              </w:rPr>
            </w:pPr>
            <w:r>
              <w:rPr>
                <w:rFonts w:ascii="Arial" w:hAnsi="Arial" w:cs="Arial"/>
                <w:b/>
                <w:bCs/>
                <w:color w:val="C00000"/>
              </w:rPr>
              <w:t>Due: Worksheet 5</w:t>
            </w:r>
          </w:p>
          <w:p w14:paraId="6882F7FC" w14:textId="261A941C" w:rsidR="00014410" w:rsidRPr="00014410" w:rsidRDefault="00014410" w:rsidP="00014410">
            <w:pPr>
              <w:jc w:val="center"/>
              <w:rPr>
                <w:rFonts w:ascii="Arial" w:hAnsi="Arial" w:cs="Arial"/>
                <w:b/>
                <w:bCs/>
                <w:color w:val="C00000"/>
              </w:rPr>
            </w:pPr>
            <w:r w:rsidRPr="007336A8">
              <w:rPr>
                <w:rFonts w:ascii="Arial" w:hAnsi="Arial" w:cs="Arial"/>
                <w:b/>
                <w:bCs/>
                <w:color w:val="C00000"/>
              </w:rPr>
              <w:t xml:space="preserve">Due: </w:t>
            </w:r>
            <w:r>
              <w:rPr>
                <w:rFonts w:ascii="Arial" w:hAnsi="Arial" w:cs="Arial"/>
                <w:b/>
                <w:bCs/>
                <w:color w:val="C00000"/>
              </w:rPr>
              <w:t>Slide deck 1</w:t>
            </w:r>
            <w:r w:rsidRPr="00014410">
              <w:rPr>
                <w:rFonts w:ascii="Arial" w:hAnsi="Arial" w:cs="Arial"/>
                <w:b/>
                <w:bCs/>
                <w:color w:val="C00000"/>
                <w:vertAlign w:val="superscript"/>
              </w:rPr>
              <w:t>st</w:t>
            </w:r>
            <w:r>
              <w:rPr>
                <w:rFonts w:ascii="Arial" w:hAnsi="Arial" w:cs="Arial"/>
                <w:b/>
                <w:bCs/>
                <w:color w:val="C00000"/>
              </w:rPr>
              <w:t xml:space="preserve"> draft</w:t>
            </w:r>
          </w:p>
          <w:p w14:paraId="2E527143" w14:textId="7F2C7B4B" w:rsidR="00E00F33" w:rsidRPr="00E00F33" w:rsidRDefault="005A4E5D" w:rsidP="005A4E5D">
            <w:pPr>
              <w:jc w:val="center"/>
              <w:rPr>
                <w:rFonts w:ascii="Arial" w:hAnsi="Arial" w:cs="Arial"/>
                <w:b/>
                <w:bCs/>
              </w:rPr>
            </w:pPr>
            <w:r w:rsidRPr="00E00F33">
              <w:rPr>
                <w:rFonts w:ascii="Arial" w:hAnsi="Arial" w:cs="Arial"/>
                <w:b/>
                <w:bCs/>
              </w:rPr>
              <w:t>Meet online</w:t>
            </w:r>
          </w:p>
          <w:p w14:paraId="255B1DD8" w14:textId="206A713F" w:rsidR="005A4E5D" w:rsidRPr="00E608EE" w:rsidRDefault="00014410" w:rsidP="005A4E5D">
            <w:pPr>
              <w:jc w:val="center"/>
              <w:rPr>
                <w:rFonts w:ascii="Arial" w:hAnsi="Arial" w:cs="Arial"/>
              </w:rPr>
            </w:pPr>
            <w:r>
              <w:rPr>
                <w:rFonts w:ascii="Arial" w:hAnsi="Arial" w:cs="Arial"/>
              </w:rPr>
              <w:t>Peer review of 1</w:t>
            </w:r>
            <w:r w:rsidRPr="00014410">
              <w:rPr>
                <w:rFonts w:ascii="Arial" w:hAnsi="Arial" w:cs="Arial"/>
                <w:vertAlign w:val="superscript"/>
              </w:rPr>
              <w:t>st</w:t>
            </w:r>
            <w:r>
              <w:rPr>
                <w:rFonts w:ascii="Arial" w:hAnsi="Arial" w:cs="Arial"/>
              </w:rPr>
              <w:t xml:space="preserve"> draft of slide decks</w:t>
            </w:r>
          </w:p>
        </w:tc>
      </w:tr>
      <w:tr w:rsidR="00B94924" w14:paraId="3226BFDF" w14:textId="77777777" w:rsidTr="005C7B6A">
        <w:trPr>
          <w:trHeight w:val="360"/>
        </w:trPr>
        <w:tc>
          <w:tcPr>
            <w:tcW w:w="4771" w:type="dxa"/>
            <w:tcBorders>
              <w:bottom w:val="nil"/>
            </w:tcBorders>
            <w:vAlign w:val="center"/>
          </w:tcPr>
          <w:p w14:paraId="273773F6" w14:textId="2EFB37F0" w:rsidR="00B94924" w:rsidRDefault="00B94924" w:rsidP="00FE3832">
            <w:pPr>
              <w:jc w:val="center"/>
              <w:rPr>
                <w:rFonts w:ascii="Arial" w:hAnsi="Arial" w:cs="Arial"/>
                <w:sz w:val="24"/>
                <w:szCs w:val="24"/>
              </w:rPr>
            </w:pPr>
            <w:r>
              <w:rPr>
                <w:rFonts w:ascii="Arial" w:hAnsi="Arial" w:cs="Arial"/>
                <w:sz w:val="24"/>
                <w:szCs w:val="24"/>
              </w:rPr>
              <w:t>4/26</w:t>
            </w:r>
          </w:p>
        </w:tc>
        <w:tc>
          <w:tcPr>
            <w:tcW w:w="4772" w:type="dxa"/>
            <w:tcBorders>
              <w:bottom w:val="nil"/>
            </w:tcBorders>
            <w:vAlign w:val="center"/>
          </w:tcPr>
          <w:p w14:paraId="15687452" w14:textId="47E7E937" w:rsidR="00B94924" w:rsidRDefault="00B94924" w:rsidP="00FE3832">
            <w:pPr>
              <w:jc w:val="center"/>
              <w:rPr>
                <w:rFonts w:ascii="Arial" w:hAnsi="Arial" w:cs="Arial"/>
                <w:sz w:val="24"/>
                <w:szCs w:val="24"/>
              </w:rPr>
            </w:pPr>
            <w:r>
              <w:rPr>
                <w:rFonts w:ascii="Arial" w:hAnsi="Arial" w:cs="Arial"/>
                <w:sz w:val="24"/>
                <w:szCs w:val="24"/>
              </w:rPr>
              <w:t>4/28</w:t>
            </w:r>
          </w:p>
        </w:tc>
        <w:tc>
          <w:tcPr>
            <w:tcW w:w="4772" w:type="dxa"/>
            <w:tcBorders>
              <w:bottom w:val="nil"/>
            </w:tcBorders>
            <w:shd w:val="clear" w:color="auto" w:fill="E7E6E6" w:themeFill="background2"/>
            <w:vAlign w:val="center"/>
          </w:tcPr>
          <w:p w14:paraId="634319FF" w14:textId="466A4928" w:rsidR="00B94924" w:rsidRDefault="00B94924" w:rsidP="00FE3832">
            <w:pPr>
              <w:jc w:val="center"/>
              <w:rPr>
                <w:rFonts w:ascii="Arial" w:hAnsi="Arial" w:cs="Arial"/>
                <w:sz w:val="24"/>
                <w:szCs w:val="24"/>
              </w:rPr>
            </w:pPr>
          </w:p>
        </w:tc>
      </w:tr>
      <w:tr w:rsidR="00B94924" w14:paraId="24228556" w14:textId="77777777" w:rsidTr="005C7B6A">
        <w:trPr>
          <w:trHeight w:val="1152"/>
        </w:trPr>
        <w:tc>
          <w:tcPr>
            <w:tcW w:w="4771" w:type="dxa"/>
            <w:tcBorders>
              <w:top w:val="nil"/>
              <w:bottom w:val="single" w:sz="4" w:space="0" w:color="auto"/>
            </w:tcBorders>
            <w:vAlign w:val="center"/>
          </w:tcPr>
          <w:p w14:paraId="6EC140EA" w14:textId="30E8EED4" w:rsidR="00B94924" w:rsidRPr="00C40202" w:rsidRDefault="00B94924" w:rsidP="00486E59">
            <w:pPr>
              <w:jc w:val="center"/>
              <w:rPr>
                <w:rFonts w:ascii="Arial" w:hAnsi="Arial" w:cs="Arial"/>
                <w:b/>
                <w:bCs/>
              </w:rPr>
            </w:pPr>
            <w:r w:rsidRPr="00C40202">
              <w:rPr>
                <w:rFonts w:ascii="Arial" w:hAnsi="Arial" w:cs="Arial"/>
                <w:b/>
                <w:bCs/>
              </w:rPr>
              <w:t xml:space="preserve">Due: </w:t>
            </w:r>
            <w:r w:rsidR="00F24D5D">
              <w:rPr>
                <w:rFonts w:ascii="Arial" w:hAnsi="Arial" w:cs="Arial"/>
                <w:b/>
                <w:bCs/>
              </w:rPr>
              <w:t>Reading assignment 14</w:t>
            </w:r>
            <w:r w:rsidRPr="00C40202">
              <w:rPr>
                <w:rFonts w:ascii="Arial" w:hAnsi="Arial" w:cs="Arial"/>
                <w:b/>
                <w:bCs/>
              </w:rPr>
              <w:t xml:space="preserve"> (</w:t>
            </w:r>
            <w:r w:rsidR="00AD4ED4">
              <w:rPr>
                <w:rFonts w:ascii="Arial" w:hAnsi="Arial" w:cs="Arial"/>
                <w:b/>
                <w:bCs/>
              </w:rPr>
              <w:t>9 am</w:t>
            </w:r>
            <w:r w:rsidRPr="00C40202">
              <w:rPr>
                <w:rFonts w:ascii="Arial" w:hAnsi="Arial" w:cs="Arial"/>
                <w:b/>
                <w:bCs/>
              </w:rPr>
              <w:t>)</w:t>
            </w:r>
          </w:p>
          <w:p w14:paraId="4AC55E72" w14:textId="7AB611D2" w:rsidR="00B94924" w:rsidRPr="00B93DA7" w:rsidRDefault="00AD4ED4" w:rsidP="00486E59">
            <w:pPr>
              <w:jc w:val="center"/>
              <w:rPr>
                <w:rFonts w:ascii="Arial" w:hAnsi="Arial" w:cs="Arial"/>
              </w:rPr>
            </w:pPr>
            <w:r>
              <w:rPr>
                <w:rFonts w:ascii="Arial" w:hAnsi="Arial" w:cs="Arial"/>
              </w:rPr>
              <w:t>Organometallic reactions and catalysis (Ch. 14)</w:t>
            </w:r>
          </w:p>
        </w:tc>
        <w:tc>
          <w:tcPr>
            <w:tcW w:w="4772" w:type="dxa"/>
            <w:tcBorders>
              <w:top w:val="nil"/>
              <w:bottom w:val="single" w:sz="4" w:space="0" w:color="auto"/>
            </w:tcBorders>
            <w:vAlign w:val="center"/>
          </w:tcPr>
          <w:p w14:paraId="10C50C31" w14:textId="02689D39" w:rsidR="00B94924" w:rsidRPr="00B93DA7" w:rsidRDefault="00B16772" w:rsidP="00FE3832">
            <w:pPr>
              <w:jc w:val="center"/>
              <w:rPr>
                <w:rFonts w:ascii="Arial" w:hAnsi="Arial" w:cs="Arial"/>
              </w:rPr>
            </w:pPr>
            <w:r>
              <w:rPr>
                <w:rFonts w:ascii="Arial" w:hAnsi="Arial" w:cs="Arial"/>
              </w:rPr>
              <w:t>Organometallic reactions and catalysis (Ch. 14)</w:t>
            </w:r>
          </w:p>
        </w:tc>
        <w:tc>
          <w:tcPr>
            <w:tcW w:w="4772" w:type="dxa"/>
            <w:tcBorders>
              <w:top w:val="nil"/>
              <w:bottom w:val="single" w:sz="4" w:space="0" w:color="auto"/>
            </w:tcBorders>
            <w:shd w:val="clear" w:color="auto" w:fill="E7E6E6" w:themeFill="background2"/>
            <w:vAlign w:val="center"/>
          </w:tcPr>
          <w:p w14:paraId="72715FEE" w14:textId="7685641C" w:rsidR="00B94924" w:rsidRPr="00B93DA7" w:rsidRDefault="00B94924" w:rsidP="00FE3832">
            <w:pPr>
              <w:jc w:val="center"/>
              <w:rPr>
                <w:rFonts w:ascii="Arial" w:hAnsi="Arial" w:cs="Arial"/>
              </w:rPr>
            </w:pPr>
          </w:p>
        </w:tc>
      </w:tr>
      <w:tr w:rsidR="00B94924" w14:paraId="6E6D53E9" w14:textId="77777777" w:rsidTr="005C7B6A">
        <w:trPr>
          <w:trHeight w:val="360"/>
        </w:trPr>
        <w:tc>
          <w:tcPr>
            <w:tcW w:w="4771" w:type="dxa"/>
            <w:tcBorders>
              <w:bottom w:val="nil"/>
            </w:tcBorders>
            <w:vAlign w:val="center"/>
          </w:tcPr>
          <w:p w14:paraId="77208B03" w14:textId="3DD4587D" w:rsidR="00B94924" w:rsidRDefault="00B94924" w:rsidP="00B02790">
            <w:pPr>
              <w:jc w:val="center"/>
              <w:rPr>
                <w:rFonts w:ascii="Arial" w:hAnsi="Arial" w:cs="Arial"/>
                <w:sz w:val="24"/>
                <w:szCs w:val="24"/>
              </w:rPr>
            </w:pPr>
            <w:r>
              <w:rPr>
                <w:rFonts w:ascii="Arial" w:hAnsi="Arial" w:cs="Arial"/>
                <w:sz w:val="24"/>
                <w:szCs w:val="24"/>
              </w:rPr>
              <w:t>5/3</w:t>
            </w:r>
          </w:p>
        </w:tc>
        <w:tc>
          <w:tcPr>
            <w:tcW w:w="4772" w:type="dxa"/>
            <w:tcBorders>
              <w:bottom w:val="nil"/>
            </w:tcBorders>
            <w:shd w:val="clear" w:color="auto" w:fill="auto"/>
            <w:vAlign w:val="center"/>
          </w:tcPr>
          <w:p w14:paraId="3681EE2C" w14:textId="6B832D9C" w:rsidR="00B94924" w:rsidRDefault="00B94924" w:rsidP="00B02790">
            <w:pPr>
              <w:jc w:val="center"/>
              <w:rPr>
                <w:rFonts w:ascii="Arial" w:hAnsi="Arial" w:cs="Arial"/>
                <w:sz w:val="24"/>
                <w:szCs w:val="24"/>
              </w:rPr>
            </w:pPr>
            <w:r>
              <w:rPr>
                <w:rFonts w:ascii="Arial" w:hAnsi="Arial" w:cs="Arial"/>
                <w:sz w:val="24"/>
                <w:szCs w:val="24"/>
              </w:rPr>
              <w:t>5/5</w:t>
            </w:r>
          </w:p>
        </w:tc>
        <w:tc>
          <w:tcPr>
            <w:tcW w:w="4772" w:type="dxa"/>
            <w:tcBorders>
              <w:bottom w:val="nil"/>
            </w:tcBorders>
            <w:shd w:val="clear" w:color="auto" w:fill="E7E6E6" w:themeFill="background2"/>
            <w:vAlign w:val="center"/>
          </w:tcPr>
          <w:p w14:paraId="319AE008" w14:textId="261E3B48" w:rsidR="00B94924" w:rsidRDefault="00B94924" w:rsidP="00B02790">
            <w:pPr>
              <w:jc w:val="center"/>
              <w:rPr>
                <w:rFonts w:ascii="Arial" w:hAnsi="Arial" w:cs="Arial"/>
                <w:sz w:val="24"/>
                <w:szCs w:val="24"/>
              </w:rPr>
            </w:pPr>
          </w:p>
        </w:tc>
      </w:tr>
      <w:tr w:rsidR="00B94924" w14:paraId="4E5C6851" w14:textId="77777777" w:rsidTr="005C7B6A">
        <w:trPr>
          <w:trHeight w:val="1152"/>
        </w:trPr>
        <w:tc>
          <w:tcPr>
            <w:tcW w:w="4771" w:type="dxa"/>
            <w:tcBorders>
              <w:top w:val="nil"/>
            </w:tcBorders>
            <w:vAlign w:val="center"/>
          </w:tcPr>
          <w:p w14:paraId="710EFF22" w14:textId="06D9B95F" w:rsidR="00F24D5D" w:rsidRDefault="00F24D5D" w:rsidP="00486E59">
            <w:pPr>
              <w:jc w:val="center"/>
              <w:rPr>
                <w:rFonts w:ascii="Arial" w:hAnsi="Arial" w:cs="Arial"/>
                <w:b/>
                <w:bCs/>
              </w:rPr>
            </w:pPr>
            <w:r>
              <w:rPr>
                <w:rFonts w:ascii="Arial" w:hAnsi="Arial" w:cs="Arial"/>
                <w:b/>
                <w:bCs/>
              </w:rPr>
              <w:t>Due: Reading assignment 15 (9 am)</w:t>
            </w:r>
          </w:p>
          <w:p w14:paraId="5D9A5879" w14:textId="287D7C1C" w:rsidR="00B94924" w:rsidRPr="00486E59" w:rsidRDefault="00451E3A" w:rsidP="00486E59">
            <w:pPr>
              <w:jc w:val="center"/>
              <w:rPr>
                <w:rFonts w:ascii="Arial" w:hAnsi="Arial" w:cs="Arial"/>
                <w:b/>
                <w:bCs/>
              </w:rPr>
            </w:pPr>
            <w:r>
              <w:rPr>
                <w:rFonts w:ascii="Arial" w:hAnsi="Arial" w:cs="Arial"/>
                <w:b/>
                <w:bCs/>
              </w:rPr>
              <w:t>Presentations</w:t>
            </w:r>
            <w:r w:rsidRPr="00486E59">
              <w:rPr>
                <w:rFonts w:ascii="Arial" w:hAnsi="Arial" w:cs="Arial"/>
                <w:b/>
                <w:bCs/>
              </w:rPr>
              <w:t xml:space="preserve"> </w:t>
            </w:r>
          </w:p>
        </w:tc>
        <w:tc>
          <w:tcPr>
            <w:tcW w:w="4772" w:type="dxa"/>
            <w:tcBorders>
              <w:top w:val="nil"/>
            </w:tcBorders>
            <w:shd w:val="clear" w:color="auto" w:fill="auto"/>
            <w:vAlign w:val="center"/>
          </w:tcPr>
          <w:p w14:paraId="0540F766" w14:textId="5730C941" w:rsidR="00B94924" w:rsidRPr="00B93DA7" w:rsidRDefault="00451E3A" w:rsidP="00B02790">
            <w:pPr>
              <w:jc w:val="center"/>
              <w:rPr>
                <w:rFonts w:ascii="Arial" w:hAnsi="Arial" w:cs="Arial"/>
              </w:rPr>
            </w:pPr>
            <w:r>
              <w:rPr>
                <w:rFonts w:ascii="Arial" w:hAnsi="Arial" w:cs="Arial"/>
                <w:b/>
                <w:bCs/>
              </w:rPr>
              <w:t>Presentations</w:t>
            </w:r>
          </w:p>
        </w:tc>
        <w:tc>
          <w:tcPr>
            <w:tcW w:w="4772" w:type="dxa"/>
            <w:tcBorders>
              <w:top w:val="nil"/>
            </w:tcBorders>
            <w:shd w:val="clear" w:color="auto" w:fill="E7E6E6" w:themeFill="background2"/>
            <w:vAlign w:val="center"/>
          </w:tcPr>
          <w:p w14:paraId="285FA493" w14:textId="70D4FA91" w:rsidR="00B94924" w:rsidRPr="00B93DA7" w:rsidRDefault="00B94924" w:rsidP="00B02790">
            <w:pPr>
              <w:jc w:val="center"/>
              <w:rPr>
                <w:rFonts w:ascii="Arial" w:hAnsi="Arial" w:cs="Arial"/>
              </w:rPr>
            </w:pPr>
          </w:p>
        </w:tc>
      </w:tr>
    </w:tbl>
    <w:p w14:paraId="7650F6A8" w14:textId="77777777" w:rsidR="00645065" w:rsidRDefault="00645065" w:rsidP="00710E0D">
      <w:pPr>
        <w:spacing w:line="360" w:lineRule="auto"/>
        <w:jc w:val="center"/>
        <w:rPr>
          <w:rFonts w:ascii="Georgia" w:hAnsi="Georgia"/>
          <w:b/>
          <w:sz w:val="32"/>
          <w:szCs w:val="32"/>
        </w:rPr>
      </w:pPr>
    </w:p>
    <w:p w14:paraId="54FA0F56" w14:textId="77777777" w:rsidR="00645065" w:rsidRDefault="00645065" w:rsidP="00710E0D">
      <w:pPr>
        <w:spacing w:line="360" w:lineRule="auto"/>
        <w:jc w:val="center"/>
        <w:rPr>
          <w:rFonts w:ascii="Georgia" w:hAnsi="Georgia"/>
          <w:b/>
          <w:sz w:val="32"/>
          <w:szCs w:val="32"/>
        </w:rPr>
      </w:pPr>
    </w:p>
    <w:p w14:paraId="6114475A" w14:textId="1B137847" w:rsidR="00710E0D" w:rsidRPr="005751D1" w:rsidRDefault="00710E0D" w:rsidP="00710E0D">
      <w:pPr>
        <w:spacing w:line="360" w:lineRule="auto"/>
        <w:jc w:val="center"/>
        <w:rPr>
          <w:rFonts w:ascii="Georgia" w:hAnsi="Georgia"/>
          <w:b/>
          <w:sz w:val="32"/>
          <w:szCs w:val="32"/>
        </w:rPr>
      </w:pPr>
      <w:r w:rsidRPr="005751D1">
        <w:rPr>
          <w:rFonts w:ascii="Georgia" w:hAnsi="Georgia"/>
          <w:b/>
          <w:sz w:val="32"/>
          <w:szCs w:val="32"/>
        </w:rPr>
        <w:lastRenderedPageBreak/>
        <w:t xml:space="preserve">** </w:t>
      </w:r>
      <w:r w:rsidRPr="005751D1">
        <w:rPr>
          <w:rFonts w:ascii="Georgia" w:hAnsi="Georgia"/>
          <w:b/>
          <w:smallCaps/>
          <w:sz w:val="32"/>
          <w:szCs w:val="32"/>
          <w:u w:val="single"/>
        </w:rPr>
        <w:t>Chem</w:t>
      </w:r>
      <w:r w:rsidR="00B94924">
        <w:rPr>
          <w:rFonts w:ascii="Georgia" w:hAnsi="Georgia"/>
          <w:b/>
          <w:smallCaps/>
          <w:sz w:val="32"/>
          <w:szCs w:val="32"/>
          <w:u w:val="single"/>
        </w:rPr>
        <w:t xml:space="preserve"> 145</w:t>
      </w:r>
      <w:r w:rsidRPr="005751D1">
        <w:rPr>
          <w:rFonts w:ascii="Georgia" w:hAnsi="Georgia"/>
          <w:b/>
          <w:smallCaps/>
          <w:sz w:val="32"/>
          <w:szCs w:val="32"/>
          <w:u w:val="single"/>
        </w:rPr>
        <w:t xml:space="preserve"> Final </w:t>
      </w:r>
      <w:r w:rsidR="00804684">
        <w:rPr>
          <w:rFonts w:ascii="Georgia" w:hAnsi="Georgia"/>
          <w:b/>
          <w:smallCaps/>
          <w:sz w:val="32"/>
          <w:szCs w:val="32"/>
          <w:u w:val="single"/>
        </w:rPr>
        <w:t>problem set and oral exam</w:t>
      </w:r>
      <w:r w:rsidRPr="005751D1">
        <w:rPr>
          <w:rFonts w:ascii="Georgia" w:hAnsi="Georgia"/>
          <w:b/>
          <w:smallCaps/>
          <w:sz w:val="32"/>
          <w:szCs w:val="32"/>
        </w:rPr>
        <w:t xml:space="preserve"> **</w:t>
      </w:r>
      <w:r w:rsidRPr="005751D1">
        <w:rPr>
          <w:rFonts w:ascii="Georgia" w:hAnsi="Georgia"/>
          <w:b/>
          <w:sz w:val="32"/>
          <w:szCs w:val="32"/>
        </w:rPr>
        <w:t xml:space="preserve"> </w:t>
      </w:r>
    </w:p>
    <w:p w14:paraId="62023C22" w14:textId="627C546F" w:rsidR="00710E0D" w:rsidRDefault="00804684" w:rsidP="00710E0D">
      <w:pPr>
        <w:spacing w:line="360" w:lineRule="auto"/>
        <w:jc w:val="center"/>
        <w:rPr>
          <w:rFonts w:ascii="Georgia" w:hAnsi="Georgia"/>
          <w:b/>
          <w:sz w:val="32"/>
          <w:szCs w:val="32"/>
        </w:rPr>
      </w:pPr>
      <w:r>
        <w:rPr>
          <w:rFonts w:ascii="Georgia" w:hAnsi="Georgia"/>
          <w:b/>
          <w:sz w:val="32"/>
          <w:szCs w:val="32"/>
        </w:rPr>
        <w:t xml:space="preserve">Problem set is Due </w:t>
      </w:r>
      <w:r w:rsidR="00B94924">
        <w:rPr>
          <w:rFonts w:ascii="Georgia" w:hAnsi="Georgia"/>
          <w:b/>
          <w:sz w:val="32"/>
          <w:szCs w:val="32"/>
        </w:rPr>
        <w:t>Tuesday</w:t>
      </w:r>
      <w:r w:rsidR="00710E0D" w:rsidRPr="005751D1">
        <w:rPr>
          <w:rFonts w:ascii="Georgia" w:hAnsi="Georgia"/>
          <w:b/>
          <w:sz w:val="32"/>
          <w:szCs w:val="32"/>
        </w:rPr>
        <w:t xml:space="preserve">, </w:t>
      </w:r>
      <w:r w:rsidR="00225988">
        <w:rPr>
          <w:rFonts w:ascii="Georgia" w:hAnsi="Georgia"/>
          <w:b/>
          <w:sz w:val="32"/>
          <w:szCs w:val="32"/>
        </w:rPr>
        <w:t>May 1</w:t>
      </w:r>
      <w:r w:rsidR="00B94924">
        <w:rPr>
          <w:rFonts w:ascii="Georgia" w:hAnsi="Georgia"/>
          <w:b/>
          <w:sz w:val="32"/>
          <w:szCs w:val="32"/>
        </w:rPr>
        <w:t>1</w:t>
      </w:r>
      <w:r w:rsidR="00225988" w:rsidRPr="00225988">
        <w:rPr>
          <w:rFonts w:ascii="Georgia" w:hAnsi="Georgia"/>
          <w:b/>
          <w:sz w:val="32"/>
          <w:szCs w:val="32"/>
          <w:vertAlign w:val="superscript"/>
        </w:rPr>
        <w:t>th</w:t>
      </w:r>
      <w:r w:rsidR="00710E0D" w:rsidRPr="005751D1">
        <w:rPr>
          <w:rFonts w:ascii="Georgia" w:hAnsi="Georgia"/>
          <w:b/>
          <w:sz w:val="32"/>
          <w:szCs w:val="32"/>
        </w:rPr>
        <w:t xml:space="preserve"> </w:t>
      </w:r>
      <w:r>
        <w:rPr>
          <w:rFonts w:ascii="Georgia" w:hAnsi="Georgia"/>
          <w:b/>
          <w:sz w:val="32"/>
          <w:szCs w:val="32"/>
        </w:rPr>
        <w:t>at</w:t>
      </w:r>
      <w:r w:rsidR="00B94924">
        <w:rPr>
          <w:rFonts w:ascii="Georgia" w:hAnsi="Georgia"/>
          <w:b/>
          <w:sz w:val="32"/>
          <w:szCs w:val="32"/>
        </w:rPr>
        <w:t xml:space="preserve"> 11 am</w:t>
      </w:r>
    </w:p>
    <w:p w14:paraId="56C01B70" w14:textId="243AAC7F" w:rsidR="00804684" w:rsidRPr="005751D1" w:rsidRDefault="00804684" w:rsidP="00710E0D">
      <w:pPr>
        <w:spacing w:line="360" w:lineRule="auto"/>
        <w:jc w:val="center"/>
        <w:rPr>
          <w:rFonts w:ascii="Georgia" w:hAnsi="Georgia"/>
          <w:b/>
          <w:sz w:val="32"/>
          <w:szCs w:val="32"/>
        </w:rPr>
      </w:pPr>
      <w:r>
        <w:rPr>
          <w:rFonts w:ascii="Georgia" w:hAnsi="Georgia"/>
          <w:b/>
          <w:sz w:val="32"/>
          <w:szCs w:val="32"/>
        </w:rPr>
        <w:t>Oral exams will be scheduled for May 11</w:t>
      </w:r>
      <w:r w:rsidRPr="00804684">
        <w:rPr>
          <w:rFonts w:ascii="Georgia" w:hAnsi="Georgia"/>
          <w:b/>
          <w:sz w:val="32"/>
          <w:szCs w:val="32"/>
          <w:vertAlign w:val="superscript"/>
        </w:rPr>
        <w:t>th</w:t>
      </w:r>
      <w:r>
        <w:rPr>
          <w:rFonts w:ascii="Georgia" w:hAnsi="Georgia"/>
          <w:b/>
          <w:sz w:val="32"/>
          <w:szCs w:val="32"/>
        </w:rPr>
        <w:t xml:space="preserve"> – May 12</w:t>
      </w:r>
      <w:r w:rsidRPr="00804684">
        <w:rPr>
          <w:rFonts w:ascii="Georgia" w:hAnsi="Georgia"/>
          <w:b/>
          <w:sz w:val="32"/>
          <w:szCs w:val="32"/>
          <w:vertAlign w:val="superscript"/>
        </w:rPr>
        <w:t>th</w:t>
      </w:r>
    </w:p>
    <w:sectPr w:rsidR="00804684" w:rsidRPr="005751D1" w:rsidSect="00C7637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2BBA8" w14:textId="77777777" w:rsidR="008E3F7D" w:rsidRDefault="008E3F7D" w:rsidP="001244A5">
      <w:pPr>
        <w:spacing w:after="0" w:line="240" w:lineRule="auto"/>
      </w:pPr>
      <w:r>
        <w:separator/>
      </w:r>
    </w:p>
  </w:endnote>
  <w:endnote w:type="continuationSeparator" w:id="0">
    <w:p w14:paraId="6C2574AF" w14:textId="77777777" w:rsidR="008E3F7D" w:rsidRDefault="008E3F7D" w:rsidP="001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ID Font+ F"/>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ew York">
    <w:altName w:val="Tahoma"/>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4BDF" w14:textId="77777777" w:rsidR="004176B5" w:rsidRPr="00D924C7" w:rsidRDefault="004176B5">
    <w:pPr>
      <w:pStyle w:val="Footer"/>
      <w:tabs>
        <w:tab w:val="clear" w:pos="4680"/>
        <w:tab w:val="clear" w:pos="9360"/>
      </w:tabs>
      <w:jc w:val="center"/>
      <w:rPr>
        <w:rFonts w:ascii="Arial" w:hAnsi="Arial" w:cs="Arial"/>
        <w:b/>
        <w:bCs/>
        <w:caps/>
        <w:noProof/>
        <w:sz w:val="18"/>
        <w:szCs w:val="18"/>
      </w:rPr>
    </w:pPr>
    <w:r w:rsidRPr="00D924C7">
      <w:rPr>
        <w:rFonts w:ascii="Arial" w:hAnsi="Arial" w:cs="Arial"/>
        <w:b/>
        <w:bCs/>
        <w:caps/>
        <w:sz w:val="18"/>
        <w:szCs w:val="18"/>
      </w:rPr>
      <w:fldChar w:fldCharType="begin"/>
    </w:r>
    <w:r w:rsidRPr="00D924C7">
      <w:rPr>
        <w:rFonts w:ascii="Arial" w:hAnsi="Arial" w:cs="Arial"/>
        <w:b/>
        <w:bCs/>
        <w:caps/>
        <w:sz w:val="18"/>
        <w:szCs w:val="18"/>
      </w:rPr>
      <w:instrText xml:space="preserve"> PAGE   \* MERGEFORMAT </w:instrText>
    </w:r>
    <w:r w:rsidRPr="00D924C7">
      <w:rPr>
        <w:rFonts w:ascii="Arial" w:hAnsi="Arial" w:cs="Arial"/>
        <w:b/>
        <w:bCs/>
        <w:caps/>
        <w:sz w:val="18"/>
        <w:szCs w:val="18"/>
      </w:rPr>
      <w:fldChar w:fldCharType="separate"/>
    </w:r>
    <w:r w:rsidRPr="00D924C7">
      <w:rPr>
        <w:rFonts w:ascii="Arial" w:hAnsi="Arial" w:cs="Arial"/>
        <w:b/>
        <w:bCs/>
        <w:caps/>
        <w:noProof/>
        <w:sz w:val="18"/>
        <w:szCs w:val="18"/>
      </w:rPr>
      <w:t>2</w:t>
    </w:r>
    <w:r w:rsidRPr="00D924C7">
      <w:rPr>
        <w:rFonts w:ascii="Arial" w:hAnsi="Arial" w:cs="Arial"/>
        <w:b/>
        <w:bCs/>
        <w:caps/>
        <w:noProof/>
        <w:sz w:val="18"/>
        <w:szCs w:val="18"/>
      </w:rPr>
      <w:fldChar w:fldCharType="end"/>
    </w:r>
  </w:p>
  <w:p w14:paraId="1765C05E" w14:textId="77777777" w:rsidR="004176B5" w:rsidRDefault="00417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9A080" w14:textId="77777777" w:rsidR="008E3F7D" w:rsidRDefault="008E3F7D" w:rsidP="001244A5">
      <w:pPr>
        <w:spacing w:after="0" w:line="240" w:lineRule="auto"/>
      </w:pPr>
      <w:r>
        <w:separator/>
      </w:r>
    </w:p>
  </w:footnote>
  <w:footnote w:type="continuationSeparator" w:id="0">
    <w:p w14:paraId="0B514E88" w14:textId="77777777" w:rsidR="008E3F7D" w:rsidRDefault="008E3F7D" w:rsidP="0012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8856" w14:textId="232AA579" w:rsidR="004176B5" w:rsidRPr="00D6047E" w:rsidRDefault="00D6047E" w:rsidP="00D6047E">
    <w:pPr>
      <w:pStyle w:val="NormalWeb"/>
      <w:spacing w:before="0" w:beforeAutospacing="0" w:after="0" w:afterAutospacing="0"/>
      <w:jc w:val="both"/>
    </w:pPr>
    <w:r>
      <w:rPr>
        <w:rFonts w:ascii="Arial" w:hAnsi="Arial" w:cs="Arial"/>
        <w:color w:val="000000"/>
        <w:sz w:val="20"/>
        <w:szCs w:val="20"/>
      </w:rPr>
      <w:t xml:space="preserve">Created by Amy Chu (amchu@mills.edu) and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1" w:history="1">
      <w:r>
        <w:rPr>
          <w:rStyle w:val="Hyperlink"/>
          <w:rFonts w:ascii="Arial" w:hAnsi="Arial" w:cs="Arial"/>
          <w:sz w:val="20"/>
          <w:szCs w:val="20"/>
        </w:rPr>
        <w:t>www.ionicviper.org</w:t>
      </w:r>
    </w:hyperlink>
    <w:r>
      <w:rPr>
        <w:rFonts w:ascii="Arial" w:hAnsi="Arial" w:cs="Arial"/>
        <w:color w:val="000000"/>
        <w:sz w:val="20"/>
        <w:szCs w:val="20"/>
      </w:rPr>
      <w:t>) on Aug 5th 2021.  Copyright Amy Chu 2021.  This work is licensed under the Creative Commons Attribution-</w:t>
    </w:r>
    <w:proofErr w:type="spellStart"/>
    <w:r>
      <w:rPr>
        <w:rFonts w:ascii="Arial" w:hAnsi="Arial" w:cs="Arial"/>
        <w:color w:val="000000"/>
        <w:sz w:val="20"/>
        <w:szCs w:val="20"/>
      </w:rPr>
      <w:t>NonCommerical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Times" w:hAnsi="Times" w:cs="Times"/>
        <w:color w:val="000000"/>
      </w:rPr>
      <w:t xml:space="preserve"> </w:t>
    </w:r>
    <w:r>
      <w:rPr>
        <w:rFonts w:ascii="Arial" w:hAnsi="Arial" w:cs="Arial"/>
        <w:color w:val="000000"/>
        <w:sz w:val="20"/>
        <w:szCs w:val="20"/>
      </w:rPr>
      <w:t xml:space="preserve">License. To view a copy of this </w:t>
    </w:r>
    <w:proofErr w:type="gramStart"/>
    <w:r>
      <w:rPr>
        <w:rFonts w:ascii="Arial" w:hAnsi="Arial" w:cs="Arial"/>
        <w:color w:val="000000"/>
        <w:sz w:val="20"/>
        <w:szCs w:val="20"/>
      </w:rPr>
      <w:t>license</w:t>
    </w:r>
    <w:proofErr w:type="gramEnd"/>
    <w:r>
      <w:rPr>
        <w:rFonts w:ascii="Arial" w:hAnsi="Arial" w:cs="Arial"/>
        <w:color w:val="000000"/>
        <w:sz w:val="20"/>
        <w:szCs w:val="20"/>
      </w:rPr>
      <w:t xml:space="preserve"> visit </w:t>
    </w:r>
    <w:hyperlink r:id="rId2" w:history="1">
      <w:r>
        <w:rPr>
          <w:rStyle w:val="Hyperlink"/>
          <w:rFonts w:ascii="Arial" w:hAnsi="Arial" w:cs="Arial"/>
          <w:sz w:val="20"/>
          <w:szCs w:val="20"/>
        </w:rPr>
        <w:t>http://creativecommons.org/about/license/</w:t>
      </w:r>
    </w:hyperlink>
    <w:r>
      <w:rPr>
        <w:rFonts w:ascii="Arial" w:hAnsi="Arial" w:cs="Arial"/>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2C4E"/>
    <w:multiLevelType w:val="hybridMultilevel"/>
    <w:tmpl w:val="BFFEEE4A"/>
    <w:lvl w:ilvl="0" w:tplc="0F1626AA">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FD84C0B"/>
    <w:multiLevelType w:val="hybridMultilevel"/>
    <w:tmpl w:val="0AC23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F4AA1"/>
    <w:multiLevelType w:val="hybridMultilevel"/>
    <w:tmpl w:val="D0D649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253AB"/>
    <w:multiLevelType w:val="hybridMultilevel"/>
    <w:tmpl w:val="1744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730B4"/>
    <w:multiLevelType w:val="hybridMultilevel"/>
    <w:tmpl w:val="4D6EF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D45"/>
    <w:multiLevelType w:val="hybridMultilevel"/>
    <w:tmpl w:val="172AEFF0"/>
    <w:lvl w:ilvl="0" w:tplc="04090009">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F055B"/>
    <w:multiLevelType w:val="hybridMultilevel"/>
    <w:tmpl w:val="3DE4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90CAC"/>
    <w:multiLevelType w:val="hybridMultilevel"/>
    <w:tmpl w:val="1126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916CF"/>
    <w:multiLevelType w:val="hybridMultilevel"/>
    <w:tmpl w:val="677EE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45DA6"/>
    <w:multiLevelType w:val="hybridMultilevel"/>
    <w:tmpl w:val="CA720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9"/>
  </w:num>
  <w:num w:numId="6">
    <w:abstractNumId w:val="1"/>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AC"/>
    <w:rsid w:val="0000568D"/>
    <w:rsid w:val="00014410"/>
    <w:rsid w:val="000306C9"/>
    <w:rsid w:val="0003317B"/>
    <w:rsid w:val="00034561"/>
    <w:rsid w:val="0004494E"/>
    <w:rsid w:val="00053959"/>
    <w:rsid w:val="0005556F"/>
    <w:rsid w:val="000566FE"/>
    <w:rsid w:val="000569F0"/>
    <w:rsid w:val="000663FC"/>
    <w:rsid w:val="00082D42"/>
    <w:rsid w:val="00086ECD"/>
    <w:rsid w:val="00093C64"/>
    <w:rsid w:val="00095541"/>
    <w:rsid w:val="000C479D"/>
    <w:rsid w:val="000C6195"/>
    <w:rsid w:val="000C6788"/>
    <w:rsid w:val="000D680D"/>
    <w:rsid w:val="000D7304"/>
    <w:rsid w:val="000E3E93"/>
    <w:rsid w:val="000F5BE1"/>
    <w:rsid w:val="00104F6B"/>
    <w:rsid w:val="001130EA"/>
    <w:rsid w:val="00114A57"/>
    <w:rsid w:val="001244A5"/>
    <w:rsid w:val="00124C21"/>
    <w:rsid w:val="001353BD"/>
    <w:rsid w:val="0014044C"/>
    <w:rsid w:val="00150005"/>
    <w:rsid w:val="00156FB0"/>
    <w:rsid w:val="0017248B"/>
    <w:rsid w:val="001768DB"/>
    <w:rsid w:val="00184692"/>
    <w:rsid w:val="001C3A1B"/>
    <w:rsid w:val="001C6971"/>
    <w:rsid w:val="001D1FE1"/>
    <w:rsid w:val="00225988"/>
    <w:rsid w:val="0024672D"/>
    <w:rsid w:val="00253BAC"/>
    <w:rsid w:val="002640E3"/>
    <w:rsid w:val="00282914"/>
    <w:rsid w:val="00285E4C"/>
    <w:rsid w:val="002A0490"/>
    <w:rsid w:val="002A77CA"/>
    <w:rsid w:val="002D09A1"/>
    <w:rsid w:val="002E7562"/>
    <w:rsid w:val="002F686D"/>
    <w:rsid w:val="00314840"/>
    <w:rsid w:val="00350909"/>
    <w:rsid w:val="003748C9"/>
    <w:rsid w:val="0038028A"/>
    <w:rsid w:val="00381CAF"/>
    <w:rsid w:val="00392F67"/>
    <w:rsid w:val="003A2198"/>
    <w:rsid w:val="003B0319"/>
    <w:rsid w:val="003B17A6"/>
    <w:rsid w:val="003B49AE"/>
    <w:rsid w:val="003F0D66"/>
    <w:rsid w:val="003F470E"/>
    <w:rsid w:val="00402ADB"/>
    <w:rsid w:val="00410579"/>
    <w:rsid w:val="00414F1C"/>
    <w:rsid w:val="004176B5"/>
    <w:rsid w:val="00421302"/>
    <w:rsid w:val="00423FB6"/>
    <w:rsid w:val="00437628"/>
    <w:rsid w:val="00440040"/>
    <w:rsid w:val="00451E3A"/>
    <w:rsid w:val="00486E59"/>
    <w:rsid w:val="004925EF"/>
    <w:rsid w:val="004976D3"/>
    <w:rsid w:val="004C1061"/>
    <w:rsid w:val="00521C2D"/>
    <w:rsid w:val="00525C2A"/>
    <w:rsid w:val="005342AA"/>
    <w:rsid w:val="00546728"/>
    <w:rsid w:val="005666EE"/>
    <w:rsid w:val="005751D1"/>
    <w:rsid w:val="00591435"/>
    <w:rsid w:val="005A4E5D"/>
    <w:rsid w:val="005B176B"/>
    <w:rsid w:val="005B427F"/>
    <w:rsid w:val="005C7B6A"/>
    <w:rsid w:val="005E0266"/>
    <w:rsid w:val="005E3D16"/>
    <w:rsid w:val="00632AC0"/>
    <w:rsid w:val="00640613"/>
    <w:rsid w:val="00645065"/>
    <w:rsid w:val="006508C0"/>
    <w:rsid w:val="006A370D"/>
    <w:rsid w:val="006B0B2A"/>
    <w:rsid w:val="006C325E"/>
    <w:rsid w:val="006D5C5E"/>
    <w:rsid w:val="006E661E"/>
    <w:rsid w:val="006F516C"/>
    <w:rsid w:val="00710E0D"/>
    <w:rsid w:val="007336A8"/>
    <w:rsid w:val="007376A9"/>
    <w:rsid w:val="00744042"/>
    <w:rsid w:val="007561AE"/>
    <w:rsid w:val="00756D3F"/>
    <w:rsid w:val="007719E5"/>
    <w:rsid w:val="00791A51"/>
    <w:rsid w:val="007E19C3"/>
    <w:rsid w:val="007E391B"/>
    <w:rsid w:val="007F3507"/>
    <w:rsid w:val="007F6023"/>
    <w:rsid w:val="00800C3C"/>
    <w:rsid w:val="00804684"/>
    <w:rsid w:val="00811584"/>
    <w:rsid w:val="008209AD"/>
    <w:rsid w:val="008869F2"/>
    <w:rsid w:val="008B287E"/>
    <w:rsid w:val="008C16F7"/>
    <w:rsid w:val="008C48F2"/>
    <w:rsid w:val="008C5B59"/>
    <w:rsid w:val="008C7531"/>
    <w:rsid w:val="008E3F7D"/>
    <w:rsid w:val="008E4B19"/>
    <w:rsid w:val="008F13B2"/>
    <w:rsid w:val="008F315E"/>
    <w:rsid w:val="009025A4"/>
    <w:rsid w:val="00911A76"/>
    <w:rsid w:val="00911E71"/>
    <w:rsid w:val="00920560"/>
    <w:rsid w:val="009302CD"/>
    <w:rsid w:val="00946271"/>
    <w:rsid w:val="00961B77"/>
    <w:rsid w:val="0099636B"/>
    <w:rsid w:val="009A58C4"/>
    <w:rsid w:val="009C66B6"/>
    <w:rsid w:val="009D1EBA"/>
    <w:rsid w:val="009D27D7"/>
    <w:rsid w:val="009D631C"/>
    <w:rsid w:val="009E2E2A"/>
    <w:rsid w:val="00A16F2D"/>
    <w:rsid w:val="00A177D8"/>
    <w:rsid w:val="00A24EA9"/>
    <w:rsid w:val="00A3768E"/>
    <w:rsid w:val="00A47441"/>
    <w:rsid w:val="00A6097A"/>
    <w:rsid w:val="00A91A00"/>
    <w:rsid w:val="00A9478E"/>
    <w:rsid w:val="00AA2FDC"/>
    <w:rsid w:val="00AA6A81"/>
    <w:rsid w:val="00AC5923"/>
    <w:rsid w:val="00AD242E"/>
    <w:rsid w:val="00AD4ED4"/>
    <w:rsid w:val="00AE2455"/>
    <w:rsid w:val="00B02790"/>
    <w:rsid w:val="00B1043A"/>
    <w:rsid w:val="00B16772"/>
    <w:rsid w:val="00B35B16"/>
    <w:rsid w:val="00B41B7C"/>
    <w:rsid w:val="00B93DA7"/>
    <w:rsid w:val="00B94924"/>
    <w:rsid w:val="00B94950"/>
    <w:rsid w:val="00BA77C6"/>
    <w:rsid w:val="00BB25B7"/>
    <w:rsid w:val="00BB4811"/>
    <w:rsid w:val="00C21151"/>
    <w:rsid w:val="00C27E83"/>
    <w:rsid w:val="00C32ED4"/>
    <w:rsid w:val="00C348C6"/>
    <w:rsid w:val="00C40202"/>
    <w:rsid w:val="00C4145B"/>
    <w:rsid w:val="00C47DD1"/>
    <w:rsid w:val="00C540CF"/>
    <w:rsid w:val="00C7446C"/>
    <w:rsid w:val="00C76373"/>
    <w:rsid w:val="00C824C5"/>
    <w:rsid w:val="00C942A2"/>
    <w:rsid w:val="00CA0349"/>
    <w:rsid w:val="00CA18E9"/>
    <w:rsid w:val="00CA2170"/>
    <w:rsid w:val="00CD578A"/>
    <w:rsid w:val="00CE2939"/>
    <w:rsid w:val="00CF66D3"/>
    <w:rsid w:val="00D24BD5"/>
    <w:rsid w:val="00D36B95"/>
    <w:rsid w:val="00D43D57"/>
    <w:rsid w:val="00D55387"/>
    <w:rsid w:val="00D6047E"/>
    <w:rsid w:val="00D7269C"/>
    <w:rsid w:val="00D75B07"/>
    <w:rsid w:val="00D90223"/>
    <w:rsid w:val="00D90744"/>
    <w:rsid w:val="00D924C7"/>
    <w:rsid w:val="00D93678"/>
    <w:rsid w:val="00DA2FCA"/>
    <w:rsid w:val="00DA52F9"/>
    <w:rsid w:val="00DB2212"/>
    <w:rsid w:val="00DC4525"/>
    <w:rsid w:val="00DD024B"/>
    <w:rsid w:val="00DE2E8D"/>
    <w:rsid w:val="00DE3958"/>
    <w:rsid w:val="00DE5BF5"/>
    <w:rsid w:val="00E00F33"/>
    <w:rsid w:val="00E20DAD"/>
    <w:rsid w:val="00E441D7"/>
    <w:rsid w:val="00E608EE"/>
    <w:rsid w:val="00E6761F"/>
    <w:rsid w:val="00E827D5"/>
    <w:rsid w:val="00E85E01"/>
    <w:rsid w:val="00E92D2D"/>
    <w:rsid w:val="00E97D90"/>
    <w:rsid w:val="00EA2008"/>
    <w:rsid w:val="00EA6A32"/>
    <w:rsid w:val="00EA737F"/>
    <w:rsid w:val="00EB0FF9"/>
    <w:rsid w:val="00ED54BA"/>
    <w:rsid w:val="00EF3AE2"/>
    <w:rsid w:val="00EF5D43"/>
    <w:rsid w:val="00F24D5D"/>
    <w:rsid w:val="00F36FE0"/>
    <w:rsid w:val="00F468C8"/>
    <w:rsid w:val="00F66780"/>
    <w:rsid w:val="00FA3488"/>
    <w:rsid w:val="00FC0770"/>
    <w:rsid w:val="00FC0C0B"/>
    <w:rsid w:val="00FC0FA7"/>
    <w:rsid w:val="00FD287D"/>
    <w:rsid w:val="00FE3832"/>
    <w:rsid w:val="00FF3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0D3B2"/>
  <w15:chartTrackingRefBased/>
  <w15:docId w15:val="{57E5E293-B829-4BA7-A23E-4D33D5F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2F9"/>
    <w:rPr>
      <w:color w:val="0563C1" w:themeColor="hyperlink"/>
      <w:u w:val="single"/>
    </w:rPr>
  </w:style>
  <w:style w:type="character" w:styleId="UnresolvedMention">
    <w:name w:val="Unresolved Mention"/>
    <w:basedOn w:val="DefaultParagraphFont"/>
    <w:uiPriority w:val="99"/>
    <w:semiHidden/>
    <w:unhideWhenUsed/>
    <w:rsid w:val="00DA52F9"/>
    <w:rPr>
      <w:color w:val="605E5C"/>
      <w:shd w:val="clear" w:color="auto" w:fill="E1DFDD"/>
    </w:rPr>
  </w:style>
  <w:style w:type="paragraph" w:customStyle="1" w:styleId="msonormal4">
    <w:name w:val="msonormal4"/>
    <w:basedOn w:val="Normal"/>
    <w:rsid w:val="00DA52F9"/>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uiPriority w:val="34"/>
    <w:qFormat/>
    <w:rsid w:val="00440040"/>
    <w:pPr>
      <w:ind w:left="720"/>
      <w:contextualSpacing/>
    </w:pPr>
  </w:style>
  <w:style w:type="paragraph" w:styleId="BalloonText">
    <w:name w:val="Balloon Text"/>
    <w:basedOn w:val="Normal"/>
    <w:link w:val="BalloonTextChar"/>
    <w:uiPriority w:val="99"/>
    <w:semiHidden/>
    <w:unhideWhenUsed/>
    <w:rsid w:val="00F36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E0"/>
    <w:rPr>
      <w:rFonts w:ascii="Segoe UI" w:hAnsi="Segoe UI" w:cs="Segoe UI"/>
      <w:sz w:val="18"/>
      <w:szCs w:val="18"/>
    </w:rPr>
  </w:style>
  <w:style w:type="paragraph" w:styleId="Header">
    <w:name w:val="header"/>
    <w:basedOn w:val="Normal"/>
    <w:link w:val="HeaderChar"/>
    <w:uiPriority w:val="99"/>
    <w:unhideWhenUsed/>
    <w:rsid w:val="0012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A5"/>
  </w:style>
  <w:style w:type="paragraph" w:styleId="Footer">
    <w:name w:val="footer"/>
    <w:basedOn w:val="Normal"/>
    <w:link w:val="FooterChar"/>
    <w:uiPriority w:val="99"/>
    <w:unhideWhenUsed/>
    <w:rsid w:val="0012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A5"/>
  </w:style>
  <w:style w:type="table" w:styleId="TableGrid">
    <w:name w:val="Table Grid"/>
    <w:basedOn w:val="TableNormal"/>
    <w:uiPriority w:val="39"/>
    <w:rsid w:val="0063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0DAD"/>
    <w:rPr>
      <w:color w:val="954F72" w:themeColor="followedHyperlink"/>
      <w:u w:val="single"/>
    </w:rPr>
  </w:style>
  <w:style w:type="paragraph" w:styleId="NoSpacing">
    <w:name w:val="No Spacing"/>
    <w:uiPriority w:val="1"/>
    <w:qFormat/>
    <w:rsid w:val="00C348C6"/>
    <w:pPr>
      <w:spacing w:after="0" w:line="240" w:lineRule="auto"/>
    </w:pPr>
    <w:rPr>
      <w:rFonts w:ascii="New York" w:eastAsia="Times New Roman" w:hAnsi="New York" w:cs="Times New Roman"/>
      <w:sz w:val="24"/>
      <w:szCs w:val="20"/>
      <w:lang w:eastAsia="en-US"/>
    </w:rPr>
  </w:style>
  <w:style w:type="paragraph" w:styleId="NormalWeb">
    <w:name w:val="Normal (Web)"/>
    <w:basedOn w:val="Normal"/>
    <w:uiPriority w:val="99"/>
    <w:unhideWhenUsed/>
    <w:rsid w:val="00D6047E"/>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433269">
      <w:bodyDiv w:val="1"/>
      <w:marLeft w:val="0"/>
      <w:marRight w:val="0"/>
      <w:marTop w:val="0"/>
      <w:marBottom w:val="0"/>
      <w:divBdr>
        <w:top w:val="none" w:sz="0" w:space="0" w:color="auto"/>
        <w:left w:val="none" w:sz="0" w:space="0" w:color="auto"/>
        <w:bottom w:val="none" w:sz="0" w:space="0" w:color="auto"/>
        <w:right w:val="none" w:sz="0" w:space="0" w:color="auto"/>
      </w:divBdr>
    </w:div>
    <w:div w:id="18736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s.edu/covid-19/students/index.php" TargetMode="External"/><Relationship Id="rId13" Type="http://schemas.openxmlformats.org/officeDocument/2006/relationships/hyperlink" Target="https://inside.mills.edu/academic-resources/advising-tutoring-accessibility/student-access-support-services/index.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chu@mills.edu" TargetMode="External"/><Relationship Id="rId12" Type="http://schemas.openxmlformats.org/officeDocument/2006/relationships/hyperlink" Target="https://millscollege.zoom.us/j/944301826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google.com/calendar/u/0/selfsched?sstoken=UUpNNDJXWTJibTkxfGRlZmF1bHR8NTEzMDA4NGRiMjRhZmRkZDAyNWQwNmZkNWM1MzA3ZD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illscollege.zoom.us/j/97621510164" TargetMode="External"/><Relationship Id="rId4" Type="http://schemas.openxmlformats.org/officeDocument/2006/relationships/webSettings" Target="webSettings.xml"/><Relationship Id="rId9" Type="http://schemas.openxmlformats.org/officeDocument/2006/relationships/hyperlink" Target="https://inside.mills.edu/student-life/information-technology/microsoft-office-365.php" TargetMode="External"/><Relationship Id="rId14" Type="http://schemas.openxmlformats.org/officeDocument/2006/relationships/hyperlink" Target="https://youtu.be/DkukqpdjBM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Wan-Yi Chu</dc:creator>
  <cp:keywords/>
  <dc:description/>
  <cp:lastModifiedBy>Amy Chu</cp:lastModifiedBy>
  <cp:revision>11</cp:revision>
  <cp:lastPrinted>2021-01-17T19:01:00Z</cp:lastPrinted>
  <dcterms:created xsi:type="dcterms:W3CDTF">2021-01-12T02:38:00Z</dcterms:created>
  <dcterms:modified xsi:type="dcterms:W3CDTF">2021-08-04T18:19:00Z</dcterms:modified>
</cp:coreProperties>
</file>