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DAB0" w14:textId="77777777" w:rsidR="009F281B" w:rsidRDefault="00BF7758" w:rsidP="001D1ED1">
      <w:r>
        <w:t xml:space="preserve">An Introduction to </w:t>
      </w:r>
      <w:proofErr w:type="spellStart"/>
      <w:r>
        <w:t>Electrocatalysis</w:t>
      </w:r>
      <w:proofErr w:type="spellEnd"/>
      <w:r>
        <w:t>: Hydrogen Evolution from Mono and Binuclear Cobalt Complexes</w:t>
      </w:r>
      <w:bookmarkStart w:id="0" w:name="_GoBack"/>
      <w:bookmarkEnd w:id="0"/>
    </w:p>
    <w:p w14:paraId="63958F97" w14:textId="77777777" w:rsidR="001D1ED1" w:rsidRDefault="009F281B" w:rsidP="001D1ED1">
      <w:r>
        <w:t xml:space="preserve">Begin by reading the attached paper by Valdez </w:t>
      </w:r>
      <w:r>
        <w:rPr>
          <w:i/>
        </w:rPr>
        <w:t>et al.</w:t>
      </w:r>
      <w:r>
        <w:t xml:space="preserve"> (</w:t>
      </w:r>
      <w:r>
        <w:rPr>
          <w:i/>
        </w:rPr>
        <w:t>PNAS</w:t>
      </w:r>
      <w:r>
        <w:t xml:space="preserve">, </w:t>
      </w:r>
      <w:hyperlink r:id="rId8" w:history="1">
        <w:r w:rsidRPr="009F281B">
          <w:rPr>
            <w:rStyle w:val="Hyperlink"/>
          </w:rPr>
          <w:t>DOI</w:t>
        </w:r>
        <w:proofErr w:type="gramStart"/>
        <w:r w:rsidRPr="009F281B">
          <w:rPr>
            <w:rStyle w:val="Hyperlink"/>
          </w:rPr>
          <w:t>:10.1073</w:t>
        </w:r>
        <w:proofErr w:type="gramEnd"/>
        <w:r w:rsidRPr="009F281B">
          <w:rPr>
            <w:rStyle w:val="Hyperlink"/>
          </w:rPr>
          <w:t>/pnas.1118329109</w:t>
        </w:r>
      </w:hyperlink>
      <w:r>
        <w:t>), then consider the following questions related to the manuscript.</w:t>
      </w:r>
    </w:p>
    <w:p w14:paraId="7BB28525" w14:textId="77777777" w:rsidR="009F281B" w:rsidRDefault="009F281B" w:rsidP="009F281B">
      <w:pPr>
        <w:pStyle w:val="ListParagraph"/>
        <w:numPr>
          <w:ilvl w:val="0"/>
          <w:numId w:val="2"/>
        </w:numPr>
      </w:pPr>
      <w:r>
        <w:t xml:space="preserve">The authors discuss the importance of reducing protons to </w:t>
      </w:r>
      <w:proofErr w:type="spellStart"/>
      <w:r>
        <w:t>dihydrogen</w:t>
      </w:r>
      <w:proofErr w:type="spellEnd"/>
      <w:r>
        <w:t xml:space="preserve"> in a solar water splitting scheme.  In order to understand the relationship between these reactions, write an overall balanced equation for the water</w:t>
      </w:r>
      <w:r w:rsidR="006F38F6">
        <w:t>-</w:t>
      </w:r>
      <w:r>
        <w:t>splitting reaction and find ΔG°</w:t>
      </w:r>
      <w:r w:rsidR="006F38F6">
        <w:t xml:space="preserve"> (in kJ/mol) for splitting one equivalent of water.  Then construct two balanced half reactions for the overall water splitting.</w:t>
      </w:r>
      <w:r w:rsidR="006C0E71">
        <w:t xml:space="preserve">  Why is light required to drive this reaction?</w:t>
      </w:r>
    </w:p>
    <w:p w14:paraId="0AAACEDC" w14:textId="77777777" w:rsidR="006F38F6" w:rsidRDefault="006F38F6" w:rsidP="009F281B">
      <w:pPr>
        <w:pStyle w:val="ListParagraph"/>
        <w:numPr>
          <w:ilvl w:val="0"/>
          <w:numId w:val="2"/>
        </w:numPr>
      </w:pPr>
      <w:r>
        <w:t>This paper investigates cobalt-catalyzed reduction of protons to hydrogen.  How does the presence of a catalyst change ΔG° for the water-splitting reaction?</w:t>
      </w:r>
    </w:p>
    <w:p w14:paraId="55CE8F7C" w14:textId="77777777" w:rsidR="006C0E71" w:rsidRDefault="006C0E71" w:rsidP="006C0E71">
      <w:pPr>
        <w:pStyle w:val="ListParagraph"/>
        <w:numPr>
          <w:ilvl w:val="0"/>
          <w:numId w:val="2"/>
        </w:numPr>
      </w:pPr>
      <w:r>
        <w:t xml:space="preserve">Draw the structure of </w:t>
      </w:r>
      <w:proofErr w:type="spellStart"/>
      <w:proofErr w:type="gramStart"/>
      <w:r>
        <w:t>Co</w:t>
      </w:r>
      <w:r>
        <w:rPr>
          <w:vertAlign w:val="superscript"/>
        </w:rPr>
        <w:t>II</w:t>
      </w:r>
      <w:proofErr w:type="spellEnd"/>
      <w:r>
        <w:t>(</w:t>
      </w:r>
      <w:proofErr w:type="gramEnd"/>
      <w:r>
        <w:t>dmgBF</w:t>
      </w:r>
      <w:r>
        <w:rPr>
          <w:vertAlign w:val="subscript"/>
        </w:rPr>
        <w:t>2</w:t>
      </w:r>
      <w:r>
        <w:t>)(dpgBF</w:t>
      </w:r>
      <w:r>
        <w:rPr>
          <w:vertAlign w:val="subscript"/>
        </w:rPr>
        <w:t>2</w:t>
      </w:r>
      <w:r>
        <w:t>)(CH</w:t>
      </w:r>
      <w:r>
        <w:rPr>
          <w:vertAlign w:val="subscript"/>
        </w:rPr>
        <w:t>3</w:t>
      </w:r>
      <w:r>
        <w:t>CN)</w:t>
      </w:r>
      <w:r>
        <w:rPr>
          <w:vertAlign w:val="subscript"/>
        </w:rPr>
        <w:t>2</w:t>
      </w:r>
      <w:r>
        <w:t xml:space="preserve"> (the product obtained from reducing complex </w:t>
      </w:r>
      <w:r>
        <w:rPr>
          <w:b/>
        </w:rPr>
        <w:t>3</w:t>
      </w:r>
      <w:r>
        <w:t xml:space="preserve">).  Why is this complex used as a model for </w:t>
      </w:r>
      <w:r>
        <w:rPr>
          <w:b/>
        </w:rPr>
        <w:t>2</w:t>
      </w:r>
      <w:r>
        <w:t xml:space="preserve"> rather than the previously reported </w:t>
      </w:r>
      <w:proofErr w:type="spellStart"/>
      <w:proofErr w:type="gramStart"/>
      <w:r>
        <w:t>Co</w:t>
      </w:r>
      <w:r>
        <w:rPr>
          <w:vertAlign w:val="superscript"/>
        </w:rPr>
        <w:t>II</w:t>
      </w:r>
      <w:proofErr w:type="spellEnd"/>
      <w:r>
        <w:t>(</w:t>
      </w:r>
      <w:proofErr w:type="gramEnd"/>
      <w:r>
        <w:t>dmgBF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(CH</w:t>
      </w:r>
      <w:r>
        <w:rPr>
          <w:vertAlign w:val="subscript"/>
        </w:rPr>
        <w:t>3</w:t>
      </w:r>
      <w:r>
        <w:t>CN)</w:t>
      </w:r>
      <w:r>
        <w:rPr>
          <w:vertAlign w:val="subscript"/>
        </w:rPr>
        <w:t>2</w:t>
      </w:r>
      <w:r>
        <w:t xml:space="preserve"> or </w:t>
      </w:r>
      <w:proofErr w:type="spellStart"/>
      <w:r>
        <w:t>Co</w:t>
      </w:r>
      <w:r>
        <w:rPr>
          <w:vertAlign w:val="superscript"/>
        </w:rPr>
        <w:t>II</w:t>
      </w:r>
      <w:proofErr w:type="spellEnd"/>
      <w:r>
        <w:t>(dpgBF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>(CH</w:t>
      </w:r>
      <w:r>
        <w:rPr>
          <w:vertAlign w:val="subscript"/>
        </w:rPr>
        <w:t>3</w:t>
      </w:r>
      <w:r>
        <w:t>CN)</w:t>
      </w:r>
      <w:r>
        <w:rPr>
          <w:vertAlign w:val="subscript"/>
        </w:rPr>
        <w:t>2</w:t>
      </w:r>
      <w:r>
        <w:t>?</w:t>
      </w:r>
    </w:p>
    <w:p w14:paraId="70635F69" w14:textId="77777777" w:rsidR="006C0E71" w:rsidRDefault="006C0E71" w:rsidP="006C0E71">
      <w:pPr>
        <w:pStyle w:val="ListParagraph"/>
        <w:numPr>
          <w:ilvl w:val="0"/>
          <w:numId w:val="2"/>
        </w:numPr>
      </w:pPr>
      <w:r>
        <w:t xml:space="preserve">Provide a valence electron count for </w:t>
      </w:r>
      <w:proofErr w:type="spellStart"/>
      <w:proofErr w:type="gramStart"/>
      <w:r>
        <w:t>Co</w:t>
      </w:r>
      <w:r>
        <w:rPr>
          <w:vertAlign w:val="superscript"/>
        </w:rPr>
        <w:t>II</w:t>
      </w:r>
      <w:proofErr w:type="spellEnd"/>
      <w:r>
        <w:t>(</w:t>
      </w:r>
      <w:proofErr w:type="gramEnd"/>
      <w:r>
        <w:t>dmgBF</w:t>
      </w:r>
      <w:r>
        <w:rPr>
          <w:vertAlign w:val="subscript"/>
        </w:rPr>
        <w:t>2</w:t>
      </w:r>
      <w:r>
        <w:t>)(dpgBF</w:t>
      </w:r>
      <w:r>
        <w:rPr>
          <w:vertAlign w:val="subscript"/>
        </w:rPr>
        <w:t>2</w:t>
      </w:r>
      <w:r>
        <w:t>)(CH</w:t>
      </w:r>
      <w:r>
        <w:rPr>
          <w:vertAlign w:val="subscript"/>
        </w:rPr>
        <w:t>3</w:t>
      </w:r>
      <w:r>
        <w:t>CN)</w:t>
      </w:r>
      <w:r>
        <w:rPr>
          <w:vertAlign w:val="subscript"/>
        </w:rPr>
        <w:t>2</w:t>
      </w:r>
      <w:r>
        <w:t>?  Does this count make sense for a stable complex?  Why or why not?</w:t>
      </w:r>
    </w:p>
    <w:p w14:paraId="2F503768" w14:textId="77777777" w:rsidR="006F38F6" w:rsidRDefault="006C0E71" w:rsidP="009F281B">
      <w:pPr>
        <w:pStyle w:val="ListParagraph"/>
        <w:numPr>
          <w:ilvl w:val="0"/>
          <w:numId w:val="2"/>
        </w:numPr>
      </w:pPr>
      <w:r>
        <w:t xml:space="preserve">The paper discusses two possible pathways for hydrogen generation: </w:t>
      </w:r>
      <w:proofErr w:type="spellStart"/>
      <w:r>
        <w:t>homolytic</w:t>
      </w:r>
      <w:proofErr w:type="spellEnd"/>
      <w:r>
        <w:t xml:space="preserve"> and </w:t>
      </w:r>
      <w:proofErr w:type="spellStart"/>
      <w:r>
        <w:t>heterolytic</w:t>
      </w:r>
      <w:proofErr w:type="spellEnd"/>
      <w:r>
        <w:t>.  Why are they named this way?  Sketch out the mechanism for each pathway.</w:t>
      </w:r>
    </w:p>
    <w:p w14:paraId="336A58CA" w14:textId="77777777" w:rsidR="006C0E71" w:rsidRDefault="006C0E71" w:rsidP="009F281B">
      <w:pPr>
        <w:pStyle w:val="ListParagraph"/>
        <w:numPr>
          <w:ilvl w:val="0"/>
          <w:numId w:val="2"/>
        </w:numPr>
      </w:pPr>
      <w:r>
        <w:t>The paper describes the synthesis of tethered complexes containing two cobalt centers.  Which pathway would be most strongly affected by using a bimetallic instead of a monometallic catalyst?  Why?</w:t>
      </w:r>
    </w:p>
    <w:p w14:paraId="11DD0637" w14:textId="77777777" w:rsidR="000E2B8B" w:rsidRDefault="000E2B8B" w:rsidP="000E2B8B">
      <w:pPr>
        <w:pStyle w:val="ListParagraph"/>
        <w:numPr>
          <w:ilvl w:val="0"/>
          <w:numId w:val="2"/>
        </w:numPr>
      </w:pPr>
      <w:r>
        <w:t>Define cyclic voltammetry.</w:t>
      </w:r>
    </w:p>
    <w:p w14:paraId="674434BC" w14:textId="77777777" w:rsidR="000E2B8B" w:rsidRDefault="000E2B8B" w:rsidP="000E2B8B">
      <w:pPr>
        <w:pStyle w:val="ListParagraph"/>
        <w:numPr>
          <w:ilvl w:val="0"/>
          <w:numId w:val="2"/>
        </w:numPr>
      </w:pPr>
      <w:r>
        <w:t xml:space="preserve">What is </w:t>
      </w:r>
      <w:proofErr w:type="spellStart"/>
      <w:r>
        <w:t>overpotential</w:t>
      </w:r>
      <w:proofErr w:type="spellEnd"/>
      <w:r>
        <w:t xml:space="preserve">?  Why is it important for an </w:t>
      </w:r>
      <w:proofErr w:type="spellStart"/>
      <w:r>
        <w:t>electrocatalyst</w:t>
      </w:r>
      <w:proofErr w:type="spellEnd"/>
      <w:r>
        <w:t xml:space="preserve"> to operate at a low </w:t>
      </w:r>
      <w:proofErr w:type="spellStart"/>
      <w:r>
        <w:t>overpotential</w:t>
      </w:r>
      <w:proofErr w:type="spellEnd"/>
      <w:r>
        <w:t>?</w:t>
      </w:r>
    </w:p>
    <w:p w14:paraId="3EA7F873" w14:textId="77777777" w:rsidR="000E2B8B" w:rsidRDefault="000E2B8B" w:rsidP="000E2B8B">
      <w:pPr>
        <w:pStyle w:val="ListParagraph"/>
        <w:numPr>
          <w:ilvl w:val="0"/>
          <w:numId w:val="2"/>
        </w:numPr>
      </w:pPr>
      <w:r>
        <w:t xml:space="preserve">Rationalize the shapes of the electrochemical traces in the paper (Figure 1).  Why does the normal "duck" shape of the cyclic </w:t>
      </w:r>
      <w:proofErr w:type="spellStart"/>
      <w:r>
        <w:t>voltammetric</w:t>
      </w:r>
      <w:proofErr w:type="spellEnd"/>
      <w:r>
        <w:t xml:space="preserve"> wave for </w:t>
      </w:r>
      <w:proofErr w:type="spellStart"/>
      <w:r>
        <w:t>Co</w:t>
      </w:r>
      <w:r>
        <w:rPr>
          <w:vertAlign w:val="superscript"/>
        </w:rPr>
        <w:t>II</w:t>
      </w:r>
      <w:proofErr w:type="spellEnd"/>
      <w:r>
        <w:rPr>
          <w:vertAlign w:val="superscript"/>
        </w:rPr>
        <w:t>/I</w:t>
      </w:r>
      <w:r>
        <w:t xml:space="preserve"> disappear in the presence of added acid?</w:t>
      </w:r>
    </w:p>
    <w:p w14:paraId="4CF319AF" w14:textId="77777777" w:rsidR="006C0E71" w:rsidRDefault="006C0E71" w:rsidP="009F281B">
      <w:pPr>
        <w:pStyle w:val="ListParagraph"/>
        <w:numPr>
          <w:ilvl w:val="0"/>
          <w:numId w:val="2"/>
        </w:numPr>
      </w:pPr>
      <w:r>
        <w:t>Examine Table 1 and explain any trends that you find for redox potentials and/or catalytic rates.</w:t>
      </w:r>
    </w:p>
    <w:p w14:paraId="252D3A79" w14:textId="77777777" w:rsidR="009F281B" w:rsidRPr="000E2B8B" w:rsidRDefault="000E2B8B" w:rsidP="009F281B">
      <w:pPr>
        <w:pStyle w:val="ListParagraph"/>
        <w:numPr>
          <w:ilvl w:val="0"/>
          <w:numId w:val="2"/>
        </w:numPr>
      </w:pPr>
      <w:r>
        <w:t xml:space="preserve">Think more broadly about the features that we might want in an </w:t>
      </w:r>
      <w:proofErr w:type="spellStart"/>
      <w:r>
        <w:t>electrocatalyst</w:t>
      </w:r>
      <w:proofErr w:type="spellEnd"/>
      <w:r>
        <w:t xml:space="preserve"> for proton reduction in a working </w:t>
      </w:r>
      <w:proofErr w:type="spellStart"/>
      <w:r>
        <w:t>photocatalytic</w:t>
      </w:r>
      <w:proofErr w:type="spellEnd"/>
      <w:r>
        <w:t xml:space="preserve"> device.  List as many of these as you can (they can be related to cost/availability, operating conditions/solvent, electrochemical properties and operating potential, catalytic performance, etc.).  Judging by these criteria, how well do the catalysts in this paper stack up?  Where is there room for improvement?</w:t>
      </w:r>
    </w:p>
    <w:sectPr w:rsidR="009F281B" w:rsidRPr="000E2B8B" w:rsidSect="00E240C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93396" w14:textId="77777777" w:rsidR="00782A72" w:rsidRDefault="00782A72" w:rsidP="001C6E87">
      <w:r>
        <w:separator/>
      </w:r>
    </w:p>
  </w:endnote>
  <w:endnote w:type="continuationSeparator" w:id="0">
    <w:p w14:paraId="2EDEFEB8" w14:textId="77777777" w:rsidR="00782A72" w:rsidRDefault="00782A72" w:rsidP="001C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8FD03" w14:textId="77777777" w:rsidR="00782A72" w:rsidRDefault="00782A72" w:rsidP="001C6E87">
      <w:r>
        <w:separator/>
      </w:r>
    </w:p>
  </w:footnote>
  <w:footnote w:type="continuationSeparator" w:id="0">
    <w:p w14:paraId="39D7568A" w14:textId="77777777" w:rsidR="00782A72" w:rsidRDefault="00782A72" w:rsidP="001C6E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052C9" w14:textId="77777777" w:rsidR="001C6E87" w:rsidRDefault="002C7185" w:rsidP="001C6E87">
    <w:pPr>
      <w:pStyle w:val="Header"/>
      <w:rPr>
        <w:sz w:val="20"/>
      </w:rPr>
    </w:pPr>
    <w:r w:rsidRPr="002C7185">
      <w:rPr>
        <w:sz w:val="20"/>
      </w:rPr>
      <w:t xml:space="preserve">Created by </w:t>
    </w:r>
    <w:r w:rsidR="00554492">
      <w:rPr>
        <w:sz w:val="20"/>
      </w:rPr>
      <w:t>Mike Norris (UNC-Chapel Hill</w:t>
    </w:r>
    <w:r w:rsidR="009F281B">
      <w:rPr>
        <w:sz w:val="20"/>
      </w:rPr>
      <w:t xml:space="preserve">, </w:t>
    </w:r>
    <w:r w:rsidR="009F281B" w:rsidRPr="009F281B">
      <w:rPr>
        <w:sz w:val="20"/>
      </w:rPr>
      <w:t>minorris@unc.edu</w:t>
    </w:r>
    <w:r w:rsidR="00554492">
      <w:rPr>
        <w:sz w:val="20"/>
      </w:rPr>
      <w:t xml:space="preserve">), </w:t>
    </w:r>
    <w:r w:rsidR="009F281B">
      <w:rPr>
        <w:sz w:val="20"/>
      </w:rPr>
      <w:t xml:space="preserve">Abby O'Connor (The College of New Jersey, </w:t>
    </w:r>
    <w:r w:rsidR="009F281B" w:rsidRPr="009F281B">
      <w:rPr>
        <w:sz w:val="20"/>
      </w:rPr>
      <w:t>oconnora@tcnj.edu</w:t>
    </w:r>
    <w:r w:rsidR="009F281B">
      <w:rPr>
        <w:sz w:val="20"/>
      </w:rPr>
      <w:t xml:space="preserve">), Anne </w:t>
    </w:r>
    <w:proofErr w:type="spellStart"/>
    <w:r w:rsidR="009F281B">
      <w:rPr>
        <w:sz w:val="20"/>
      </w:rPr>
      <w:t>Ryter</w:t>
    </w:r>
    <w:proofErr w:type="spellEnd"/>
    <w:r w:rsidR="009F281B">
      <w:rPr>
        <w:sz w:val="20"/>
      </w:rPr>
      <w:t xml:space="preserve"> (Western College of Colorado, aryter@western.edu)</w:t>
    </w:r>
    <w:r w:rsidR="00554492">
      <w:rPr>
        <w:sz w:val="20"/>
      </w:rPr>
      <w:t xml:space="preserve">, </w:t>
    </w:r>
    <w:r w:rsidR="009F281B">
      <w:rPr>
        <w:sz w:val="20"/>
      </w:rPr>
      <w:t xml:space="preserve">and </w:t>
    </w:r>
    <w:r>
      <w:rPr>
        <w:sz w:val="20"/>
      </w:rPr>
      <w:t>Matt Whited</w:t>
    </w:r>
    <w:r w:rsidR="009F281B">
      <w:rPr>
        <w:sz w:val="20"/>
      </w:rPr>
      <w:t xml:space="preserve"> (</w:t>
    </w:r>
    <w:r>
      <w:rPr>
        <w:sz w:val="20"/>
      </w:rPr>
      <w:t>Carleton College</w:t>
    </w:r>
    <w:r w:rsidR="009F281B">
      <w:rPr>
        <w:sz w:val="20"/>
      </w:rPr>
      <w:t>, mwhited@carleton.edu)</w:t>
    </w:r>
    <w:r>
      <w:rPr>
        <w:sz w:val="20"/>
      </w:rPr>
      <w:t xml:space="preserve">, </w:t>
    </w:r>
    <w:r w:rsidRPr="002C7185">
      <w:rPr>
        <w:sz w:val="20"/>
      </w:rPr>
      <w:t xml:space="preserve">and posted on </w:t>
    </w:r>
    <w:proofErr w:type="spellStart"/>
    <w:r w:rsidRPr="002C7185">
      <w:rPr>
        <w:sz w:val="20"/>
      </w:rPr>
      <w:t>VIPEr</w:t>
    </w:r>
    <w:proofErr w:type="spellEnd"/>
    <w:r w:rsidRPr="002C7185">
      <w:rPr>
        <w:sz w:val="20"/>
      </w:rPr>
      <w:t xml:space="preserve"> on </w:t>
    </w:r>
    <w:r>
      <w:rPr>
        <w:sz w:val="20"/>
      </w:rPr>
      <w:t>July 1</w:t>
    </w:r>
    <w:r w:rsidR="009F281B">
      <w:rPr>
        <w:sz w:val="20"/>
      </w:rPr>
      <w:t>9</w:t>
    </w:r>
    <w:r>
      <w:rPr>
        <w:sz w:val="20"/>
      </w:rPr>
      <w:t>, 2012</w:t>
    </w:r>
    <w:r w:rsidRPr="002C7185">
      <w:rPr>
        <w:sz w:val="20"/>
      </w:rPr>
      <w:t xml:space="preserve">, Copyright </w:t>
    </w:r>
    <w:r>
      <w:rPr>
        <w:sz w:val="20"/>
      </w:rPr>
      <w:t>2012</w:t>
    </w:r>
    <w:r w:rsidRPr="002C7185">
      <w:rPr>
        <w:sz w:val="20"/>
      </w:rPr>
      <w:t>. This work is licensed under the Creative Commons Attribution-</w:t>
    </w:r>
    <w:proofErr w:type="spellStart"/>
    <w:r w:rsidRPr="002C7185">
      <w:rPr>
        <w:sz w:val="20"/>
      </w:rPr>
      <w:t>NonCommercial</w:t>
    </w:r>
    <w:proofErr w:type="spellEnd"/>
    <w:r w:rsidRPr="002C7185">
      <w:rPr>
        <w:sz w:val="20"/>
      </w:rPr>
      <w:t>-</w:t>
    </w:r>
    <w:proofErr w:type="spellStart"/>
    <w:r w:rsidRPr="002C7185">
      <w:rPr>
        <w:sz w:val="20"/>
      </w:rPr>
      <w:t>ShareAlike</w:t>
    </w:r>
    <w:proofErr w:type="spellEnd"/>
    <w:r w:rsidRPr="002C7185">
      <w:rPr>
        <w:sz w:val="20"/>
      </w:rPr>
      <w:t xml:space="preserve"> License. To view a copy of this license visit </w:t>
    </w:r>
    <w:hyperlink r:id="rId1" w:history="1">
      <w:r w:rsidR="00156993" w:rsidRPr="000D2A61">
        <w:rPr>
          <w:rStyle w:val="Hyperlink"/>
          <w:sz w:val="20"/>
        </w:rPr>
        <w:t>http://creativecommons.org/about/license/</w:t>
      </w:r>
    </w:hyperlink>
  </w:p>
  <w:p w14:paraId="2C64E733" w14:textId="77777777" w:rsidR="00156993" w:rsidRPr="002C7185" w:rsidRDefault="00156993" w:rsidP="001C6E8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332"/>
    <w:multiLevelType w:val="hybridMultilevel"/>
    <w:tmpl w:val="8ACA0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D4C40"/>
    <w:multiLevelType w:val="hybridMultilevel"/>
    <w:tmpl w:val="8A50AF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63AFD"/>
    <w:multiLevelType w:val="hybridMultilevel"/>
    <w:tmpl w:val="F30A6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723D0"/>
    <w:multiLevelType w:val="hybridMultilevel"/>
    <w:tmpl w:val="2C984F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87"/>
    <w:rsid w:val="00075A42"/>
    <w:rsid w:val="000C3F01"/>
    <w:rsid w:val="000D0583"/>
    <w:rsid w:val="000E2B8B"/>
    <w:rsid w:val="00156993"/>
    <w:rsid w:val="0015778A"/>
    <w:rsid w:val="001857B0"/>
    <w:rsid w:val="00196D43"/>
    <w:rsid w:val="001C5048"/>
    <w:rsid w:val="001C6E87"/>
    <w:rsid w:val="001D1ED1"/>
    <w:rsid w:val="002127B6"/>
    <w:rsid w:val="00273A86"/>
    <w:rsid w:val="002C7185"/>
    <w:rsid w:val="002E5319"/>
    <w:rsid w:val="00333C1F"/>
    <w:rsid w:val="003345DC"/>
    <w:rsid w:val="003460BF"/>
    <w:rsid w:val="00355795"/>
    <w:rsid w:val="00382460"/>
    <w:rsid w:val="003A07F0"/>
    <w:rsid w:val="003D0CBB"/>
    <w:rsid w:val="003F1683"/>
    <w:rsid w:val="00411D68"/>
    <w:rsid w:val="0041710B"/>
    <w:rsid w:val="00417F1C"/>
    <w:rsid w:val="004443A9"/>
    <w:rsid w:val="00496DB1"/>
    <w:rsid w:val="004B5985"/>
    <w:rsid w:val="00506BD7"/>
    <w:rsid w:val="00515AFE"/>
    <w:rsid w:val="00554492"/>
    <w:rsid w:val="00562271"/>
    <w:rsid w:val="005B0AFA"/>
    <w:rsid w:val="005B5602"/>
    <w:rsid w:val="00610721"/>
    <w:rsid w:val="006338A1"/>
    <w:rsid w:val="0064316A"/>
    <w:rsid w:val="0066609A"/>
    <w:rsid w:val="006A3445"/>
    <w:rsid w:val="006B1A8C"/>
    <w:rsid w:val="006C0E71"/>
    <w:rsid w:val="006E32E8"/>
    <w:rsid w:val="006F38F6"/>
    <w:rsid w:val="00782A72"/>
    <w:rsid w:val="007A38F9"/>
    <w:rsid w:val="008259A6"/>
    <w:rsid w:val="00885887"/>
    <w:rsid w:val="008D5BBC"/>
    <w:rsid w:val="00965A92"/>
    <w:rsid w:val="009F281B"/>
    <w:rsid w:val="00A34798"/>
    <w:rsid w:val="00A80745"/>
    <w:rsid w:val="00A94EF4"/>
    <w:rsid w:val="00AA3BA3"/>
    <w:rsid w:val="00AB4865"/>
    <w:rsid w:val="00B33016"/>
    <w:rsid w:val="00B60EA7"/>
    <w:rsid w:val="00B66E0F"/>
    <w:rsid w:val="00B7222D"/>
    <w:rsid w:val="00B84ED6"/>
    <w:rsid w:val="00BA17FE"/>
    <w:rsid w:val="00BB6EA8"/>
    <w:rsid w:val="00BD18DC"/>
    <w:rsid w:val="00BE580B"/>
    <w:rsid w:val="00BF7758"/>
    <w:rsid w:val="00C9289A"/>
    <w:rsid w:val="00C95205"/>
    <w:rsid w:val="00CB10A1"/>
    <w:rsid w:val="00CC3149"/>
    <w:rsid w:val="00D16391"/>
    <w:rsid w:val="00D3068C"/>
    <w:rsid w:val="00D62B03"/>
    <w:rsid w:val="00D861D7"/>
    <w:rsid w:val="00DC1EB2"/>
    <w:rsid w:val="00DD43AE"/>
    <w:rsid w:val="00DD4770"/>
    <w:rsid w:val="00DF2285"/>
    <w:rsid w:val="00E027F9"/>
    <w:rsid w:val="00E04648"/>
    <w:rsid w:val="00E240CA"/>
    <w:rsid w:val="00E24C69"/>
    <w:rsid w:val="00EC0505"/>
    <w:rsid w:val="00EC660E"/>
    <w:rsid w:val="00F7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35E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87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87"/>
  </w:style>
  <w:style w:type="paragraph" w:styleId="Footer">
    <w:name w:val="footer"/>
    <w:basedOn w:val="Normal"/>
    <w:link w:val="Foot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87"/>
  </w:style>
  <w:style w:type="paragraph" w:styleId="BalloonText">
    <w:name w:val="Balloon Text"/>
    <w:basedOn w:val="Normal"/>
    <w:link w:val="BalloonTextChar"/>
    <w:uiPriority w:val="99"/>
    <w:semiHidden/>
    <w:unhideWhenUsed/>
    <w:rsid w:val="001C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8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3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69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28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87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87"/>
  </w:style>
  <w:style w:type="paragraph" w:styleId="Footer">
    <w:name w:val="footer"/>
    <w:basedOn w:val="Normal"/>
    <w:link w:val="Foot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87"/>
  </w:style>
  <w:style w:type="paragraph" w:styleId="BalloonText">
    <w:name w:val="Balloon Text"/>
    <w:basedOn w:val="Normal"/>
    <w:link w:val="BalloonTextChar"/>
    <w:uiPriority w:val="99"/>
    <w:semiHidden/>
    <w:unhideWhenUsed/>
    <w:rsid w:val="001C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8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3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69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2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x.doi.org/10.1073/pnas.1118329109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College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Whited</dc:creator>
  <cp:lastModifiedBy>Abby O'Connor</cp:lastModifiedBy>
  <cp:revision>3</cp:revision>
  <cp:lastPrinted>2011-09-15T16:29:00Z</cp:lastPrinted>
  <dcterms:created xsi:type="dcterms:W3CDTF">2012-07-19T18:29:00Z</dcterms:created>
  <dcterms:modified xsi:type="dcterms:W3CDTF">2012-07-19T18:30:00Z</dcterms:modified>
</cp:coreProperties>
</file>