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5ECEC" w14:textId="77777777" w:rsidR="00B45CEF" w:rsidRPr="005E4093" w:rsidRDefault="00B45CEF" w:rsidP="00B45CEF">
      <w:pPr>
        <w:pStyle w:val="Header"/>
        <w:rPr>
          <w:rFonts w:ascii="Times New Roman" w:hAnsi="Times New Roman" w:cs="Times New Roman"/>
        </w:rPr>
      </w:pPr>
      <w:r w:rsidRPr="005E4093">
        <w:rPr>
          <w:rFonts w:ascii="Times New Roman" w:hAnsi="Times New Roman" w:cs="Times New Roman"/>
        </w:rPr>
        <w:t>CHEM 125/6</w:t>
      </w:r>
      <w:r w:rsidRPr="005E4093">
        <w:rPr>
          <w:rFonts w:ascii="Times New Roman" w:hAnsi="Times New Roman" w:cs="Times New Roman"/>
        </w:rPr>
        <w:tab/>
      </w:r>
      <w:r w:rsidRPr="005E4093">
        <w:rPr>
          <w:rFonts w:ascii="Times New Roman" w:hAnsi="Times New Roman" w:cs="Times New Roman"/>
        </w:rPr>
        <w:tab/>
        <w:t>Lab 5: Galvanic Cells</w:t>
      </w:r>
    </w:p>
    <w:p w14:paraId="4CFF13B8" w14:textId="77777777" w:rsidR="00B45CEF" w:rsidRDefault="00B45CEF" w:rsidP="00B45CEF">
      <w:pPr>
        <w:pStyle w:val="Header"/>
        <w:tabs>
          <w:tab w:val="left" w:pos="1892"/>
        </w:tabs>
        <w:rPr>
          <w:rFonts w:ascii="Times New Roman" w:hAnsi="Times New Roman" w:cs="Times New Roman"/>
        </w:rPr>
      </w:pPr>
      <w:r w:rsidRPr="005E4093">
        <w:rPr>
          <w:rFonts w:ascii="Times New Roman" w:hAnsi="Times New Roman" w:cs="Times New Roman"/>
        </w:rPr>
        <w:t>Section 600</w:t>
      </w:r>
      <w:r w:rsidRPr="005E40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E4093">
        <w:rPr>
          <w:rFonts w:ascii="Times New Roman" w:hAnsi="Times New Roman" w:cs="Times New Roman"/>
        </w:rPr>
        <w:tab/>
        <w:t>Discussion Questions</w:t>
      </w:r>
    </w:p>
    <w:p w14:paraId="70A44897" w14:textId="77777777" w:rsidR="00B45CEF" w:rsidRDefault="00B45CEF" w:rsidP="00B45CEF">
      <w:pPr>
        <w:pStyle w:val="Header"/>
        <w:tabs>
          <w:tab w:val="left" w:pos="189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981C562" w14:textId="77777777" w:rsidR="00B45CEF" w:rsidRPr="005E4093" w:rsidRDefault="00B45CEF" w:rsidP="00B45CEF">
      <w:pPr>
        <w:pStyle w:val="Head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  <w:u w:val="single"/>
        </w:rPr>
        <w:tab/>
      </w:r>
    </w:p>
    <w:p w14:paraId="24542B66" w14:textId="77777777" w:rsidR="00B45CEF" w:rsidRDefault="00B45CEF">
      <w:pPr>
        <w:rPr>
          <w:rFonts w:ascii="Times New Roman" w:hAnsi="Times New Roman" w:cs="Times New Roman"/>
        </w:rPr>
      </w:pPr>
    </w:p>
    <w:p w14:paraId="6D0D4C2D" w14:textId="054B168D" w:rsidR="000A7948" w:rsidRDefault="004446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will have 1 hour to discuss and answer the questions below with your group based on the class data</w:t>
      </w:r>
      <w:r w:rsidR="00985A25">
        <w:rPr>
          <w:rFonts w:ascii="Times New Roman" w:hAnsi="Times New Roman" w:cs="Times New Roman"/>
        </w:rPr>
        <w:t>.  Worksheet</w:t>
      </w:r>
      <w:r w:rsidR="00B3469C">
        <w:rPr>
          <w:rFonts w:ascii="Times New Roman" w:hAnsi="Times New Roman" w:cs="Times New Roman"/>
        </w:rPr>
        <w:t>s</w:t>
      </w:r>
      <w:r w:rsidR="00985A25">
        <w:rPr>
          <w:rFonts w:ascii="Times New Roman" w:hAnsi="Times New Roman" w:cs="Times New Roman"/>
        </w:rPr>
        <w:t xml:space="preserve"> are due 1 week after completion of the experiment</w:t>
      </w:r>
      <w:r w:rsidR="00B3469C">
        <w:rPr>
          <w:rFonts w:ascii="Times New Roman" w:hAnsi="Times New Roman" w:cs="Times New Roman"/>
        </w:rPr>
        <w:t>, and must be turned in as independent answers (do not plagiarize!)</w:t>
      </w:r>
      <w:r w:rsidR="000A7948">
        <w:rPr>
          <w:rFonts w:ascii="Times New Roman" w:hAnsi="Times New Roman" w:cs="Times New Roman"/>
        </w:rPr>
        <w:t>.</w:t>
      </w:r>
      <w:r w:rsidR="004D5E90">
        <w:rPr>
          <w:rFonts w:ascii="Times New Roman" w:hAnsi="Times New Roman" w:cs="Times New Roman"/>
        </w:rPr>
        <w:t xml:space="preserve"> </w:t>
      </w:r>
      <w:r w:rsidR="00096B4C">
        <w:rPr>
          <w:rFonts w:ascii="Times New Roman" w:hAnsi="Times New Roman" w:cs="Times New Roman"/>
        </w:rPr>
        <w:t xml:space="preserve"> </w:t>
      </w:r>
      <w:r w:rsidR="004D5E90">
        <w:rPr>
          <w:rFonts w:ascii="Times New Roman" w:hAnsi="Times New Roman" w:cs="Times New Roman"/>
        </w:rPr>
        <w:t xml:space="preserve">Keep your answers concise, yet still convey all needed information clearly. </w:t>
      </w:r>
      <w:r w:rsidR="00BA52B1">
        <w:rPr>
          <w:rFonts w:ascii="Times New Roman" w:hAnsi="Times New Roman" w:cs="Times New Roman"/>
        </w:rPr>
        <w:t>(</w:t>
      </w:r>
      <w:r w:rsidR="001E57C7">
        <w:rPr>
          <w:rFonts w:ascii="Times New Roman" w:hAnsi="Times New Roman" w:cs="Times New Roman"/>
        </w:rPr>
        <w:t>35</w:t>
      </w:r>
      <w:r w:rsidR="00BA52B1">
        <w:rPr>
          <w:rFonts w:ascii="Times New Roman" w:hAnsi="Times New Roman" w:cs="Times New Roman"/>
        </w:rPr>
        <w:t xml:space="preserve"> points)</w:t>
      </w:r>
      <w:r w:rsidR="00985A25">
        <w:rPr>
          <w:rFonts w:ascii="Times New Roman" w:hAnsi="Times New Roman" w:cs="Times New Roman"/>
        </w:rPr>
        <w:t>.</w:t>
      </w:r>
    </w:p>
    <w:p w14:paraId="08685A86" w14:textId="0FEC0BE1" w:rsidR="00333F4D" w:rsidRDefault="000B3AA7" w:rsidP="000A7948">
      <w:pPr>
        <w:pStyle w:val="ListParagraph"/>
        <w:numPr>
          <w:ilvl w:val="0"/>
          <w:numId w:val="2"/>
        </w:numPr>
        <w:spacing w:before="24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the boxes below, write in the reactions</w:t>
      </w:r>
      <w:r w:rsidR="00333F4D">
        <w:rPr>
          <w:rFonts w:ascii="Times New Roman" w:hAnsi="Times New Roman" w:cs="Times New Roman"/>
        </w:rPr>
        <w:t xml:space="preserve"> occurring at the anode and cathode for the Cu | Cu</w:t>
      </w:r>
      <w:r w:rsidR="00333F4D">
        <w:rPr>
          <w:rFonts w:ascii="Times New Roman" w:hAnsi="Times New Roman" w:cs="Times New Roman"/>
          <w:vertAlign w:val="superscript"/>
        </w:rPr>
        <w:t>2+</w:t>
      </w:r>
      <w:r w:rsidR="00333F4D">
        <w:rPr>
          <w:rFonts w:ascii="Times New Roman" w:hAnsi="Times New Roman" w:cs="Times New Roman"/>
        </w:rPr>
        <w:t>, SO</w:t>
      </w:r>
      <w:r w:rsidR="00333F4D">
        <w:rPr>
          <w:rFonts w:ascii="Times New Roman" w:hAnsi="Times New Roman" w:cs="Times New Roman"/>
          <w:vertAlign w:val="subscript"/>
        </w:rPr>
        <w:t>4</w:t>
      </w:r>
      <w:r w:rsidR="00333F4D">
        <w:rPr>
          <w:rFonts w:ascii="Times New Roman" w:hAnsi="Times New Roman" w:cs="Times New Roman"/>
          <w:vertAlign w:val="superscript"/>
        </w:rPr>
        <w:t>2-</w:t>
      </w:r>
      <w:r w:rsidR="00333F4D">
        <w:rPr>
          <w:rFonts w:ascii="Times New Roman" w:hAnsi="Times New Roman" w:cs="Times New Roman"/>
        </w:rPr>
        <w:t xml:space="preserve"> || Zn</w:t>
      </w:r>
      <w:r w:rsidR="00333F4D">
        <w:rPr>
          <w:rFonts w:ascii="Times New Roman" w:hAnsi="Times New Roman" w:cs="Times New Roman"/>
          <w:vertAlign w:val="superscript"/>
        </w:rPr>
        <w:t>2+</w:t>
      </w:r>
      <w:r w:rsidR="00333F4D">
        <w:rPr>
          <w:rFonts w:ascii="Times New Roman" w:hAnsi="Times New Roman" w:cs="Times New Roman"/>
        </w:rPr>
        <w:t>, NO</w:t>
      </w:r>
      <w:r w:rsidR="00333F4D">
        <w:rPr>
          <w:rFonts w:ascii="Times New Roman" w:hAnsi="Times New Roman" w:cs="Times New Roman"/>
          <w:vertAlign w:val="subscript"/>
        </w:rPr>
        <w:t>3</w:t>
      </w:r>
      <w:r w:rsidR="00333F4D">
        <w:rPr>
          <w:rFonts w:ascii="Times New Roman" w:hAnsi="Times New Roman" w:cs="Times New Roman"/>
          <w:vertAlign w:val="superscript"/>
        </w:rPr>
        <w:t>-</w:t>
      </w:r>
      <w:r w:rsidR="00333F4D">
        <w:rPr>
          <w:rFonts w:ascii="Times New Roman" w:hAnsi="Times New Roman" w:cs="Times New Roman"/>
        </w:rPr>
        <w:t xml:space="preserve"> | Zn cell?</w:t>
      </w:r>
      <w:r w:rsidR="00F96450">
        <w:rPr>
          <w:rFonts w:ascii="Times New Roman" w:hAnsi="Times New Roman" w:cs="Times New Roman"/>
        </w:rPr>
        <w:t xml:space="preserve"> </w:t>
      </w:r>
      <w:r w:rsidR="008504CC">
        <w:rPr>
          <w:rFonts w:ascii="Times New Roman" w:hAnsi="Times New Roman" w:cs="Times New Roman"/>
        </w:rPr>
        <w:t>(2pts)</w:t>
      </w:r>
    </w:p>
    <w:p w14:paraId="2FC3236D" w14:textId="77777777" w:rsidR="000B3AA7" w:rsidRDefault="000B3AA7" w:rsidP="000B3AA7">
      <w:pPr>
        <w:pStyle w:val="ListParagraph"/>
        <w:spacing w:before="240"/>
        <w:rPr>
          <w:rFonts w:ascii="Times New Roman" w:hAnsi="Times New Roman" w:cs="Times New Roman"/>
        </w:rPr>
      </w:pPr>
    </w:p>
    <w:p w14:paraId="096B0AC3" w14:textId="2913FFBF" w:rsidR="001360A3" w:rsidRDefault="000B3AA7" w:rsidP="001360A3">
      <w:pPr>
        <w:pStyle w:val="ListParagraph"/>
        <w:spacing w:before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37FC2" wp14:editId="62163CA7">
                <wp:simplePos x="0" y="0"/>
                <wp:positionH relativeFrom="column">
                  <wp:posOffset>395605</wp:posOffset>
                </wp:positionH>
                <wp:positionV relativeFrom="paragraph">
                  <wp:posOffset>78740</wp:posOffset>
                </wp:positionV>
                <wp:extent cx="676275" cy="345440"/>
                <wp:effectExtent l="0" t="0" r="0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AA46B" w14:textId="181BAE25" w:rsidR="000B3AA7" w:rsidRPr="000B3AA7" w:rsidRDefault="000B3AA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0B3A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Anode: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37FC2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.15pt;margin-top:6.2pt;width:53.25pt;height:27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" filled="f" stroked="f">
                <v:textbox>
                  <w:txbxContent>
                    <w:p w14:paraId="7A1AA46B" w14:textId="181BAE25" w:rsidR="000B3AA7" w:rsidRPr="000B3AA7" w:rsidRDefault="000B3AA7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0B3AA7">
                        <w:rPr>
                          <w:rFonts w:ascii="Times New Roman" w:hAnsi="Times New Roman" w:cs="Times New Roman"/>
                          <w:b/>
                          <w:i/>
                        </w:rPr>
                        <w:t>Anode:</w:t>
                      </w:r>
                    </w:p>
                  </w:txbxContent>
                </v:textbox>
              </v:shape>
            </w:pict>
          </mc:Fallback>
        </mc:AlternateContent>
      </w:r>
      <w:r w:rsidR="001360A3">
        <w:rPr>
          <w:rFonts w:ascii="Times New Roman" w:hAnsi="Times New Roman" w:cs="Times New Roman"/>
          <w:b/>
          <w:i/>
        </w:rPr>
        <w:t xml:space="preserve">                </w:t>
      </w:r>
      <w:r w:rsidR="001360A3" w:rsidRPr="001360A3">
        <w:rPr>
          <w:rFonts w:ascii="Times New Roman" w:hAnsi="Times New Roman" w:cs="Times New Roman"/>
          <w:noProof/>
        </w:rPr>
        <w:drawing>
          <wp:inline distT="0" distB="0" distL="0" distR="0" wp14:anchorId="37EAF1AE" wp14:editId="5E72E3FD">
            <wp:extent cx="4852035" cy="497038"/>
            <wp:effectExtent l="0" t="0" r="0" b="114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540" cy="5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25DBC" w14:textId="538F81BF" w:rsidR="00B3469C" w:rsidRDefault="000B3AA7" w:rsidP="000B3AA7">
      <w:pPr>
        <w:pStyle w:val="ListParagraph"/>
        <w:spacing w:before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864F2" wp14:editId="370AAE07">
                <wp:simplePos x="0" y="0"/>
                <wp:positionH relativeFrom="column">
                  <wp:posOffset>278130</wp:posOffset>
                </wp:positionH>
                <wp:positionV relativeFrom="paragraph">
                  <wp:posOffset>27940</wp:posOffset>
                </wp:positionV>
                <wp:extent cx="794385" cy="345440"/>
                <wp:effectExtent l="0" t="0" r="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3A950" w14:textId="441EC097" w:rsidR="000B3AA7" w:rsidRPr="000B3AA7" w:rsidRDefault="000B3AA7" w:rsidP="000B3AA7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Cathode</w:t>
                            </w:r>
                            <w:r w:rsidRPr="000B3AA7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864F2" id="Text Box 5" o:spid="_x0000_s1027" type="#_x0000_t202" style="position:absolute;left:0;text-align:left;margin-left:21.9pt;margin-top:2.2pt;width:62.55pt;height:27.2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" filled="f" stroked="f">
                <v:textbox>
                  <w:txbxContent>
                    <w:p w14:paraId="3F23A950" w14:textId="441EC097" w:rsidR="000B3AA7" w:rsidRPr="000B3AA7" w:rsidRDefault="000B3AA7" w:rsidP="000B3AA7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>Cathode</w:t>
                      </w:r>
                      <w:r w:rsidRPr="000B3AA7">
                        <w:rPr>
                          <w:rFonts w:ascii="Times New Roman" w:hAnsi="Times New Roman" w:cs="Times New Roman"/>
                          <w:b/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1360A3">
        <w:rPr>
          <w:rFonts w:ascii="Times New Roman" w:hAnsi="Times New Roman" w:cs="Times New Roman"/>
          <w:b/>
          <w:i/>
        </w:rPr>
        <w:t xml:space="preserve">                </w:t>
      </w:r>
      <w:r w:rsidRPr="000B3AA7">
        <w:rPr>
          <w:rFonts w:ascii="Times New Roman" w:hAnsi="Times New Roman" w:cs="Times New Roman"/>
          <w:b/>
          <w:i/>
          <w:noProof/>
        </w:rPr>
        <w:drawing>
          <wp:inline distT="0" distB="0" distL="0" distR="0" wp14:anchorId="43716DAE" wp14:editId="2A4CF6A3">
            <wp:extent cx="4814873" cy="48611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0908" cy="495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3118A" w14:textId="77777777" w:rsidR="000B3AA7" w:rsidRPr="00333F4D" w:rsidRDefault="000B3AA7" w:rsidP="000B3AA7">
      <w:pPr>
        <w:pStyle w:val="ListParagraph"/>
        <w:spacing w:before="240"/>
        <w:rPr>
          <w:rFonts w:ascii="Times New Roman" w:hAnsi="Times New Roman" w:cs="Times New Roman"/>
        </w:rPr>
      </w:pPr>
    </w:p>
    <w:p w14:paraId="32305B27" w14:textId="5F2FAFD5" w:rsidR="000A7948" w:rsidRDefault="008B76B8" w:rsidP="000A7948">
      <w:pPr>
        <w:pStyle w:val="ListParagraph"/>
        <w:numPr>
          <w:ilvl w:val="0"/>
          <w:numId w:val="2"/>
        </w:numPr>
        <w:spacing w:before="240"/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</w:t>
      </w:r>
      <w:r w:rsidR="000A7948">
        <w:rPr>
          <w:rFonts w:ascii="Times New Roman" w:hAnsi="Times New Roman" w:cs="Times New Roman"/>
        </w:rPr>
        <w:t xml:space="preserve"> is the </w:t>
      </w:r>
      <w:r w:rsidR="00F96450">
        <w:rPr>
          <w:rFonts w:ascii="Times New Roman" w:hAnsi="Times New Roman" w:cs="Times New Roman"/>
        </w:rPr>
        <w:t xml:space="preserve">standard </w:t>
      </w:r>
      <w:r w:rsidR="000A7948">
        <w:rPr>
          <w:rFonts w:ascii="Times New Roman" w:hAnsi="Times New Roman" w:cs="Times New Roman"/>
        </w:rPr>
        <w:t>electrochemical potential</w:t>
      </w:r>
      <w:r>
        <w:rPr>
          <w:rFonts w:ascii="Times New Roman" w:hAnsi="Times New Roman" w:cs="Times New Roman"/>
        </w:rPr>
        <w:t xml:space="preserve"> of the total cell (</w:t>
      </w:r>
      <w:r w:rsidRPr="008B76B8">
        <w:rPr>
          <w:rFonts w:ascii="Times New Roman" w:hAnsi="Times New Roman" w:cs="Times New Roman"/>
          <w:i/>
        </w:rPr>
        <w:t>Eº</w:t>
      </w:r>
      <w:r w:rsidRPr="008B76B8">
        <w:rPr>
          <w:rFonts w:ascii="Times New Roman" w:hAnsi="Times New Roman" w:cs="Times New Roman"/>
          <w:vertAlign w:val="subscript"/>
        </w:rPr>
        <w:t>cell</w:t>
      </w:r>
      <w:r>
        <w:rPr>
          <w:rFonts w:ascii="Times New Roman" w:hAnsi="Times New Roman" w:cs="Times New Roman"/>
        </w:rPr>
        <w:t>) for Cu | Cu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 (0.</w:t>
      </w:r>
      <w:r w:rsidR="00333F4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1M), 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(0.</w:t>
      </w:r>
      <w:r w:rsidR="00333F4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1M) || Zn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 (0.1M), 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(0.2M)</w:t>
      </w:r>
      <w:r w:rsidR="00F96450">
        <w:rPr>
          <w:rFonts w:ascii="Times New Roman" w:hAnsi="Times New Roman" w:cs="Times New Roman"/>
        </w:rPr>
        <w:t xml:space="preserve"> | Zn</w:t>
      </w:r>
      <w:r w:rsidR="00231DD7">
        <w:rPr>
          <w:rFonts w:ascii="Times New Roman" w:hAnsi="Times New Roman" w:cs="Times New Roman"/>
        </w:rPr>
        <w:t xml:space="preserve"> vs NHE</w:t>
      </w:r>
      <w:r w:rsidR="00F96450">
        <w:rPr>
          <w:rFonts w:ascii="Times New Roman" w:hAnsi="Times New Roman" w:cs="Times New Roman"/>
        </w:rPr>
        <w:t>?  Give a 95% CI.</w:t>
      </w:r>
      <w:r w:rsidR="008504CC">
        <w:rPr>
          <w:rFonts w:ascii="Times New Roman" w:hAnsi="Times New Roman" w:cs="Times New Roman"/>
        </w:rPr>
        <w:t xml:space="preserve"> (2 pts)</w:t>
      </w:r>
    </w:p>
    <w:p w14:paraId="66F2C760" w14:textId="77777777" w:rsidR="00F96450" w:rsidRDefault="00F96450" w:rsidP="00F96450">
      <w:pPr>
        <w:spacing w:before="240"/>
        <w:rPr>
          <w:rFonts w:ascii="Times New Roman" w:hAnsi="Times New Roman" w:cs="Times New Roman"/>
        </w:rPr>
      </w:pPr>
    </w:p>
    <w:p w14:paraId="0DADBF0D" w14:textId="77777777" w:rsidR="00F96450" w:rsidRPr="00F96450" w:rsidRDefault="00F96450" w:rsidP="00F96450">
      <w:pPr>
        <w:spacing w:before="240"/>
        <w:rPr>
          <w:rFonts w:ascii="Times New Roman" w:hAnsi="Times New Roman" w:cs="Times New Roman"/>
        </w:rPr>
      </w:pPr>
    </w:p>
    <w:p w14:paraId="0425A3F0" w14:textId="77777777" w:rsidR="000A7948" w:rsidRDefault="000A7948" w:rsidP="000A7948">
      <w:pPr>
        <w:rPr>
          <w:rFonts w:ascii="Times New Roman" w:hAnsi="Times New Roman" w:cs="Times New Roman"/>
        </w:rPr>
      </w:pPr>
    </w:p>
    <w:p w14:paraId="330EED94" w14:textId="77777777" w:rsidR="004D5E90" w:rsidRDefault="004D5E90" w:rsidP="000A7948">
      <w:pPr>
        <w:rPr>
          <w:rFonts w:ascii="Times New Roman" w:hAnsi="Times New Roman" w:cs="Times New Roman"/>
        </w:rPr>
      </w:pPr>
    </w:p>
    <w:p w14:paraId="5EBD13DE" w14:textId="77777777" w:rsidR="005E4093" w:rsidRDefault="005E4093" w:rsidP="000A7948">
      <w:pPr>
        <w:rPr>
          <w:rFonts w:ascii="Times New Roman" w:hAnsi="Times New Roman" w:cs="Times New Roman"/>
        </w:rPr>
      </w:pPr>
    </w:p>
    <w:p w14:paraId="16B001F8" w14:textId="77777777" w:rsidR="005E4093" w:rsidRDefault="005E4093" w:rsidP="000A7948">
      <w:pPr>
        <w:rPr>
          <w:rFonts w:ascii="Times New Roman" w:hAnsi="Times New Roman" w:cs="Times New Roman"/>
        </w:rPr>
      </w:pPr>
    </w:p>
    <w:p w14:paraId="79484428" w14:textId="116EB558" w:rsidR="004D5E90" w:rsidRPr="008B76B8" w:rsidRDefault="008B76B8" w:rsidP="008B76B8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 that the standard electrochemical potential of Zn</w:t>
      </w:r>
      <w:r>
        <w:rPr>
          <w:rFonts w:ascii="Times New Roman" w:hAnsi="Times New Roman" w:cs="Times New Roman"/>
          <w:vertAlign w:val="superscript"/>
        </w:rPr>
        <w:t>2+/0</w:t>
      </w:r>
      <w:r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º = -0.76 V</w:t>
      </w:r>
      <w:r w:rsidR="00231DD7">
        <w:rPr>
          <w:rFonts w:ascii="Times New Roman" w:hAnsi="Times New Roman" w:cs="Times New Roman"/>
        </w:rPr>
        <w:t xml:space="preserve"> vs NHE</w:t>
      </w:r>
      <w:r>
        <w:rPr>
          <w:rFonts w:ascii="Times New Roman" w:hAnsi="Times New Roman" w:cs="Times New Roman"/>
        </w:rPr>
        <w:t xml:space="preserve">, what is the </w:t>
      </w:r>
      <w:r w:rsidR="00333F4D">
        <w:rPr>
          <w:rFonts w:ascii="Times New Roman" w:hAnsi="Times New Roman" w:cs="Times New Roman"/>
        </w:rPr>
        <w:t xml:space="preserve">measured </w:t>
      </w:r>
      <w:r>
        <w:rPr>
          <w:rFonts w:ascii="Times New Roman" w:hAnsi="Times New Roman" w:cs="Times New Roman"/>
        </w:rPr>
        <w:t>standard electrochemical potential (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º(V)) of Cu</w:t>
      </w:r>
      <w:r>
        <w:rPr>
          <w:rFonts w:ascii="Times New Roman" w:hAnsi="Times New Roman" w:cs="Times New Roman"/>
          <w:vertAlign w:val="superscript"/>
        </w:rPr>
        <w:t>2+/0</w:t>
      </w:r>
      <w:r>
        <w:rPr>
          <w:rFonts w:ascii="Times New Roman" w:hAnsi="Times New Roman" w:cs="Times New Roman"/>
        </w:rPr>
        <w:t xml:space="preserve"> based on experimental data</w:t>
      </w:r>
      <w:r w:rsidR="00231DD7">
        <w:rPr>
          <w:rFonts w:ascii="Times New Roman" w:hAnsi="Times New Roman" w:cs="Times New Roman"/>
        </w:rPr>
        <w:t xml:space="preserve"> vs NHE</w:t>
      </w:r>
      <w:r>
        <w:rPr>
          <w:rFonts w:ascii="Times New Roman" w:hAnsi="Times New Roman" w:cs="Times New Roman"/>
        </w:rPr>
        <w:t>?</w:t>
      </w:r>
      <w:r w:rsidR="00F96450">
        <w:rPr>
          <w:rFonts w:ascii="Times New Roman" w:hAnsi="Times New Roman" w:cs="Times New Roman"/>
        </w:rPr>
        <w:t xml:space="preserve">  Give a 95% CI.</w:t>
      </w:r>
      <w:r w:rsidR="008504CC">
        <w:rPr>
          <w:rFonts w:ascii="Times New Roman" w:hAnsi="Times New Roman" w:cs="Times New Roman"/>
        </w:rPr>
        <w:t xml:space="preserve"> (2 pts)</w:t>
      </w:r>
    </w:p>
    <w:p w14:paraId="646BB428" w14:textId="77777777" w:rsidR="004D5E90" w:rsidRDefault="004D5E90" w:rsidP="000A7948">
      <w:pPr>
        <w:rPr>
          <w:rFonts w:ascii="Times New Roman" w:hAnsi="Times New Roman" w:cs="Times New Roman"/>
        </w:rPr>
      </w:pPr>
    </w:p>
    <w:p w14:paraId="4460C170" w14:textId="77777777" w:rsidR="008B76B8" w:rsidRDefault="008B76B8" w:rsidP="000A7948">
      <w:pPr>
        <w:rPr>
          <w:rFonts w:ascii="Times New Roman" w:hAnsi="Times New Roman" w:cs="Times New Roman"/>
        </w:rPr>
      </w:pPr>
    </w:p>
    <w:p w14:paraId="14F1BA51" w14:textId="77777777" w:rsidR="00F96450" w:rsidRDefault="00F96450" w:rsidP="000A7948">
      <w:pPr>
        <w:rPr>
          <w:rFonts w:ascii="Times New Roman" w:hAnsi="Times New Roman" w:cs="Times New Roman"/>
        </w:rPr>
      </w:pPr>
    </w:p>
    <w:p w14:paraId="4EE9BCD4" w14:textId="77777777" w:rsidR="008B76B8" w:rsidRDefault="008B76B8" w:rsidP="000A7948">
      <w:pPr>
        <w:rPr>
          <w:rFonts w:ascii="Times New Roman" w:hAnsi="Times New Roman" w:cs="Times New Roman"/>
        </w:rPr>
      </w:pPr>
    </w:p>
    <w:p w14:paraId="1FB26420" w14:textId="77777777" w:rsidR="00F96450" w:rsidRDefault="00F96450" w:rsidP="000A7948">
      <w:pPr>
        <w:rPr>
          <w:rFonts w:ascii="Times New Roman" w:hAnsi="Times New Roman" w:cs="Times New Roman"/>
        </w:rPr>
      </w:pPr>
    </w:p>
    <w:p w14:paraId="19B7E277" w14:textId="77777777" w:rsidR="00F96450" w:rsidRDefault="00F96450" w:rsidP="000A7948">
      <w:pPr>
        <w:rPr>
          <w:rFonts w:ascii="Times New Roman" w:hAnsi="Times New Roman" w:cs="Times New Roman"/>
        </w:rPr>
      </w:pPr>
    </w:p>
    <w:p w14:paraId="3E77A39B" w14:textId="77777777" w:rsidR="00F96450" w:rsidRDefault="00F96450" w:rsidP="000A7948">
      <w:pPr>
        <w:rPr>
          <w:rFonts w:ascii="Times New Roman" w:hAnsi="Times New Roman" w:cs="Times New Roman"/>
        </w:rPr>
      </w:pPr>
    </w:p>
    <w:p w14:paraId="77FDF45E" w14:textId="77777777" w:rsidR="008B76B8" w:rsidRDefault="008B76B8" w:rsidP="000A7948">
      <w:pPr>
        <w:rPr>
          <w:rFonts w:ascii="Times New Roman" w:hAnsi="Times New Roman" w:cs="Times New Roman"/>
        </w:rPr>
      </w:pPr>
    </w:p>
    <w:p w14:paraId="12EB45AA" w14:textId="77777777" w:rsidR="000A7948" w:rsidRDefault="000A7948" w:rsidP="000A7948">
      <w:pPr>
        <w:rPr>
          <w:rFonts w:ascii="Times New Roman" w:hAnsi="Times New Roman" w:cs="Times New Roman"/>
        </w:rPr>
      </w:pPr>
    </w:p>
    <w:p w14:paraId="66DC4A25" w14:textId="67A2B9B7" w:rsidR="000A7948" w:rsidRDefault="000A7948" w:rsidP="000A7948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concentration of CuSO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 xml:space="preserve"> in your unknown sample?</w:t>
      </w:r>
      <w:r w:rsidR="003E4601">
        <w:rPr>
          <w:rFonts w:ascii="Times New Roman" w:hAnsi="Times New Roman" w:cs="Times New Roman"/>
        </w:rPr>
        <w:t xml:space="preserve"> (2</w:t>
      </w:r>
      <w:r w:rsidR="008504CC">
        <w:rPr>
          <w:rFonts w:ascii="Times New Roman" w:hAnsi="Times New Roman" w:cs="Times New Roman"/>
        </w:rPr>
        <w:t xml:space="preserve"> pts)</w:t>
      </w:r>
    </w:p>
    <w:p w14:paraId="2C1560E8" w14:textId="77777777" w:rsidR="000A7948" w:rsidRDefault="000A7948" w:rsidP="000A7948">
      <w:pPr>
        <w:rPr>
          <w:rFonts w:ascii="Times New Roman" w:hAnsi="Times New Roman" w:cs="Times New Roman"/>
        </w:rPr>
      </w:pPr>
    </w:p>
    <w:p w14:paraId="4B337A99" w14:textId="77777777" w:rsidR="000A7948" w:rsidRDefault="000A7948" w:rsidP="000A7948">
      <w:pPr>
        <w:rPr>
          <w:rFonts w:ascii="Times New Roman" w:hAnsi="Times New Roman" w:cs="Times New Roman"/>
        </w:rPr>
      </w:pPr>
    </w:p>
    <w:p w14:paraId="10F32304" w14:textId="77777777" w:rsidR="004D5E90" w:rsidRDefault="004D5E90" w:rsidP="000A7948">
      <w:pPr>
        <w:rPr>
          <w:rFonts w:ascii="Times New Roman" w:hAnsi="Times New Roman" w:cs="Times New Roman"/>
        </w:rPr>
      </w:pPr>
    </w:p>
    <w:p w14:paraId="4D62A757" w14:textId="77777777" w:rsidR="000A7948" w:rsidRDefault="000A7948" w:rsidP="000A7948">
      <w:pPr>
        <w:rPr>
          <w:rFonts w:ascii="Times New Roman" w:hAnsi="Times New Roman" w:cs="Times New Roman"/>
        </w:rPr>
      </w:pPr>
    </w:p>
    <w:p w14:paraId="766B43F0" w14:textId="77777777" w:rsidR="004D5E90" w:rsidRDefault="004D5E90" w:rsidP="000A7948">
      <w:pPr>
        <w:rPr>
          <w:rFonts w:ascii="Times New Roman" w:hAnsi="Times New Roman" w:cs="Times New Roman"/>
        </w:rPr>
      </w:pPr>
    </w:p>
    <w:p w14:paraId="3EC535F5" w14:textId="60CBE619" w:rsidR="00231DD7" w:rsidRDefault="00231DD7" w:rsidP="00231DD7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the galvanic cell for the Cu | Cu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|| Zn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>, 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| Zn cell, including the direction of electron flow and the flow of ions in solution.  Label all relevant components of the cell (anode, cathode, salt bridge, voltmeter, etc.).</w:t>
      </w:r>
      <w:r w:rsidR="00B321BD">
        <w:rPr>
          <w:rFonts w:ascii="Times New Roman" w:hAnsi="Times New Roman" w:cs="Times New Roman"/>
        </w:rPr>
        <w:t xml:space="preserve"> (4</w:t>
      </w:r>
      <w:r>
        <w:rPr>
          <w:rFonts w:ascii="Times New Roman" w:hAnsi="Times New Roman" w:cs="Times New Roman"/>
        </w:rPr>
        <w:t xml:space="preserve"> pts)</w:t>
      </w:r>
    </w:p>
    <w:p w14:paraId="66C8C1F1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2EB3D810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4474B268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4BED1C64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626715A6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27B65BAC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19E78B36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62D45328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08667E7E" w14:textId="77777777" w:rsidR="00231DD7" w:rsidRPr="00087539" w:rsidRDefault="00231DD7" w:rsidP="00087539">
      <w:pPr>
        <w:rPr>
          <w:rFonts w:ascii="Times New Roman" w:hAnsi="Times New Roman" w:cs="Times New Roman"/>
        </w:rPr>
      </w:pPr>
    </w:p>
    <w:p w14:paraId="5F0F569A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6A7A3FF0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6EF3CCE6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1A089748" w14:textId="77777777" w:rsidR="00231DD7" w:rsidRDefault="00231DD7" w:rsidP="00231DD7">
      <w:pPr>
        <w:pStyle w:val="ListParagraph"/>
        <w:rPr>
          <w:rFonts w:ascii="Times New Roman" w:hAnsi="Times New Roman" w:cs="Times New Roman"/>
        </w:rPr>
      </w:pPr>
    </w:p>
    <w:p w14:paraId="56A06538" w14:textId="1BCBD428" w:rsidR="00231DD7" w:rsidRDefault="00231DD7" w:rsidP="000A7948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are the standard electrochemical potentials, 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º(V), for Mg</w:t>
      </w:r>
      <w:r>
        <w:rPr>
          <w:rFonts w:ascii="Times New Roman" w:hAnsi="Times New Roman" w:cs="Times New Roman"/>
          <w:vertAlign w:val="superscript"/>
        </w:rPr>
        <w:t>2+/0</w:t>
      </w:r>
      <w:r>
        <w:rPr>
          <w:rFonts w:ascii="Times New Roman" w:hAnsi="Times New Roman" w:cs="Times New Roman"/>
        </w:rPr>
        <w:t xml:space="preserve"> and Fe</w:t>
      </w:r>
      <w:r>
        <w:rPr>
          <w:rFonts w:ascii="Times New Roman" w:hAnsi="Times New Roman" w:cs="Times New Roman"/>
          <w:vertAlign w:val="superscript"/>
        </w:rPr>
        <w:t>2+/0</w:t>
      </w:r>
      <w:r>
        <w:rPr>
          <w:rFonts w:ascii="Times New Roman" w:hAnsi="Times New Roman" w:cs="Times New Roman"/>
        </w:rPr>
        <w:t xml:space="preserve"> vs NHE</w:t>
      </w:r>
      <w:r w:rsidR="00087539">
        <w:rPr>
          <w:rFonts w:ascii="Times New Roman" w:hAnsi="Times New Roman" w:cs="Times New Roman"/>
        </w:rPr>
        <w:t xml:space="preserve"> (12 pts)</w:t>
      </w:r>
      <w:r>
        <w:rPr>
          <w:rFonts w:ascii="Times New Roman" w:hAnsi="Times New Roman" w:cs="Times New Roman"/>
        </w:rPr>
        <w:t>?</w:t>
      </w:r>
    </w:p>
    <w:p w14:paraId="041F3E87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09177097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6346F39F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33FCFF64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0BDE76FF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7087DC0A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27116FCF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62FB1B8F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565D221A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4DF22187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5CFD08F7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724DCC29" w14:textId="77777777" w:rsidR="00231DD7" w:rsidRDefault="00231DD7" w:rsidP="00231DD7">
      <w:pPr>
        <w:rPr>
          <w:rFonts w:ascii="Times New Roman" w:hAnsi="Times New Roman" w:cs="Times New Roman"/>
        </w:rPr>
      </w:pPr>
    </w:p>
    <w:p w14:paraId="29E3DD09" w14:textId="77777777" w:rsidR="00231DD7" w:rsidRPr="00231DD7" w:rsidRDefault="00231DD7" w:rsidP="00231DD7">
      <w:pPr>
        <w:rPr>
          <w:rFonts w:ascii="Times New Roman" w:hAnsi="Times New Roman" w:cs="Times New Roman"/>
        </w:rPr>
      </w:pPr>
    </w:p>
    <w:p w14:paraId="0C1A3AC3" w14:textId="09DB82BF" w:rsidR="000A7948" w:rsidRDefault="000703CA" w:rsidP="000A7948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 w:rsidRPr="00DE339C">
        <w:rPr>
          <w:iCs/>
          <w:noProof/>
        </w:rPr>
        <w:drawing>
          <wp:anchor distT="0" distB="0" distL="114300" distR="114300" simplePos="0" relativeHeight="251658240" behindDoc="0" locked="0" layoutInCell="1" allowOverlap="1" wp14:anchorId="258CB5B8" wp14:editId="471C3B26">
            <wp:simplePos x="0" y="0"/>
            <wp:positionH relativeFrom="column">
              <wp:posOffset>394335</wp:posOffset>
            </wp:positionH>
            <wp:positionV relativeFrom="paragraph">
              <wp:posOffset>224715</wp:posOffset>
            </wp:positionV>
            <wp:extent cx="474366" cy="2617993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6" cy="2617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26">
        <w:rPr>
          <w:rFonts w:ascii="Times New Roman" w:hAnsi="Times New Roman" w:cs="Times New Roman"/>
        </w:rPr>
        <w:t>D</w:t>
      </w:r>
      <w:r w:rsidR="000A7948">
        <w:rPr>
          <w:rFonts w:ascii="Times New Roman" w:hAnsi="Times New Roman" w:cs="Times New Roman"/>
        </w:rPr>
        <w:t>raw the redox half reactions that occurred in each of your cells</w:t>
      </w:r>
      <w:r w:rsidR="00E85B3A">
        <w:rPr>
          <w:rFonts w:ascii="Times New Roman" w:hAnsi="Times New Roman" w:cs="Times New Roman"/>
        </w:rPr>
        <w:t xml:space="preserve"> and where they are located w. r. t. each other in energy</w:t>
      </w:r>
      <w:r w:rsidR="00F96450">
        <w:rPr>
          <w:rFonts w:ascii="Times New Roman" w:hAnsi="Times New Roman" w:cs="Times New Roman"/>
        </w:rPr>
        <w:t>.</w:t>
      </w:r>
      <w:r w:rsidR="003E4601">
        <w:rPr>
          <w:rFonts w:ascii="Times New Roman" w:hAnsi="Times New Roman" w:cs="Times New Roman"/>
        </w:rPr>
        <w:t xml:space="preserve"> </w:t>
      </w:r>
      <w:r w:rsidR="0075212C">
        <w:rPr>
          <w:rFonts w:ascii="Times New Roman" w:hAnsi="Times New Roman" w:cs="Times New Roman"/>
        </w:rPr>
        <w:t xml:space="preserve">Label the measured </w:t>
      </w:r>
      <w:r w:rsidR="0075212C">
        <w:rPr>
          <w:rFonts w:ascii="Times New Roman" w:hAnsi="Times New Roman" w:cs="Times New Roman"/>
          <w:i/>
        </w:rPr>
        <w:t>E</w:t>
      </w:r>
      <w:r w:rsidR="0075212C">
        <w:rPr>
          <w:rFonts w:ascii="Times New Roman" w:hAnsi="Times New Roman" w:cs="Times New Roman"/>
        </w:rPr>
        <w:t xml:space="preserve">º for each half reaction. </w:t>
      </w:r>
      <w:r w:rsidR="001E57C7">
        <w:rPr>
          <w:rFonts w:ascii="Times New Roman" w:hAnsi="Times New Roman" w:cs="Times New Roman"/>
        </w:rPr>
        <w:t>(4</w:t>
      </w:r>
      <w:r w:rsidR="008504CC">
        <w:rPr>
          <w:rFonts w:ascii="Times New Roman" w:hAnsi="Times New Roman" w:cs="Times New Roman"/>
        </w:rPr>
        <w:t xml:space="preserve"> pts)</w:t>
      </w:r>
    </w:p>
    <w:p w14:paraId="56B5C69B" w14:textId="5406CFD5" w:rsidR="000703CA" w:rsidRDefault="000703CA" w:rsidP="000703CA">
      <w:pPr>
        <w:rPr>
          <w:rFonts w:ascii="Times New Roman" w:hAnsi="Times New Roman" w:cs="Times New Roman"/>
        </w:rPr>
      </w:pPr>
    </w:p>
    <w:p w14:paraId="1690FEB4" w14:textId="77777777" w:rsidR="000703CA" w:rsidRPr="000703CA" w:rsidRDefault="000703CA" w:rsidP="000703CA">
      <w:pPr>
        <w:rPr>
          <w:rFonts w:ascii="Times New Roman" w:hAnsi="Times New Roman" w:cs="Times New Roman"/>
        </w:rPr>
      </w:pPr>
    </w:p>
    <w:p w14:paraId="654D05F5" w14:textId="4A9376C8" w:rsidR="004D5E90" w:rsidRDefault="004D5E90" w:rsidP="004D5E90">
      <w:pPr>
        <w:rPr>
          <w:rFonts w:ascii="Times New Roman" w:hAnsi="Times New Roman" w:cs="Times New Roman"/>
        </w:rPr>
      </w:pPr>
    </w:p>
    <w:p w14:paraId="56EA6DE8" w14:textId="488DE155" w:rsidR="004D5E90" w:rsidRDefault="004D5E90" w:rsidP="004D5E90">
      <w:pPr>
        <w:rPr>
          <w:rFonts w:ascii="Times New Roman" w:hAnsi="Times New Roman" w:cs="Times New Roman"/>
        </w:rPr>
      </w:pPr>
    </w:p>
    <w:p w14:paraId="7A873851" w14:textId="6FB931E0" w:rsidR="004D5E90" w:rsidRDefault="004D5E90" w:rsidP="004D5E90">
      <w:pPr>
        <w:rPr>
          <w:rFonts w:ascii="Times New Roman" w:hAnsi="Times New Roman" w:cs="Times New Roman"/>
        </w:rPr>
      </w:pPr>
    </w:p>
    <w:p w14:paraId="30886FDE" w14:textId="115B734A" w:rsidR="005E4093" w:rsidRDefault="005E4093" w:rsidP="004D5E90">
      <w:pPr>
        <w:rPr>
          <w:rFonts w:ascii="Times New Roman" w:hAnsi="Times New Roman" w:cs="Times New Roman"/>
        </w:rPr>
      </w:pPr>
    </w:p>
    <w:p w14:paraId="7D38559C" w14:textId="77777777" w:rsidR="004D5E90" w:rsidRDefault="004D5E90" w:rsidP="004D5E90">
      <w:pPr>
        <w:rPr>
          <w:rFonts w:ascii="Times New Roman" w:hAnsi="Times New Roman" w:cs="Times New Roman"/>
        </w:rPr>
      </w:pPr>
    </w:p>
    <w:p w14:paraId="75394A30" w14:textId="271E5C6C" w:rsidR="004D5E90" w:rsidRDefault="004D5E90" w:rsidP="004D5E90">
      <w:pPr>
        <w:rPr>
          <w:rFonts w:ascii="Times New Roman" w:hAnsi="Times New Roman" w:cs="Times New Roman"/>
        </w:rPr>
      </w:pPr>
    </w:p>
    <w:p w14:paraId="4C3A63DB" w14:textId="77777777" w:rsidR="000703CA" w:rsidRDefault="000703CA" w:rsidP="004D5E90">
      <w:pPr>
        <w:rPr>
          <w:rFonts w:ascii="Times New Roman" w:hAnsi="Times New Roman" w:cs="Times New Roman"/>
        </w:rPr>
      </w:pPr>
    </w:p>
    <w:p w14:paraId="53C8188D" w14:textId="77777777" w:rsidR="00F96450" w:rsidRDefault="00F96450" w:rsidP="004D5E90">
      <w:pPr>
        <w:rPr>
          <w:rFonts w:ascii="Times New Roman" w:hAnsi="Times New Roman" w:cs="Times New Roman"/>
        </w:rPr>
      </w:pPr>
    </w:p>
    <w:p w14:paraId="55B3ADBF" w14:textId="4E3AE4AD" w:rsidR="005E4093" w:rsidRDefault="005E4093" w:rsidP="005E4093">
      <w:pPr>
        <w:rPr>
          <w:rFonts w:ascii="Times New Roman" w:hAnsi="Times New Roman" w:cs="Times New Roman"/>
        </w:rPr>
      </w:pPr>
    </w:p>
    <w:p w14:paraId="50A023FE" w14:textId="77777777" w:rsidR="00B321BD" w:rsidRDefault="00B321BD" w:rsidP="005E4093">
      <w:pPr>
        <w:rPr>
          <w:rFonts w:ascii="Times New Roman" w:hAnsi="Times New Roman" w:cs="Times New Roman"/>
        </w:rPr>
      </w:pPr>
    </w:p>
    <w:p w14:paraId="2F9F6A0E" w14:textId="059CE7F3" w:rsidR="00B321BD" w:rsidRDefault="00B321BD" w:rsidP="00B321BD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the Cu | Cu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 (1.0 M), 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(1.0 M) || Cu</w:t>
      </w:r>
      <w:r>
        <w:rPr>
          <w:rFonts w:ascii="Times New Roman" w:hAnsi="Times New Roman" w:cs="Times New Roman"/>
          <w:vertAlign w:val="superscript"/>
        </w:rPr>
        <w:t>2+</w:t>
      </w:r>
      <w:r>
        <w:rPr>
          <w:rFonts w:ascii="Times New Roman" w:hAnsi="Times New Roman" w:cs="Times New Roman"/>
        </w:rPr>
        <w:t xml:space="preserve"> (0.001 M), 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  <w:vertAlign w:val="superscript"/>
        </w:rPr>
        <w:t>2-</w:t>
      </w:r>
      <w:r>
        <w:rPr>
          <w:rFonts w:ascii="Times New Roman" w:hAnsi="Times New Roman" w:cs="Times New Roman"/>
        </w:rPr>
        <w:t xml:space="preserve"> (0.001 M) | Cu cell, was there a current flow?  How do you know?  If so, explain why was there current flow between the two copper electrodes. If not, explain why there was no current flow. (4 pts)</w:t>
      </w:r>
    </w:p>
    <w:p w14:paraId="390BB57E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321C1D60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7B9FC51C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3B59D030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7F949594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3CB76107" w14:textId="77777777" w:rsidR="00782CD6" w:rsidRDefault="00782CD6" w:rsidP="001E57C7">
      <w:pPr>
        <w:rPr>
          <w:rFonts w:ascii="Times New Roman" w:hAnsi="Times New Roman" w:cs="Times New Roman"/>
        </w:rPr>
      </w:pPr>
    </w:p>
    <w:p w14:paraId="621221F5" w14:textId="77777777" w:rsidR="00782CD6" w:rsidRDefault="00782CD6" w:rsidP="001E57C7">
      <w:pPr>
        <w:rPr>
          <w:rFonts w:ascii="Times New Roman" w:hAnsi="Times New Roman" w:cs="Times New Roman"/>
        </w:rPr>
      </w:pPr>
    </w:p>
    <w:p w14:paraId="023B4E4C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606B0813" w14:textId="77777777" w:rsidR="001E57C7" w:rsidRDefault="001E57C7" w:rsidP="001E57C7">
      <w:pPr>
        <w:rPr>
          <w:rFonts w:ascii="Times New Roman" w:hAnsi="Times New Roman" w:cs="Times New Roman"/>
        </w:rPr>
      </w:pPr>
    </w:p>
    <w:p w14:paraId="0521AED3" w14:textId="2CACC523" w:rsidR="001E57C7" w:rsidRDefault="001E57C7" w:rsidP="001E57C7">
      <w:pPr>
        <w:pStyle w:val="ListParagraph"/>
        <w:numPr>
          <w:ilvl w:val="0"/>
          <w:numId w:val="2"/>
        </w:numPr>
        <w:ind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your own words and in terms of energy, </w:t>
      </w:r>
      <w:r w:rsidRPr="001E57C7">
        <w:rPr>
          <w:rFonts w:ascii="Times New Roman" w:hAnsi="Times New Roman" w:cs="Times New Roman"/>
          <w:i/>
          <w:u w:val="single"/>
        </w:rPr>
        <w:t>briefly</w:t>
      </w:r>
      <w:r>
        <w:rPr>
          <w:rFonts w:ascii="Times New Roman" w:hAnsi="Times New Roman" w:cs="Times New Roman"/>
        </w:rPr>
        <w:t xml:space="preserve"> </w:t>
      </w:r>
      <w:r w:rsidR="00096B4C">
        <w:rPr>
          <w:rFonts w:ascii="Times New Roman" w:hAnsi="Times New Roman" w:cs="Times New Roman"/>
        </w:rPr>
        <w:t xml:space="preserve">(1-2 sentences) </w:t>
      </w:r>
      <w:r>
        <w:rPr>
          <w:rFonts w:ascii="Times New Roman" w:hAnsi="Times New Roman" w:cs="Times New Roman"/>
        </w:rPr>
        <w:t>define electrochemical potential.  (3 pts)</w:t>
      </w:r>
    </w:p>
    <w:p w14:paraId="56C15D49" w14:textId="77777777" w:rsidR="00A47D36" w:rsidRDefault="00A47D36" w:rsidP="00A47D36">
      <w:pPr>
        <w:rPr>
          <w:rFonts w:ascii="Times New Roman" w:hAnsi="Times New Roman" w:cs="Times New Roman"/>
        </w:rPr>
      </w:pPr>
    </w:p>
    <w:p w14:paraId="2140DAA8" w14:textId="77777777" w:rsidR="00A47D36" w:rsidRDefault="00A47D36" w:rsidP="00A47D36">
      <w:pPr>
        <w:rPr>
          <w:rFonts w:ascii="Times New Roman" w:hAnsi="Times New Roman" w:cs="Times New Roman"/>
        </w:rPr>
      </w:pPr>
    </w:p>
    <w:p w14:paraId="01DA9C2A" w14:textId="047862F6" w:rsidR="001F2AA8" w:rsidRPr="00E16E0B" w:rsidRDefault="001F2AA8" w:rsidP="00E16E0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F2AA8" w:rsidRPr="00E16E0B" w:rsidSect="00ED28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CF599" w14:textId="77777777" w:rsidR="00AB36E1" w:rsidRDefault="00AB36E1" w:rsidP="005E4093">
      <w:r>
        <w:separator/>
      </w:r>
    </w:p>
  </w:endnote>
  <w:endnote w:type="continuationSeparator" w:id="0">
    <w:p w14:paraId="21F82DC1" w14:textId="77777777" w:rsidR="00AB36E1" w:rsidRDefault="00AB36E1" w:rsidP="005E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C9C28" w14:textId="77777777" w:rsidR="00062A68" w:rsidRDefault="00062A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2870" w14:textId="77777777" w:rsidR="00062A68" w:rsidRDefault="00062A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EA1B5" w14:textId="77777777" w:rsidR="00062A68" w:rsidRDefault="00062A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E627E" w14:textId="77777777" w:rsidR="00AB36E1" w:rsidRDefault="00AB36E1" w:rsidP="005E4093">
      <w:r>
        <w:separator/>
      </w:r>
    </w:p>
  </w:footnote>
  <w:footnote w:type="continuationSeparator" w:id="0">
    <w:p w14:paraId="637FC78F" w14:textId="77777777" w:rsidR="00AB36E1" w:rsidRDefault="00AB36E1" w:rsidP="005E40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F914" w14:textId="77777777" w:rsidR="00062A68" w:rsidRDefault="00062A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22827" w14:textId="12427329" w:rsidR="00B45CEF" w:rsidRPr="00B45CEF" w:rsidRDefault="00B45CEF" w:rsidP="00B45CEF">
    <w:pPr>
      <w:pStyle w:val="Header"/>
      <w:tabs>
        <w:tab w:val="center" w:pos="540"/>
        <w:tab w:val="left" w:pos="4410"/>
      </w:tabs>
      <w:jc w:val="both"/>
      <w:rPr>
        <w:rFonts w:ascii="Arial" w:hAnsi="Arial"/>
      </w:rPr>
    </w:pPr>
    <w:r w:rsidRPr="00C902E6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Samuel L. Esarey, University of Michigan</w:t>
    </w:r>
    <w:r w:rsidRPr="00C902E6">
      <w:rPr>
        <w:rFonts w:ascii="Arial" w:hAnsi="Arial"/>
        <w:sz w:val="20"/>
      </w:rPr>
      <w:t xml:space="preserve"> </w:t>
    </w:r>
    <w:r w:rsidRPr="00625CB5">
      <w:rPr>
        <w:rFonts w:ascii="Arial" w:hAnsi="Arial" w:cs="Arial"/>
        <w:sz w:val="20"/>
      </w:rPr>
      <w:t>(</w:t>
    </w:r>
    <w:r>
      <w:rPr>
        <w:rFonts w:ascii="Arial" w:hAnsi="Arial" w:cs="Arial"/>
        <w:sz w:val="20"/>
      </w:rPr>
      <w:t>slesarey@umich.edu</w:t>
    </w:r>
    <w:r w:rsidRPr="00625CB5">
      <w:rPr>
        <w:rFonts w:ascii="Arial" w:hAnsi="Arial" w:cs="Arial"/>
        <w:sz w:val="20"/>
      </w:rPr>
      <w:t>)</w:t>
    </w:r>
    <w:r w:rsidRPr="00C902E6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 xml:space="preserve">and </w:t>
    </w:r>
    <w:r w:rsidRPr="00C902E6">
      <w:rPr>
        <w:rFonts w:ascii="Arial" w:hAnsi="Arial"/>
        <w:sz w:val="20"/>
      </w:rPr>
      <w:t>posted on VIPEr (</w:t>
    </w:r>
    <w:hyperlink r:id="rId1" w:history="1">
      <w:r w:rsidRPr="00C902E6">
        <w:rPr>
          <w:rStyle w:val="Hyperlink"/>
          <w:rFonts w:ascii="Arial" w:hAnsi="Arial"/>
          <w:sz w:val="20"/>
        </w:rPr>
        <w:t>www.ionicviper.org</w:t>
      </w:r>
    </w:hyperlink>
    <w:r w:rsidRPr="00C902E6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June 28, 2016</w:t>
    </w:r>
    <w:r w:rsidRPr="00C902E6">
      <w:rPr>
        <w:rFonts w:ascii="Arial" w:hAnsi="Arial"/>
        <w:sz w:val="20"/>
      </w:rPr>
      <w:t xml:space="preserve">.  Copyright </w:t>
    </w:r>
    <w:r>
      <w:rPr>
        <w:rFonts w:ascii="Arial" w:hAnsi="Arial"/>
        <w:sz w:val="20"/>
      </w:rPr>
      <w:t xml:space="preserve">Samuel L. Esarey 2016. </w:t>
    </w:r>
    <w:r w:rsidRPr="00C902E6">
      <w:rPr>
        <w:rFonts w:ascii="Arial" w:hAnsi="Arial"/>
        <w:sz w:val="20"/>
      </w:rPr>
      <w:t xml:space="preserve">This work is licensed under the Creative Commons Attribution Non-commercial Share Alike License. To view a copy of this license visit </w:t>
    </w:r>
    <w:hyperlink r:id="rId2" w:history="1">
      <w:r w:rsidRPr="00C902E6">
        <w:rPr>
          <w:rStyle w:val="Hyperlink"/>
          <w:rFonts w:ascii="Arial" w:hAnsi="Arial"/>
          <w:sz w:val="20"/>
        </w:rPr>
        <w:t>http://creativecommons.org/about/license/</w:t>
      </w:r>
    </w:hyperlink>
    <w:r w:rsidRPr="00C902E6">
      <w:rPr>
        <w:rFonts w:ascii="Arial" w:hAnsi="Arial"/>
        <w:sz w:val="20"/>
      </w:rPr>
      <w:t>.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49C66" w14:textId="77777777" w:rsidR="00062A68" w:rsidRDefault="00062A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2510E"/>
    <w:multiLevelType w:val="hybridMultilevel"/>
    <w:tmpl w:val="F076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94208"/>
    <w:multiLevelType w:val="hybridMultilevel"/>
    <w:tmpl w:val="BB36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30907"/>
    <w:multiLevelType w:val="hybridMultilevel"/>
    <w:tmpl w:val="F336F7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802507"/>
    <w:multiLevelType w:val="hybridMultilevel"/>
    <w:tmpl w:val="923ED1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1E21248"/>
    <w:multiLevelType w:val="hybridMultilevel"/>
    <w:tmpl w:val="5C2C7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D72D27"/>
    <w:multiLevelType w:val="hybridMultilevel"/>
    <w:tmpl w:val="D746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48"/>
    <w:rsid w:val="0002269B"/>
    <w:rsid w:val="00062A68"/>
    <w:rsid w:val="000703CA"/>
    <w:rsid w:val="00087539"/>
    <w:rsid w:val="00096B4C"/>
    <w:rsid w:val="000A5779"/>
    <w:rsid w:val="000A7948"/>
    <w:rsid w:val="000B3AA7"/>
    <w:rsid w:val="001360A3"/>
    <w:rsid w:val="00163ADB"/>
    <w:rsid w:val="001807B2"/>
    <w:rsid w:val="001E57C7"/>
    <w:rsid w:val="001F2AA8"/>
    <w:rsid w:val="001F3FD1"/>
    <w:rsid w:val="00231DD7"/>
    <w:rsid w:val="00271896"/>
    <w:rsid w:val="002A6837"/>
    <w:rsid w:val="002B6DEA"/>
    <w:rsid w:val="003047B4"/>
    <w:rsid w:val="00307037"/>
    <w:rsid w:val="00333F4D"/>
    <w:rsid w:val="00375AED"/>
    <w:rsid w:val="0039035A"/>
    <w:rsid w:val="003E133A"/>
    <w:rsid w:val="003E4601"/>
    <w:rsid w:val="00415AE1"/>
    <w:rsid w:val="004446C9"/>
    <w:rsid w:val="004562FB"/>
    <w:rsid w:val="004626E3"/>
    <w:rsid w:val="00495BEE"/>
    <w:rsid w:val="004D347F"/>
    <w:rsid w:val="004D5E90"/>
    <w:rsid w:val="004E223E"/>
    <w:rsid w:val="005A7841"/>
    <w:rsid w:val="005D131C"/>
    <w:rsid w:val="005E4093"/>
    <w:rsid w:val="006042C9"/>
    <w:rsid w:val="006638C0"/>
    <w:rsid w:val="00677F5F"/>
    <w:rsid w:val="007315D8"/>
    <w:rsid w:val="0075212C"/>
    <w:rsid w:val="00782CD6"/>
    <w:rsid w:val="007B6C01"/>
    <w:rsid w:val="007D22F1"/>
    <w:rsid w:val="007F416B"/>
    <w:rsid w:val="00810FA2"/>
    <w:rsid w:val="008504CC"/>
    <w:rsid w:val="00853526"/>
    <w:rsid w:val="00875B59"/>
    <w:rsid w:val="0089700B"/>
    <w:rsid w:val="008B76B8"/>
    <w:rsid w:val="00931FEF"/>
    <w:rsid w:val="00985A25"/>
    <w:rsid w:val="009F6D79"/>
    <w:rsid w:val="00A47D36"/>
    <w:rsid w:val="00A76A40"/>
    <w:rsid w:val="00AB36E1"/>
    <w:rsid w:val="00AF1B07"/>
    <w:rsid w:val="00B02411"/>
    <w:rsid w:val="00B205ED"/>
    <w:rsid w:val="00B272AC"/>
    <w:rsid w:val="00B321BD"/>
    <w:rsid w:val="00B32DB2"/>
    <w:rsid w:val="00B3469C"/>
    <w:rsid w:val="00B35A55"/>
    <w:rsid w:val="00B45CEF"/>
    <w:rsid w:val="00B617BA"/>
    <w:rsid w:val="00B83019"/>
    <w:rsid w:val="00BA52B1"/>
    <w:rsid w:val="00BE3422"/>
    <w:rsid w:val="00CD29F2"/>
    <w:rsid w:val="00D41A49"/>
    <w:rsid w:val="00D46079"/>
    <w:rsid w:val="00D46FC3"/>
    <w:rsid w:val="00E16E0B"/>
    <w:rsid w:val="00E62B5C"/>
    <w:rsid w:val="00E85B3A"/>
    <w:rsid w:val="00ED2851"/>
    <w:rsid w:val="00EF74D9"/>
    <w:rsid w:val="00F822A5"/>
    <w:rsid w:val="00F9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856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94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40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4093"/>
  </w:style>
  <w:style w:type="paragraph" w:styleId="Footer">
    <w:name w:val="footer"/>
    <w:basedOn w:val="Normal"/>
    <w:link w:val="FooterChar"/>
    <w:uiPriority w:val="99"/>
    <w:unhideWhenUsed/>
    <w:rsid w:val="005E40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093"/>
  </w:style>
  <w:style w:type="character" w:styleId="Hyperlink">
    <w:name w:val="Hyperlink"/>
    <w:rsid w:val="00B4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image" Target="media/image3.tiff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Esarey</dc:creator>
  <cp:keywords/>
  <dc:description/>
  <cp:lastModifiedBy>Samuel Esarey</cp:lastModifiedBy>
  <cp:revision>3</cp:revision>
  <cp:lastPrinted>2016-06-20T17:22:00Z</cp:lastPrinted>
  <dcterms:created xsi:type="dcterms:W3CDTF">2016-06-29T02:45:00Z</dcterms:created>
  <dcterms:modified xsi:type="dcterms:W3CDTF">2016-06-29T20:40:00Z</dcterms:modified>
</cp:coreProperties>
</file>