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17D9E5B" w:rsidR="00B60E6C" w:rsidRPr="00B178A7" w:rsidRDefault="00B178A7">
      <w:pPr>
        <w:spacing w:line="240" w:lineRule="auto"/>
        <w:jc w:val="center"/>
        <w:rPr>
          <w:b/>
          <w:sz w:val="24"/>
        </w:rPr>
      </w:pPr>
      <w:bookmarkStart w:id="0" w:name="_gjdgxs" w:colFirst="0" w:colLast="0"/>
      <w:bookmarkEnd w:id="0"/>
      <w:r w:rsidRPr="00B178A7">
        <w:rPr>
          <w:b/>
          <w:sz w:val="24"/>
        </w:rPr>
        <w:t>1</w:t>
      </w:r>
      <w:r w:rsidR="002E4B98" w:rsidRPr="00B178A7">
        <w:rPr>
          <w:b/>
          <w:sz w:val="24"/>
        </w:rPr>
        <w:t xml:space="preserve">FLO: </w:t>
      </w:r>
      <w:proofErr w:type="spellStart"/>
      <w:r w:rsidR="002E4B98" w:rsidRPr="00B178A7">
        <w:rPr>
          <w:b/>
          <w:sz w:val="24"/>
        </w:rPr>
        <w:t>Perhalogenated</w:t>
      </w:r>
      <w:proofErr w:type="spellEnd"/>
      <w:r w:rsidR="002E4B98" w:rsidRPr="00B178A7">
        <w:rPr>
          <w:b/>
          <w:sz w:val="24"/>
        </w:rPr>
        <w:t xml:space="preserve"> </w:t>
      </w:r>
      <w:proofErr w:type="spellStart"/>
      <w:r w:rsidR="002E4B98" w:rsidRPr="00B178A7">
        <w:rPr>
          <w:b/>
          <w:sz w:val="24"/>
        </w:rPr>
        <w:t>Carba-</w:t>
      </w:r>
      <w:r w:rsidR="002E4B98" w:rsidRPr="00B178A7">
        <w:rPr>
          <w:b/>
          <w:i/>
          <w:sz w:val="24"/>
        </w:rPr>
        <w:t>closo</w:t>
      </w:r>
      <w:r w:rsidR="002E4B98" w:rsidRPr="00B178A7">
        <w:rPr>
          <w:b/>
          <w:sz w:val="24"/>
        </w:rPr>
        <w:t>-dodecaborate</w:t>
      </w:r>
      <w:proofErr w:type="spellEnd"/>
      <w:r w:rsidR="002E4B98" w:rsidRPr="00B178A7">
        <w:rPr>
          <w:b/>
          <w:sz w:val="24"/>
        </w:rPr>
        <w:t xml:space="preserve"> Anions as Ligand Substituents: Applications in Gold Catalysis </w:t>
      </w:r>
    </w:p>
    <w:p w14:paraId="00000002" w14:textId="77777777" w:rsidR="00B60E6C" w:rsidRPr="00B178A7" w:rsidRDefault="00B60E6C">
      <w:pPr>
        <w:spacing w:line="240" w:lineRule="auto"/>
        <w:jc w:val="center"/>
        <w:rPr>
          <w:b/>
        </w:rPr>
      </w:pPr>
      <w:bookmarkStart w:id="1" w:name="_7poxftvyhjad" w:colFirst="0" w:colLast="0"/>
      <w:bookmarkEnd w:id="1"/>
    </w:p>
    <w:p w14:paraId="00000003" w14:textId="77777777" w:rsidR="00B60E6C" w:rsidRPr="00B178A7" w:rsidRDefault="002E4B98">
      <w:pPr>
        <w:spacing w:line="240" w:lineRule="auto"/>
        <w:jc w:val="both"/>
      </w:pPr>
      <w:bookmarkStart w:id="2" w:name="_6s8wr0ydasi2" w:colFirst="0" w:colLast="0"/>
      <w:bookmarkEnd w:id="2"/>
      <w:r w:rsidRPr="00B178A7">
        <w:t xml:space="preserve">In 2013, </w:t>
      </w:r>
      <w:proofErr w:type="spellStart"/>
      <w:r w:rsidRPr="00B178A7">
        <w:t>Lavallo</w:t>
      </w:r>
      <w:proofErr w:type="spellEnd"/>
      <w:r w:rsidRPr="00B178A7">
        <w:t xml:space="preserve"> and coworkers reported the synthesis and hydroamination activity of a </w:t>
      </w:r>
      <w:proofErr w:type="spellStart"/>
      <w:r w:rsidRPr="00B178A7">
        <w:t>carba-</w:t>
      </w:r>
      <w:r w:rsidRPr="00B178A7">
        <w:rPr>
          <w:i/>
        </w:rPr>
        <w:t>closo</w:t>
      </w:r>
      <w:r w:rsidRPr="00B178A7">
        <w:t>-dodecaborate</w:t>
      </w:r>
      <w:proofErr w:type="spellEnd"/>
      <w:r w:rsidRPr="00B178A7">
        <w:t xml:space="preserve"> ligated gold catalyst. This FLO focuses on the unprecedented catalytic activity of the complexes reported in the following communication: </w:t>
      </w:r>
      <w:proofErr w:type="spellStart"/>
      <w:r w:rsidRPr="00B178A7">
        <w:t>Lavallo</w:t>
      </w:r>
      <w:proofErr w:type="spellEnd"/>
      <w:r w:rsidRPr="00B178A7">
        <w:t xml:space="preserve">, V.; Wright II, J. H.; </w:t>
      </w:r>
      <w:proofErr w:type="spellStart"/>
      <w:r w:rsidRPr="00B178A7">
        <w:t>Tham</w:t>
      </w:r>
      <w:proofErr w:type="spellEnd"/>
      <w:r w:rsidRPr="00B178A7">
        <w:t xml:space="preserve">, F. S.; </w:t>
      </w:r>
      <w:proofErr w:type="spellStart"/>
      <w:r w:rsidRPr="00B178A7">
        <w:t>Quinlivan</w:t>
      </w:r>
      <w:proofErr w:type="spellEnd"/>
      <w:r w:rsidRPr="00B178A7">
        <w:t xml:space="preserve">, S. </w:t>
      </w:r>
      <w:proofErr w:type="spellStart"/>
      <w:r w:rsidRPr="00B178A7">
        <w:rPr>
          <w:i/>
        </w:rPr>
        <w:t>Angew</w:t>
      </w:r>
      <w:proofErr w:type="spellEnd"/>
      <w:r w:rsidRPr="00B178A7">
        <w:rPr>
          <w:i/>
        </w:rPr>
        <w:t xml:space="preserve">. Chem. Int. Ed. </w:t>
      </w:r>
      <w:r w:rsidRPr="00B178A7">
        <w:rPr>
          <w:b/>
        </w:rPr>
        <w:t>2013</w:t>
      </w:r>
      <w:r w:rsidRPr="00B178A7">
        <w:t xml:space="preserve">, </w:t>
      </w:r>
      <w:r w:rsidRPr="00B178A7">
        <w:rPr>
          <w:i/>
        </w:rPr>
        <w:t>52</w:t>
      </w:r>
      <w:r w:rsidRPr="00B178A7">
        <w:t xml:space="preserve">, 3172. DOI: </w:t>
      </w:r>
      <w:hyperlink r:id="rId7">
        <w:r w:rsidRPr="00B178A7">
          <w:rPr>
            <w:color w:val="005274"/>
            <w:highlight w:val="white"/>
          </w:rPr>
          <w:t>https://doi.org/10.1002/anie.201209107</w:t>
        </w:r>
      </w:hyperlink>
      <w:r w:rsidRPr="00B178A7">
        <w:t xml:space="preserve">. </w:t>
      </w:r>
    </w:p>
    <w:p w14:paraId="00000004" w14:textId="77777777" w:rsidR="00B60E6C" w:rsidRPr="00B178A7" w:rsidRDefault="00B60E6C">
      <w:pPr>
        <w:spacing w:line="240" w:lineRule="auto"/>
        <w:jc w:val="both"/>
      </w:pPr>
      <w:bookmarkStart w:id="3" w:name="_foti8cp2nuw4" w:colFirst="0" w:colLast="0"/>
      <w:bookmarkEnd w:id="3"/>
    </w:p>
    <w:p w14:paraId="00000005" w14:textId="77777777" w:rsidR="00B60E6C" w:rsidRPr="00B178A7" w:rsidRDefault="002E4B98">
      <w:pPr>
        <w:spacing w:line="240" w:lineRule="auto"/>
        <w:jc w:val="both"/>
      </w:pPr>
      <w:bookmarkStart w:id="4" w:name="_g1zd5l6gfi2u" w:colFirst="0" w:colLast="0"/>
      <w:bookmarkEnd w:id="4"/>
      <w:r w:rsidRPr="00B178A7">
        <w:t xml:space="preserve">In this LO, you are asked to interpret a table of data on the hydroamination reactions reported in the paper. To answer the following questions, draw upon your prior knowledge of catalysis and the information presented in Table 1 and its footnotes (page 3174). </w:t>
      </w:r>
    </w:p>
    <w:p w14:paraId="00000006" w14:textId="525762E7" w:rsidR="00B60E6C" w:rsidRPr="00B178A7" w:rsidRDefault="00B60E6C"/>
    <w:p w14:paraId="7D7A1CD8" w14:textId="05D2626E" w:rsidR="00713292" w:rsidRPr="00B178A7" w:rsidRDefault="00713292">
      <w:r w:rsidRPr="00B178A7">
        <w:t xml:space="preserve">For a review on the basics of catalysis, see Chapter 13.6 in </w:t>
      </w:r>
      <w:r w:rsidRPr="00B178A7">
        <w:rPr>
          <w:i/>
        </w:rPr>
        <w:t>Chemistry: An Atoms Focused Approach, Third Edition</w:t>
      </w:r>
      <w:r w:rsidR="009F3298" w:rsidRPr="00B178A7">
        <w:t xml:space="preserve">, </w:t>
      </w:r>
      <w:r w:rsidR="009F3298" w:rsidRPr="00B178A7">
        <w:rPr>
          <w:b/>
        </w:rPr>
        <w:t>2020</w:t>
      </w:r>
      <w:r w:rsidR="009F3298" w:rsidRPr="00B178A7">
        <w:t xml:space="preserve">, W. W. Norton and Co. </w:t>
      </w:r>
      <w:r w:rsidR="00132124">
        <w:t xml:space="preserve">and/or the </w:t>
      </w:r>
      <w:proofErr w:type="spellStart"/>
      <w:r w:rsidR="00132124">
        <w:t>ChemLibreTexts</w:t>
      </w:r>
      <w:proofErr w:type="spellEnd"/>
      <w:r w:rsidR="00132124">
        <w:t xml:space="preserve"> article on the fundamentals of catalysis: </w:t>
      </w:r>
      <w:r w:rsidR="00132124" w:rsidRPr="00132124">
        <w:t>https://chem.libretexts.org/Bookshelves/General_Chemistry/Map%3A_Chemistry_-_The_Central_Science_(Brown_et_al.)/14%3A_Chemical_Kinetics/14.07%3A_Catalysis</w:t>
      </w:r>
    </w:p>
    <w:p w14:paraId="2AC96CF0" w14:textId="77777777" w:rsidR="00713292" w:rsidRPr="00B178A7" w:rsidRDefault="00713292"/>
    <w:p w14:paraId="00000007" w14:textId="71AE65DB" w:rsidR="00B60E6C" w:rsidRPr="00B178A7" w:rsidRDefault="002E4B98">
      <w:pPr>
        <w:numPr>
          <w:ilvl w:val="0"/>
          <w:numId w:val="1"/>
        </w:numPr>
      </w:pPr>
      <w:r w:rsidRPr="00B178A7">
        <w:t>What is a catalyst? Draw a reaction profile/ reaction coordinate diagram of a catalyzed vs. uncatalyzed reaction.</w:t>
      </w:r>
    </w:p>
    <w:p w14:paraId="4A866996" w14:textId="218D700B" w:rsidR="00E61979" w:rsidRPr="00B178A7" w:rsidRDefault="00E61979" w:rsidP="00E61979">
      <w:pPr>
        <w:ind w:left="540"/>
      </w:pPr>
    </w:p>
    <w:p w14:paraId="4A101396" w14:textId="65CC472B" w:rsidR="00E61979" w:rsidRPr="00B178A7" w:rsidRDefault="00E61979" w:rsidP="00E61979">
      <w:pPr>
        <w:ind w:left="540"/>
      </w:pPr>
    </w:p>
    <w:p w14:paraId="68D3291D" w14:textId="07DD3E57" w:rsidR="00E61979" w:rsidRPr="00B178A7" w:rsidRDefault="00E61979" w:rsidP="00E61979">
      <w:pPr>
        <w:ind w:left="540"/>
      </w:pPr>
    </w:p>
    <w:p w14:paraId="4DAD4C4C" w14:textId="0C54DE66" w:rsidR="00E61979" w:rsidRPr="00B178A7" w:rsidRDefault="00E61979" w:rsidP="00E61979">
      <w:pPr>
        <w:ind w:left="540"/>
      </w:pPr>
    </w:p>
    <w:p w14:paraId="2EE499EA" w14:textId="12F17BF4" w:rsidR="00E61979" w:rsidRPr="00B178A7" w:rsidRDefault="00E61979" w:rsidP="00E61979">
      <w:pPr>
        <w:ind w:left="540"/>
      </w:pPr>
    </w:p>
    <w:p w14:paraId="552D003A" w14:textId="3A6EA0F0" w:rsidR="00E61979" w:rsidRPr="00B178A7" w:rsidRDefault="00E61979" w:rsidP="00E61979">
      <w:pPr>
        <w:ind w:left="540"/>
      </w:pPr>
    </w:p>
    <w:p w14:paraId="4120F84B" w14:textId="28E23EAC" w:rsidR="00E61979" w:rsidRPr="00B178A7" w:rsidRDefault="00E61979" w:rsidP="00E61979">
      <w:pPr>
        <w:ind w:left="540"/>
      </w:pPr>
    </w:p>
    <w:p w14:paraId="0A8B15C5" w14:textId="14CECC68" w:rsidR="00E61979" w:rsidRPr="00B178A7" w:rsidRDefault="00E61979" w:rsidP="00E61979">
      <w:pPr>
        <w:ind w:left="540"/>
      </w:pPr>
    </w:p>
    <w:p w14:paraId="5C848134" w14:textId="625D9668" w:rsidR="00E61979" w:rsidRPr="00B178A7" w:rsidRDefault="00E61979" w:rsidP="00E61979">
      <w:pPr>
        <w:ind w:left="540"/>
      </w:pPr>
    </w:p>
    <w:p w14:paraId="3B6010E9" w14:textId="6F75A185" w:rsidR="00E61979" w:rsidRPr="00B178A7" w:rsidRDefault="00E61979" w:rsidP="00E61979">
      <w:pPr>
        <w:ind w:left="540"/>
      </w:pPr>
    </w:p>
    <w:p w14:paraId="0EC25438" w14:textId="5025A735" w:rsidR="00E61979" w:rsidRPr="00B178A7" w:rsidRDefault="00E61979" w:rsidP="00E61979">
      <w:pPr>
        <w:ind w:left="540"/>
      </w:pPr>
    </w:p>
    <w:p w14:paraId="4F8C854E" w14:textId="5CE2CE23" w:rsidR="00E61979" w:rsidRPr="00B178A7" w:rsidRDefault="00E61979" w:rsidP="00E61979">
      <w:pPr>
        <w:ind w:left="540"/>
      </w:pPr>
    </w:p>
    <w:p w14:paraId="040AF587" w14:textId="3379E33B" w:rsidR="00E61979" w:rsidRPr="00B178A7" w:rsidRDefault="00E61979" w:rsidP="00E61979">
      <w:pPr>
        <w:ind w:left="540"/>
      </w:pPr>
    </w:p>
    <w:p w14:paraId="660F2832" w14:textId="77777777" w:rsidR="00E61979" w:rsidRPr="00B178A7" w:rsidRDefault="00E61979" w:rsidP="00E61979">
      <w:pPr>
        <w:ind w:left="540"/>
      </w:pPr>
    </w:p>
    <w:p w14:paraId="00000008" w14:textId="77777777" w:rsidR="00B60E6C" w:rsidRPr="00B178A7" w:rsidRDefault="00B60E6C"/>
    <w:p w14:paraId="00000009" w14:textId="77777777" w:rsidR="00B60E6C" w:rsidRPr="00B178A7" w:rsidRDefault="002E4B98">
      <w:pPr>
        <w:numPr>
          <w:ilvl w:val="0"/>
          <w:numId w:val="1"/>
        </w:numPr>
      </w:pPr>
      <w:r w:rsidRPr="00B178A7">
        <w:t xml:space="preserve">What is meant by a substrate in a catalytic reaction? Why does the catalyst appear over the reaction arrow in the reaction shown above Table 1? </w:t>
      </w:r>
    </w:p>
    <w:p w14:paraId="0000000A" w14:textId="6E85F73A" w:rsidR="00B60E6C" w:rsidRPr="00B178A7" w:rsidRDefault="00B60E6C"/>
    <w:p w14:paraId="2D5016EE" w14:textId="748C6839" w:rsidR="00E61979" w:rsidRPr="00B178A7" w:rsidRDefault="00E61979"/>
    <w:p w14:paraId="48AA154C" w14:textId="77777777" w:rsidR="00E61979" w:rsidRPr="00B178A7" w:rsidRDefault="00E61979">
      <w:bookmarkStart w:id="5" w:name="_GoBack"/>
      <w:bookmarkEnd w:id="5"/>
    </w:p>
    <w:p w14:paraId="0000000B" w14:textId="77777777" w:rsidR="00B60E6C" w:rsidRPr="00B178A7" w:rsidRDefault="002E4B98">
      <w:pPr>
        <w:numPr>
          <w:ilvl w:val="0"/>
          <w:numId w:val="1"/>
        </w:numPr>
      </w:pPr>
      <w:r w:rsidRPr="00B178A7">
        <w:lastRenderedPageBreak/>
        <w:t>What is catalyst loading? How is it calculated?</w:t>
      </w:r>
    </w:p>
    <w:p w14:paraId="0000000C" w14:textId="3FFFCD84" w:rsidR="00B60E6C" w:rsidRPr="00B178A7" w:rsidRDefault="00B60E6C"/>
    <w:p w14:paraId="537C27AE" w14:textId="5D0B192C" w:rsidR="00E61979" w:rsidRPr="00B178A7" w:rsidRDefault="00E61979"/>
    <w:p w14:paraId="0DD19A75" w14:textId="3D1F3C71" w:rsidR="00E61979" w:rsidRPr="00B178A7" w:rsidRDefault="00E61979"/>
    <w:p w14:paraId="725E8EE5" w14:textId="309CCAD9" w:rsidR="00E61979" w:rsidRPr="00B178A7" w:rsidRDefault="00E61979"/>
    <w:p w14:paraId="0A1EB0CA" w14:textId="5670F392" w:rsidR="00E61979" w:rsidRPr="00B178A7" w:rsidRDefault="00E61979"/>
    <w:p w14:paraId="463D1F1A" w14:textId="31DEF3F9" w:rsidR="00E61979" w:rsidRPr="00B178A7" w:rsidRDefault="00E61979"/>
    <w:p w14:paraId="514274E4" w14:textId="77777777" w:rsidR="00E61979" w:rsidRPr="00B178A7" w:rsidRDefault="00E61979"/>
    <w:p w14:paraId="0000000D" w14:textId="77777777" w:rsidR="00B60E6C" w:rsidRPr="00B178A7" w:rsidRDefault="002E4B98">
      <w:pPr>
        <w:numPr>
          <w:ilvl w:val="0"/>
          <w:numId w:val="1"/>
        </w:numPr>
      </w:pPr>
      <w:r w:rsidRPr="00B178A7">
        <w:t>Define turnover number (TON).</w:t>
      </w:r>
    </w:p>
    <w:p w14:paraId="0000000E" w14:textId="7D8B3C12" w:rsidR="00B60E6C" w:rsidRPr="00B178A7" w:rsidRDefault="00B60E6C"/>
    <w:p w14:paraId="618C784C" w14:textId="64EFDBE4" w:rsidR="00E61979" w:rsidRPr="00B178A7" w:rsidRDefault="00E61979"/>
    <w:p w14:paraId="60D3A353" w14:textId="322D9DC4" w:rsidR="00E61979" w:rsidRPr="00B178A7" w:rsidRDefault="00E61979"/>
    <w:p w14:paraId="1B0A3049" w14:textId="70EB3051" w:rsidR="00E61979" w:rsidRPr="00B178A7" w:rsidRDefault="00E61979"/>
    <w:p w14:paraId="09A97E6D" w14:textId="77777777" w:rsidR="00E61979" w:rsidRPr="00B178A7" w:rsidRDefault="00E61979"/>
    <w:p w14:paraId="0000000F" w14:textId="77777777" w:rsidR="00B60E6C" w:rsidRPr="00B178A7" w:rsidRDefault="002E4B98">
      <w:pPr>
        <w:numPr>
          <w:ilvl w:val="0"/>
          <w:numId w:val="1"/>
        </w:numPr>
      </w:pPr>
      <w:r w:rsidRPr="00B178A7">
        <w:t>What is the difference between turnover frequency (TOF) and turnover number (TON). Why might you use one metric versus another?</w:t>
      </w:r>
    </w:p>
    <w:p w14:paraId="00000010" w14:textId="4663DDC2" w:rsidR="00B60E6C" w:rsidRPr="00B178A7" w:rsidRDefault="00B60E6C"/>
    <w:p w14:paraId="003F443B" w14:textId="16293C5D" w:rsidR="00E61979" w:rsidRPr="00B178A7" w:rsidRDefault="00E61979"/>
    <w:p w14:paraId="46FD86B7" w14:textId="0725F4E7" w:rsidR="00E61979" w:rsidRPr="00B178A7" w:rsidRDefault="00E61979"/>
    <w:p w14:paraId="5631067A" w14:textId="31D257E1" w:rsidR="00E61979" w:rsidRPr="00B178A7" w:rsidRDefault="00E61979"/>
    <w:p w14:paraId="6D82193E" w14:textId="330F5CCE" w:rsidR="00E61979" w:rsidRPr="00B178A7" w:rsidRDefault="00E61979"/>
    <w:p w14:paraId="6F681949" w14:textId="77777777" w:rsidR="00E61979" w:rsidRPr="00B178A7" w:rsidRDefault="00E61979"/>
    <w:p w14:paraId="00000011" w14:textId="77777777" w:rsidR="00B60E6C" w:rsidRPr="00B178A7" w:rsidRDefault="002E4B98">
      <w:pPr>
        <w:numPr>
          <w:ilvl w:val="0"/>
          <w:numId w:val="1"/>
        </w:numPr>
      </w:pPr>
      <w:r w:rsidRPr="00B178A7">
        <w:t>Calculate the TOF for the reaction with the highest absolute TON using data in the table.</w:t>
      </w:r>
    </w:p>
    <w:p w14:paraId="00000012" w14:textId="079EE62E" w:rsidR="00B60E6C" w:rsidRPr="00B178A7" w:rsidRDefault="00B60E6C"/>
    <w:p w14:paraId="75F13279" w14:textId="412A3BE6" w:rsidR="00E61979" w:rsidRPr="00B178A7" w:rsidRDefault="00E61979"/>
    <w:p w14:paraId="0C48CEC9" w14:textId="60319B88" w:rsidR="00E61979" w:rsidRPr="00B178A7" w:rsidRDefault="00E61979"/>
    <w:p w14:paraId="6A28982E" w14:textId="32630C81" w:rsidR="00E61979" w:rsidRPr="00B178A7" w:rsidRDefault="00E61979"/>
    <w:p w14:paraId="1CE38B01" w14:textId="60586C8B" w:rsidR="00E61979" w:rsidRPr="00B178A7" w:rsidRDefault="00E61979"/>
    <w:p w14:paraId="3B48FFC4" w14:textId="77777777" w:rsidR="00E61979" w:rsidRPr="00B178A7" w:rsidRDefault="00E61979"/>
    <w:p w14:paraId="00000013" w14:textId="77777777" w:rsidR="00B60E6C" w:rsidRPr="00B178A7" w:rsidRDefault="002E4B98">
      <w:pPr>
        <w:numPr>
          <w:ilvl w:val="0"/>
          <w:numId w:val="1"/>
        </w:numPr>
      </w:pPr>
      <w:r w:rsidRPr="00B178A7">
        <w:t>Draw the specific reaction for reaction 6, including the relevant R groups.</w:t>
      </w:r>
    </w:p>
    <w:p w14:paraId="00000014" w14:textId="7A88D1EC" w:rsidR="00B60E6C" w:rsidRPr="00B178A7" w:rsidRDefault="00B60E6C"/>
    <w:p w14:paraId="6DEA5520" w14:textId="51D09958" w:rsidR="00E61979" w:rsidRPr="00B178A7" w:rsidRDefault="00E61979"/>
    <w:p w14:paraId="4A97B463" w14:textId="38F017A0" w:rsidR="00E61979" w:rsidRPr="00B178A7" w:rsidRDefault="00E61979"/>
    <w:p w14:paraId="6DC730E9" w14:textId="0DAC480B" w:rsidR="00E61979" w:rsidRPr="00B178A7" w:rsidRDefault="00E61979"/>
    <w:p w14:paraId="255488F7" w14:textId="371743B2" w:rsidR="00E61979" w:rsidRPr="00B178A7" w:rsidRDefault="00E61979"/>
    <w:p w14:paraId="128CE6F2" w14:textId="42849F3D" w:rsidR="00E61979" w:rsidRPr="00B178A7" w:rsidRDefault="00E61979"/>
    <w:p w14:paraId="74DDD261" w14:textId="7CDCD0AA" w:rsidR="00E61979" w:rsidRPr="00B178A7" w:rsidRDefault="00E61979"/>
    <w:p w14:paraId="3E3E0CA8" w14:textId="6D786F75" w:rsidR="00E61979" w:rsidRPr="00B178A7" w:rsidRDefault="00E61979"/>
    <w:p w14:paraId="4058C0F5" w14:textId="27EF4EBF" w:rsidR="00E61979" w:rsidRPr="00B178A7" w:rsidRDefault="00E61979"/>
    <w:p w14:paraId="22ACC3C4" w14:textId="77777777" w:rsidR="00E61979" w:rsidRPr="00B178A7" w:rsidRDefault="00E61979"/>
    <w:p w14:paraId="00000015" w14:textId="77777777" w:rsidR="00B60E6C" w:rsidRPr="00B178A7" w:rsidRDefault="002E4B98">
      <w:pPr>
        <w:numPr>
          <w:ilvl w:val="0"/>
          <w:numId w:val="1"/>
        </w:numPr>
      </w:pPr>
      <w:r w:rsidRPr="00B178A7">
        <w:lastRenderedPageBreak/>
        <w:t>Convert the catalyst loading of 0.001 percent to parts per million (ppm).</w:t>
      </w:r>
    </w:p>
    <w:p w14:paraId="00000016" w14:textId="58DEE987" w:rsidR="00B60E6C" w:rsidRPr="00B178A7" w:rsidRDefault="00B60E6C"/>
    <w:p w14:paraId="7AB1CA23" w14:textId="11A4A8B6" w:rsidR="00E61979" w:rsidRPr="00B178A7" w:rsidRDefault="00E61979"/>
    <w:p w14:paraId="74E91BAA" w14:textId="2DD748E3" w:rsidR="00E61979" w:rsidRPr="00B178A7" w:rsidRDefault="00E61979"/>
    <w:p w14:paraId="3713F752" w14:textId="1403C9E0" w:rsidR="00E61979" w:rsidRPr="00B178A7" w:rsidRDefault="00E61979"/>
    <w:p w14:paraId="70645BFB" w14:textId="5529A292" w:rsidR="00E61979" w:rsidRPr="00B178A7" w:rsidRDefault="00E61979"/>
    <w:p w14:paraId="56086199" w14:textId="1A951F2C" w:rsidR="00E61979" w:rsidRPr="00B178A7" w:rsidRDefault="00E61979"/>
    <w:p w14:paraId="65D9A6BC" w14:textId="77777777" w:rsidR="00E61979" w:rsidRPr="00B178A7" w:rsidRDefault="00E61979"/>
    <w:p w14:paraId="00000017" w14:textId="77777777" w:rsidR="00B60E6C" w:rsidRPr="00B178A7" w:rsidRDefault="002E4B98">
      <w:pPr>
        <w:rPr>
          <w:i/>
          <w:u w:val="single"/>
        </w:rPr>
      </w:pPr>
      <w:r w:rsidRPr="00B178A7">
        <w:rPr>
          <w:i/>
          <w:u w:val="single"/>
        </w:rPr>
        <w:t>Challenge Questions</w:t>
      </w:r>
    </w:p>
    <w:p w14:paraId="00000018" w14:textId="77777777" w:rsidR="00B60E6C" w:rsidRPr="00B178A7" w:rsidRDefault="002E4B98">
      <w:pPr>
        <w:numPr>
          <w:ilvl w:val="0"/>
          <w:numId w:val="1"/>
        </w:numPr>
      </w:pPr>
      <w:r w:rsidRPr="00B178A7">
        <w:t>The Au in this reaction is activating the alkyne, by causing it to become more electrophilic. Using this information, provide a reason as to why 1-hexyne was a poor substrate (Entries 16-18)</w:t>
      </w:r>
    </w:p>
    <w:p w14:paraId="00000019" w14:textId="69DE6CA3" w:rsidR="00B60E6C" w:rsidRPr="00B178A7" w:rsidRDefault="00B60E6C"/>
    <w:p w14:paraId="14FA8A1A" w14:textId="6A90B599" w:rsidR="00E61979" w:rsidRPr="00B178A7" w:rsidRDefault="00E61979"/>
    <w:p w14:paraId="4C93AA97" w14:textId="58042DEF" w:rsidR="00E61979" w:rsidRPr="00B178A7" w:rsidRDefault="00E61979"/>
    <w:p w14:paraId="336303D0" w14:textId="7896222B" w:rsidR="00E61979" w:rsidRPr="00B178A7" w:rsidRDefault="00E61979"/>
    <w:p w14:paraId="32A9C322" w14:textId="77777777" w:rsidR="00E61979" w:rsidRPr="00B178A7" w:rsidRDefault="00E61979"/>
    <w:p w14:paraId="0000001A" w14:textId="77777777" w:rsidR="00B60E6C" w:rsidRPr="00B178A7" w:rsidRDefault="002E4B98">
      <w:pPr>
        <w:numPr>
          <w:ilvl w:val="0"/>
          <w:numId w:val="1"/>
        </w:numPr>
      </w:pPr>
      <w:r w:rsidRPr="00B178A7">
        <w:t>Which alkyne is a better substrate (gives higher TON), internal or terminal?</w:t>
      </w:r>
    </w:p>
    <w:p w14:paraId="0000001B" w14:textId="35AFBE67" w:rsidR="00B60E6C" w:rsidRPr="00B178A7" w:rsidRDefault="00B60E6C"/>
    <w:p w14:paraId="32284119" w14:textId="4D562117" w:rsidR="00E61979" w:rsidRPr="00B178A7" w:rsidRDefault="00E61979"/>
    <w:p w14:paraId="7C40545B" w14:textId="4AF12191" w:rsidR="00E61979" w:rsidRPr="00B178A7" w:rsidRDefault="00E61979"/>
    <w:p w14:paraId="1FA190EB" w14:textId="144147AA" w:rsidR="00E61979" w:rsidRPr="00B178A7" w:rsidRDefault="00E61979"/>
    <w:p w14:paraId="2766F264" w14:textId="77777777" w:rsidR="00E61979" w:rsidRPr="00B178A7" w:rsidRDefault="00E61979"/>
    <w:p w14:paraId="0000001C" w14:textId="77777777" w:rsidR="00B60E6C" w:rsidRPr="00B178A7" w:rsidRDefault="002E4B98">
      <w:pPr>
        <w:numPr>
          <w:ilvl w:val="0"/>
          <w:numId w:val="1"/>
        </w:numPr>
      </w:pPr>
      <w:r w:rsidRPr="00B178A7">
        <w:t>Which amines provide the highest TON? Why do you think that is?</w:t>
      </w:r>
    </w:p>
    <w:p w14:paraId="0000001D" w14:textId="336DB18F" w:rsidR="00B60E6C" w:rsidRPr="00B178A7" w:rsidRDefault="00B60E6C">
      <w:pPr>
        <w:ind w:left="540"/>
        <w:rPr>
          <w:b/>
        </w:rPr>
      </w:pPr>
    </w:p>
    <w:p w14:paraId="12417C84" w14:textId="755284F4" w:rsidR="00E61979" w:rsidRPr="00B178A7" w:rsidRDefault="00E61979">
      <w:pPr>
        <w:ind w:left="540"/>
        <w:rPr>
          <w:b/>
        </w:rPr>
      </w:pPr>
    </w:p>
    <w:p w14:paraId="79C37CE6" w14:textId="5B9B71EC" w:rsidR="00E61979" w:rsidRPr="00B178A7" w:rsidRDefault="00E61979">
      <w:pPr>
        <w:ind w:left="540"/>
        <w:rPr>
          <w:b/>
        </w:rPr>
      </w:pPr>
    </w:p>
    <w:p w14:paraId="756E5A00" w14:textId="257FA817" w:rsidR="00E61979" w:rsidRPr="00B178A7" w:rsidRDefault="00E61979">
      <w:pPr>
        <w:ind w:left="540"/>
        <w:rPr>
          <w:b/>
        </w:rPr>
      </w:pPr>
    </w:p>
    <w:p w14:paraId="2D603806" w14:textId="5F520476" w:rsidR="00E61979" w:rsidRPr="00B178A7" w:rsidRDefault="00E61979">
      <w:pPr>
        <w:ind w:left="540"/>
        <w:rPr>
          <w:b/>
        </w:rPr>
      </w:pPr>
    </w:p>
    <w:p w14:paraId="68820B3D" w14:textId="77777777" w:rsidR="00E61979" w:rsidRPr="00B178A7" w:rsidRDefault="00E61979">
      <w:pPr>
        <w:ind w:left="540"/>
        <w:rPr>
          <w:b/>
        </w:rPr>
      </w:pPr>
    </w:p>
    <w:p w14:paraId="0000001E" w14:textId="77777777" w:rsidR="00B60E6C" w:rsidRPr="00B178A7" w:rsidRDefault="002E4B98">
      <w:pPr>
        <w:numPr>
          <w:ilvl w:val="0"/>
          <w:numId w:val="1"/>
        </w:numPr>
      </w:pPr>
      <w:r w:rsidRPr="00B178A7">
        <w:t xml:space="preserve">Does the reaction work better with bulky substrates (amine and alkynes) or smaller ones? Is there a discrepancy in the trends? Explain the trends keeping in mind that the alkyne must be activated before reacting with the amine. </w:t>
      </w:r>
    </w:p>
    <w:p w14:paraId="0000001F" w14:textId="77777777" w:rsidR="00B60E6C" w:rsidRPr="00B178A7" w:rsidRDefault="00B60E6C">
      <w:pPr>
        <w:ind w:left="540"/>
      </w:pPr>
    </w:p>
    <w:p w14:paraId="00DCD6C8" w14:textId="77777777" w:rsidR="00E61979" w:rsidRPr="00B178A7" w:rsidRDefault="00E61979"/>
    <w:p w14:paraId="00000028" w14:textId="77777777" w:rsidR="00B60E6C" w:rsidRPr="00B178A7" w:rsidRDefault="00B60E6C"/>
    <w:p w14:paraId="00000029" w14:textId="77777777" w:rsidR="00B60E6C" w:rsidRPr="00B178A7" w:rsidRDefault="00B60E6C"/>
    <w:p w14:paraId="0000002A" w14:textId="77777777" w:rsidR="00B60E6C" w:rsidRPr="00B178A7" w:rsidRDefault="00B60E6C"/>
    <w:p w14:paraId="0000004A" w14:textId="77777777" w:rsidR="00B60E6C" w:rsidRPr="00B178A7" w:rsidRDefault="00B60E6C"/>
    <w:sectPr w:rsidR="00B60E6C" w:rsidRPr="00B178A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EA64D" w14:textId="77777777" w:rsidR="0077027C" w:rsidRDefault="0077027C">
      <w:pPr>
        <w:spacing w:line="240" w:lineRule="auto"/>
      </w:pPr>
      <w:r>
        <w:separator/>
      </w:r>
    </w:p>
  </w:endnote>
  <w:endnote w:type="continuationSeparator" w:id="0">
    <w:p w14:paraId="6352FC78" w14:textId="77777777" w:rsidR="0077027C" w:rsidRDefault="00770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AD8DE" w14:textId="77777777" w:rsidR="0077027C" w:rsidRDefault="0077027C">
      <w:pPr>
        <w:spacing w:line="240" w:lineRule="auto"/>
      </w:pPr>
      <w:r>
        <w:separator/>
      </w:r>
    </w:p>
  </w:footnote>
  <w:footnote w:type="continuationSeparator" w:id="0">
    <w:p w14:paraId="5D8A3CFC" w14:textId="77777777" w:rsidR="0077027C" w:rsidRDefault="007702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B" w14:textId="77777777" w:rsidR="00B60E6C" w:rsidRDefault="002E4B98">
    <w:pPr>
      <w:spacing w:before="240" w:after="240"/>
      <w:jc w:val="both"/>
    </w:pPr>
    <w:r>
      <w:rPr>
        <w:sz w:val="20"/>
        <w:szCs w:val="20"/>
      </w:rPr>
      <w:t>Created by Emma Downs, Fitchburg State University (</w:t>
    </w:r>
    <w:hyperlink r:id="rId1">
      <w:r>
        <w:rPr>
          <w:color w:val="1155CC"/>
          <w:sz w:val="20"/>
          <w:szCs w:val="20"/>
          <w:u w:val="single"/>
        </w:rPr>
        <w:t>edowns1@fitchburgstate.edu</w:t>
      </w:r>
    </w:hyperlink>
    <w:r>
      <w:rPr>
        <w:sz w:val="20"/>
        <w:szCs w:val="20"/>
      </w:rPr>
      <w:t>), Jennifer Young, Azusa Pacific University (</w:t>
    </w:r>
    <w:hyperlink r:id="rId2">
      <w:r>
        <w:rPr>
          <w:color w:val="1155CC"/>
          <w:sz w:val="20"/>
          <w:szCs w:val="20"/>
          <w:u w:val="single"/>
        </w:rPr>
        <w:t>jlyoung@apu.edu</w:t>
      </w:r>
    </w:hyperlink>
    <w:r>
      <w:rPr>
        <w:sz w:val="20"/>
        <w:szCs w:val="20"/>
      </w:rPr>
      <w:t xml:space="preserve">), </w:t>
    </w:r>
    <w:proofErr w:type="spellStart"/>
    <w:r>
      <w:rPr>
        <w:sz w:val="20"/>
        <w:szCs w:val="20"/>
      </w:rPr>
      <w:t>Laina</w:t>
    </w:r>
    <w:proofErr w:type="spellEnd"/>
    <w:r>
      <w:rPr>
        <w:sz w:val="20"/>
        <w:szCs w:val="20"/>
      </w:rPr>
      <w:t xml:space="preserve"> Geary, University of Nevada, Reno (</w:t>
    </w:r>
    <w:hyperlink r:id="rId3">
      <w:r>
        <w:rPr>
          <w:color w:val="1155CC"/>
          <w:sz w:val="20"/>
          <w:szCs w:val="20"/>
          <w:u w:val="single"/>
        </w:rPr>
        <w:t>lgeary@unr.edu</w:t>
      </w:r>
    </w:hyperlink>
    <w:r>
      <w:rPr>
        <w:sz w:val="20"/>
        <w:szCs w:val="20"/>
      </w:rPr>
      <w:t xml:space="preserve">), Sergio </w:t>
    </w:r>
    <w:proofErr w:type="spellStart"/>
    <w:r>
      <w:rPr>
        <w:sz w:val="20"/>
        <w:szCs w:val="20"/>
      </w:rPr>
      <w:t>Lovera</w:t>
    </w:r>
    <w:proofErr w:type="spellEnd"/>
    <w:r>
      <w:rPr>
        <w:sz w:val="20"/>
        <w:szCs w:val="20"/>
      </w:rPr>
      <w:t>, UC Riverside (</w:t>
    </w:r>
    <w:hyperlink r:id="rId4">
      <w:r>
        <w:rPr>
          <w:color w:val="1155CC"/>
          <w:sz w:val="20"/>
          <w:szCs w:val="20"/>
          <w:u w:val="single"/>
        </w:rPr>
        <w:t>slove002@ucr.edu</w:t>
      </w:r>
    </w:hyperlink>
    <w:r>
      <w:rPr>
        <w:sz w:val="20"/>
        <w:szCs w:val="20"/>
      </w:rPr>
      <w:t>), and Megan Mohadjer Beromi, United States Naval Academy (</w:t>
    </w:r>
    <w:hyperlink r:id="rId5">
      <w:r>
        <w:rPr>
          <w:color w:val="1155CC"/>
          <w:sz w:val="20"/>
          <w:szCs w:val="20"/>
          <w:u w:val="single"/>
        </w:rPr>
        <w:t>mohadjer@usna.edu</w:t>
      </w:r>
    </w:hyperlink>
    <w:r>
      <w:rPr>
        <w:sz w:val="20"/>
        <w:szCs w:val="20"/>
      </w:rPr>
      <w:t xml:space="preserve">) and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6">
      <w:r>
        <w:rPr>
          <w:color w:val="1155CC"/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>) on June 27, 2022.  Copyright Emma Downs, 2022.  This work is licensed under the Creative Commons Attribution Non-commercial Share Alike License. To view a copy of this license visit</w:t>
    </w:r>
    <w:hyperlink r:id="rId7">
      <w:r>
        <w:t xml:space="preserve"> </w:t>
      </w:r>
    </w:hyperlink>
    <w:hyperlink r:id="rId8">
      <w:r>
        <w:rPr>
          <w:color w:val="1155CC"/>
          <w:sz w:val="20"/>
          <w:szCs w:val="20"/>
          <w:highlight w:val="white"/>
          <w:u w:val="single"/>
        </w:rPr>
        <w:t>https://creativecommons.org/licenses/by-nc-sa/4.0/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2248"/>
    <w:multiLevelType w:val="multilevel"/>
    <w:tmpl w:val="BB484312"/>
    <w:lvl w:ilvl="0">
      <w:start w:val="1"/>
      <w:numFmt w:val="decimal"/>
      <w:lvlText w:val="%1."/>
      <w:lvlJc w:val="left"/>
      <w:pPr>
        <w:ind w:left="5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6C"/>
    <w:rsid w:val="00132124"/>
    <w:rsid w:val="00187F7E"/>
    <w:rsid w:val="002E4B98"/>
    <w:rsid w:val="006D3166"/>
    <w:rsid w:val="00713292"/>
    <w:rsid w:val="0077027C"/>
    <w:rsid w:val="009D7259"/>
    <w:rsid w:val="009F3298"/>
    <w:rsid w:val="00B178A7"/>
    <w:rsid w:val="00B60E6C"/>
    <w:rsid w:val="00E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46F45"/>
  <w15:docId w15:val="{840DBA18-F833-451C-A7FC-32FB5366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002/anie.201209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hyperlink" Target="mailto:lgeary@unr.edu" TargetMode="External"/><Relationship Id="rId7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mailto:jlyoung@apu.edu" TargetMode="External"/><Relationship Id="rId1" Type="http://schemas.openxmlformats.org/officeDocument/2006/relationships/hyperlink" Target="mailto:edowns1@fitchburgstate.edu" TargetMode="External"/><Relationship Id="rId6" Type="http://schemas.openxmlformats.org/officeDocument/2006/relationships/hyperlink" Target="http://www.ionicviper.org/" TargetMode="External"/><Relationship Id="rId5" Type="http://schemas.openxmlformats.org/officeDocument/2006/relationships/hyperlink" Target="mailto:mohadjer@usna.edu" TargetMode="External"/><Relationship Id="rId4" Type="http://schemas.openxmlformats.org/officeDocument/2006/relationships/hyperlink" Target="mailto:slove002@uc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381</Words>
  <Characters>2175</Characters>
  <Application>Microsoft Office Word</Application>
  <DocSecurity>0</DocSecurity>
  <Lines>18</Lines>
  <Paragraphs>5</Paragraphs>
  <ScaleCrop>false</ScaleCrop>
  <Company>United States Naval Academy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Mohadjer Beromi, Megan CIV USNA Annapolis</cp:lastModifiedBy>
  <cp:revision>7</cp:revision>
  <dcterms:created xsi:type="dcterms:W3CDTF">2022-06-28T00:14:00Z</dcterms:created>
  <dcterms:modified xsi:type="dcterms:W3CDTF">2022-06-28T17:21:00Z</dcterms:modified>
</cp:coreProperties>
</file>