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B53E" w14:textId="734FA9B7" w:rsidR="00F758EC" w:rsidRDefault="00F758EC" w:rsidP="00F758EC">
      <w:pPr>
        <w:rPr>
          <w:sz w:val="22"/>
          <w:szCs w:val="22"/>
        </w:rPr>
      </w:pPr>
      <w:r>
        <w:rPr>
          <w:sz w:val="22"/>
          <w:szCs w:val="22"/>
        </w:rPr>
        <w:t>CHEM 3110</w:t>
      </w:r>
    </w:p>
    <w:p w14:paraId="42F3E018" w14:textId="6B408A89" w:rsidR="00F758EC" w:rsidRPr="00F758EC" w:rsidRDefault="00F758EC" w:rsidP="00F758EC">
      <w:pPr>
        <w:rPr>
          <w:sz w:val="22"/>
          <w:szCs w:val="22"/>
        </w:rPr>
      </w:pPr>
      <w:r w:rsidRPr="00F758EC">
        <w:rPr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25A72D2" w14:textId="77777777" w:rsidR="00F758EC" w:rsidRPr="00F758EC" w:rsidRDefault="00F758EC" w:rsidP="00F758EC">
      <w:pPr>
        <w:tabs>
          <w:tab w:val="left" w:pos="360"/>
        </w:tabs>
        <w:spacing w:line="264" w:lineRule="auto"/>
        <w:rPr>
          <w:b/>
          <w:bCs/>
          <w:sz w:val="22"/>
          <w:szCs w:val="22"/>
        </w:rPr>
      </w:pPr>
    </w:p>
    <w:p w14:paraId="2AA90B0D" w14:textId="1848C89B" w:rsidR="00F758EC" w:rsidRDefault="00F758EC" w:rsidP="00F758EC">
      <w:pPr>
        <w:tabs>
          <w:tab w:val="left" w:pos="360"/>
        </w:tabs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Comparing Homonuclear and Heteronuclear Diatomic Molecules</w:t>
      </w:r>
      <w:r w:rsidRPr="00F758EC">
        <w:rPr>
          <w:b/>
          <w:bCs/>
          <w:sz w:val="22"/>
          <w:szCs w:val="22"/>
        </w:rPr>
        <w:t xml:space="preserve"> with WebMO</w:t>
      </w:r>
    </w:p>
    <w:p w14:paraId="72ED41BB" w14:textId="77777777" w:rsidR="00F758EC" w:rsidRPr="00F758EC" w:rsidRDefault="00F758EC" w:rsidP="00F758EC">
      <w:pPr>
        <w:tabs>
          <w:tab w:val="left" w:pos="360"/>
        </w:tabs>
        <w:spacing w:line="264" w:lineRule="auto"/>
        <w:jc w:val="center"/>
        <w:rPr>
          <w:b/>
          <w:bCs/>
          <w:sz w:val="22"/>
          <w:szCs w:val="22"/>
        </w:rPr>
      </w:pPr>
    </w:p>
    <w:p w14:paraId="3219C5A5" w14:textId="38DD9291" w:rsidR="00F758EC" w:rsidRPr="00F758EC" w:rsidRDefault="00F758EC" w:rsidP="00795B59">
      <w:pPr>
        <w:spacing w:line="264" w:lineRule="auto"/>
        <w:rPr>
          <w:sz w:val="22"/>
          <w:szCs w:val="22"/>
        </w:rPr>
      </w:pPr>
      <w:r w:rsidRPr="00F758EC">
        <w:rPr>
          <w:b/>
          <w:bCs/>
          <w:sz w:val="22"/>
          <w:szCs w:val="22"/>
        </w:rPr>
        <w:t>Instructions:</w:t>
      </w:r>
      <w:r>
        <w:rPr>
          <w:sz w:val="22"/>
          <w:szCs w:val="22"/>
        </w:rPr>
        <w:t xml:space="preserve"> </w:t>
      </w:r>
      <w:r w:rsidRPr="00F758EC">
        <w:rPr>
          <w:sz w:val="22"/>
          <w:szCs w:val="22"/>
        </w:rPr>
        <w:t xml:space="preserve">This </w:t>
      </w:r>
      <w:r>
        <w:rPr>
          <w:sz w:val="22"/>
          <w:szCs w:val="22"/>
        </w:rPr>
        <w:t xml:space="preserve">activity </w:t>
      </w:r>
      <w:r w:rsidRPr="00F758EC">
        <w:rPr>
          <w:sz w:val="22"/>
          <w:szCs w:val="22"/>
        </w:rPr>
        <w:t>can be done on any computer or device with internet access, either through a web browser or the WebMO app (iPhone/iPad or Android)</w:t>
      </w:r>
      <w:r>
        <w:rPr>
          <w:sz w:val="22"/>
          <w:szCs w:val="22"/>
        </w:rPr>
        <w:t xml:space="preserve">. </w:t>
      </w:r>
      <w:r w:rsidR="00FF11E5">
        <w:rPr>
          <w:sz w:val="22"/>
          <w:szCs w:val="22"/>
        </w:rPr>
        <w:t xml:space="preserve">WebMO is a graphical user interface that allows you to set up, submit, and view calculations performed on a remote server. </w:t>
      </w:r>
      <w:r w:rsidR="00795B59">
        <w:rPr>
          <w:sz w:val="22"/>
          <w:szCs w:val="22"/>
        </w:rPr>
        <w:t>As not everyone will be on campus when completing this activity, w</w:t>
      </w:r>
      <w:r w:rsidR="00FF11E5">
        <w:rPr>
          <w:sz w:val="22"/>
          <w:szCs w:val="22"/>
        </w:rPr>
        <w:t xml:space="preserve">e will be using the WebMO demo server at Hope College </w:t>
      </w:r>
      <w:r w:rsidR="00795B59">
        <w:rPr>
          <w:sz w:val="22"/>
          <w:szCs w:val="22"/>
        </w:rPr>
        <w:t>f</w:t>
      </w:r>
      <w:r w:rsidR="00FF11E5">
        <w:rPr>
          <w:sz w:val="22"/>
          <w:szCs w:val="22"/>
        </w:rPr>
        <w:t>or this activity. C</w:t>
      </w:r>
      <w:r>
        <w:rPr>
          <w:sz w:val="22"/>
          <w:szCs w:val="22"/>
        </w:rPr>
        <w:t xml:space="preserve">omplete the activity </w:t>
      </w:r>
      <w:r w:rsidR="00FF11E5">
        <w:rPr>
          <w:sz w:val="22"/>
          <w:szCs w:val="22"/>
        </w:rPr>
        <w:t xml:space="preserve">as instructed </w:t>
      </w:r>
      <w:r>
        <w:rPr>
          <w:sz w:val="22"/>
          <w:szCs w:val="22"/>
        </w:rPr>
        <w:t xml:space="preserve">and submit </w:t>
      </w:r>
      <w:r w:rsidR="00FF11E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copy of your answers to Dropbox. </w:t>
      </w:r>
    </w:p>
    <w:p w14:paraId="21C00F34" w14:textId="77777777" w:rsidR="00F758EC" w:rsidRPr="00F758EC" w:rsidRDefault="00F758EC" w:rsidP="00F758EC">
      <w:pPr>
        <w:tabs>
          <w:tab w:val="left" w:pos="360"/>
        </w:tabs>
        <w:spacing w:line="264" w:lineRule="auto"/>
        <w:jc w:val="center"/>
        <w:rPr>
          <w:i/>
          <w:iCs/>
          <w:sz w:val="22"/>
          <w:szCs w:val="22"/>
        </w:rPr>
      </w:pPr>
    </w:p>
    <w:p w14:paraId="60140393" w14:textId="37F5BA40" w:rsidR="00F758EC" w:rsidRPr="00F758EC" w:rsidRDefault="00F758EC" w:rsidP="00F758EC">
      <w:pPr>
        <w:tabs>
          <w:tab w:val="left" w:pos="360"/>
        </w:tabs>
        <w:spacing w:line="264" w:lineRule="auto"/>
        <w:rPr>
          <w:b/>
          <w:bCs/>
          <w:sz w:val="22"/>
          <w:szCs w:val="22"/>
        </w:rPr>
      </w:pPr>
      <w:r w:rsidRPr="00F758EC">
        <w:rPr>
          <w:b/>
          <w:bCs/>
          <w:sz w:val="22"/>
          <w:szCs w:val="22"/>
        </w:rPr>
        <w:t>Part 1: Introduction to</w:t>
      </w:r>
      <w:r w:rsidR="00DF1863">
        <w:rPr>
          <w:b/>
          <w:bCs/>
          <w:sz w:val="22"/>
          <w:szCs w:val="22"/>
        </w:rPr>
        <w:t xml:space="preserve"> using</w:t>
      </w:r>
      <w:r w:rsidRPr="00F758EC">
        <w:rPr>
          <w:b/>
          <w:bCs/>
          <w:sz w:val="22"/>
          <w:szCs w:val="22"/>
        </w:rPr>
        <w:t xml:space="preserve"> WebMO</w:t>
      </w:r>
    </w:p>
    <w:p w14:paraId="7AD9F564" w14:textId="78FCDC47" w:rsidR="00F758EC" w:rsidRPr="004B762C" w:rsidRDefault="00F758EC" w:rsidP="00F758EC">
      <w:pPr>
        <w:tabs>
          <w:tab w:val="left" w:pos="360"/>
        </w:tabs>
        <w:spacing w:line="264" w:lineRule="auto"/>
        <w:ind w:left="360"/>
        <w:rPr>
          <w:sz w:val="22"/>
          <w:szCs w:val="22"/>
        </w:rPr>
      </w:pPr>
      <w:r w:rsidRPr="00F758EC">
        <w:rPr>
          <w:sz w:val="22"/>
          <w:szCs w:val="22"/>
        </w:rPr>
        <w:t>Follow this link to log into WebMO:</w:t>
      </w:r>
      <w:r w:rsidRPr="004B762C">
        <w:rPr>
          <w:sz w:val="22"/>
          <w:szCs w:val="22"/>
        </w:rPr>
        <w:t xml:space="preserve"> </w:t>
      </w:r>
      <w:hyperlink r:id="rId7" w:history="1">
        <w:r w:rsidR="004B762C" w:rsidRPr="004B762C">
          <w:rPr>
            <w:rStyle w:val="Hyperlink"/>
            <w:sz w:val="22"/>
            <w:szCs w:val="22"/>
          </w:rPr>
          <w:t>https://www.webmo.net/demoserver/cgi-bin/webmo/login.cgi</w:t>
        </w:r>
      </w:hyperlink>
    </w:p>
    <w:p w14:paraId="16A7F91D" w14:textId="54C45FEA" w:rsidR="00F758EC" w:rsidRPr="00F758EC" w:rsidRDefault="00F758EC" w:rsidP="00F758EC">
      <w:pPr>
        <w:pStyle w:val="ListParagraph"/>
        <w:numPr>
          <w:ilvl w:val="0"/>
          <w:numId w:val="1"/>
        </w:numPr>
        <w:tabs>
          <w:tab w:val="left" w:pos="360"/>
        </w:tabs>
        <w:spacing w:line="264" w:lineRule="auto"/>
        <w:rPr>
          <w:sz w:val="22"/>
          <w:szCs w:val="22"/>
        </w:rPr>
      </w:pPr>
      <w:proofErr w:type="gramStart"/>
      <w:r w:rsidRPr="00F758EC">
        <w:rPr>
          <w:sz w:val="22"/>
          <w:szCs w:val="22"/>
        </w:rPr>
        <w:t>User name</w:t>
      </w:r>
      <w:proofErr w:type="gramEnd"/>
      <w:r w:rsidRPr="00F758EC">
        <w:rPr>
          <w:sz w:val="22"/>
          <w:szCs w:val="22"/>
        </w:rPr>
        <w:t xml:space="preserve">: </w:t>
      </w:r>
      <w:r w:rsidR="004B762C">
        <w:rPr>
          <w:sz w:val="22"/>
          <w:szCs w:val="22"/>
        </w:rPr>
        <w:t>guest</w:t>
      </w:r>
    </w:p>
    <w:p w14:paraId="450C83B5" w14:textId="6A5551B9" w:rsidR="00F758EC" w:rsidRPr="00F758EC" w:rsidRDefault="00F758EC" w:rsidP="00F758EC">
      <w:pPr>
        <w:pStyle w:val="ListParagraph"/>
        <w:numPr>
          <w:ilvl w:val="0"/>
          <w:numId w:val="1"/>
        </w:numPr>
        <w:tabs>
          <w:tab w:val="left" w:pos="360"/>
        </w:tabs>
        <w:spacing w:line="264" w:lineRule="auto"/>
        <w:rPr>
          <w:sz w:val="22"/>
          <w:szCs w:val="22"/>
        </w:rPr>
      </w:pPr>
      <w:r w:rsidRPr="00F758EC">
        <w:rPr>
          <w:sz w:val="22"/>
          <w:szCs w:val="22"/>
        </w:rPr>
        <w:t xml:space="preserve">Password: </w:t>
      </w:r>
      <w:r w:rsidR="004B762C">
        <w:rPr>
          <w:sz w:val="22"/>
          <w:szCs w:val="22"/>
        </w:rPr>
        <w:t>guest</w:t>
      </w:r>
    </w:p>
    <w:p w14:paraId="0C259D1C" w14:textId="77777777" w:rsidR="00F758EC" w:rsidRPr="00F758EC" w:rsidRDefault="00F758EC" w:rsidP="00F758EC">
      <w:pPr>
        <w:tabs>
          <w:tab w:val="left" w:pos="360"/>
        </w:tabs>
        <w:spacing w:line="264" w:lineRule="auto"/>
        <w:rPr>
          <w:sz w:val="22"/>
          <w:szCs w:val="22"/>
        </w:rPr>
      </w:pPr>
    </w:p>
    <w:p w14:paraId="1A08F34C" w14:textId="77777777" w:rsidR="00F758EC" w:rsidRPr="00F758EC" w:rsidRDefault="00F758EC" w:rsidP="00F758EC">
      <w:pPr>
        <w:pStyle w:val="ListParagraph"/>
        <w:tabs>
          <w:tab w:val="left" w:pos="360"/>
        </w:tabs>
        <w:spacing w:line="264" w:lineRule="auto"/>
        <w:ind w:left="360"/>
        <w:jc w:val="center"/>
        <w:rPr>
          <w:i/>
          <w:iCs/>
          <w:sz w:val="22"/>
          <w:szCs w:val="22"/>
        </w:rPr>
      </w:pPr>
      <w:r w:rsidRPr="00F758EC">
        <w:rPr>
          <w:i/>
          <w:iCs/>
          <w:sz w:val="22"/>
          <w:szCs w:val="22"/>
        </w:rPr>
        <w:t>To use the WebMO app (instead of the web browser) click on “connect using WebMO app”</w:t>
      </w:r>
    </w:p>
    <w:p w14:paraId="646A5FF5" w14:textId="77777777" w:rsidR="00F758EC" w:rsidRPr="00F758EC" w:rsidRDefault="00F758EC" w:rsidP="00F758EC">
      <w:pPr>
        <w:tabs>
          <w:tab w:val="left" w:pos="360"/>
        </w:tabs>
        <w:spacing w:line="264" w:lineRule="auto"/>
        <w:jc w:val="center"/>
        <w:rPr>
          <w:i/>
          <w:iCs/>
          <w:sz w:val="22"/>
          <w:szCs w:val="22"/>
        </w:rPr>
      </w:pPr>
    </w:p>
    <w:p w14:paraId="5FF0206E" w14:textId="5097C3AF" w:rsidR="00F758EC" w:rsidRDefault="00DF1863" w:rsidP="00F758EC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Build and Optimize Molecul</w:t>
      </w:r>
      <w:r w:rsidR="003C0EEF">
        <w:rPr>
          <w:rFonts w:cs="Times New Roman"/>
          <w:b/>
          <w:bCs/>
          <w:color w:val="000000"/>
          <w:sz w:val="22"/>
          <w:szCs w:val="22"/>
        </w:rPr>
        <w:t>ar Structures</w:t>
      </w:r>
    </w:p>
    <w:p w14:paraId="693B004A" w14:textId="77777777" w:rsidR="003C0EEF" w:rsidRPr="00F758EC" w:rsidRDefault="003C0EEF" w:rsidP="00F758EC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000000"/>
          <w:sz w:val="22"/>
          <w:szCs w:val="22"/>
        </w:rPr>
      </w:pPr>
    </w:p>
    <w:p w14:paraId="1A19016B" w14:textId="600F1196" w:rsidR="00F758EC" w:rsidRPr="00F758EC" w:rsidRDefault="003C0EEF" w:rsidP="00F758EC">
      <w:pPr>
        <w:widowControl w:val="0"/>
        <w:autoSpaceDE w:val="0"/>
        <w:autoSpaceDN w:val="0"/>
        <w:adjustRightInd w:val="0"/>
        <w:ind w:firstLine="270"/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Build</w:t>
      </w:r>
      <w:r w:rsidR="00F758EC" w:rsidRPr="00F758EC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36BAB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and Optimize </w:t>
      </w:r>
      <w:r w:rsidR="00F758EC" w:rsidRPr="00F758EC">
        <w:rPr>
          <w:rFonts w:cs="Times New Roman"/>
          <w:b/>
          <w:bCs/>
          <w:i/>
          <w:iCs/>
          <w:color w:val="000000"/>
          <w:sz w:val="22"/>
          <w:szCs w:val="22"/>
        </w:rPr>
        <w:t>CH</w:t>
      </w:r>
      <w:r w:rsidR="00F758EC" w:rsidRPr="00F758EC">
        <w:rPr>
          <w:rFonts w:cs="Times New Roman"/>
          <w:b/>
          <w:bCs/>
          <w:i/>
          <w:iCs/>
          <w:color w:val="000000"/>
          <w:sz w:val="22"/>
          <w:szCs w:val="22"/>
          <w:vertAlign w:val="subscript"/>
        </w:rPr>
        <w:t>4</w:t>
      </w:r>
    </w:p>
    <w:p w14:paraId="4C581719" w14:textId="77777777" w:rsidR="00F758EC" w:rsidRPr="00F758EC" w:rsidRDefault="00F758EC" w:rsidP="003C0E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81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Go to “New Job</w:t>
      </w:r>
      <w:r w:rsidRPr="00F758EC">
        <w:rPr>
          <w:rFonts w:eastAsia="MingLiU" w:cs="Times New Roman"/>
          <w:color w:val="000000"/>
          <w:sz w:val="22"/>
          <w:szCs w:val="22"/>
        </w:rPr>
        <w:t>”</w:t>
      </w:r>
      <w:r w:rsidRPr="00F758EC">
        <w:rPr>
          <w:rFonts w:cs="Times New Roman"/>
          <w:color w:val="000000"/>
          <w:sz w:val="22"/>
          <w:szCs w:val="22"/>
        </w:rPr>
        <w:t xml:space="preserve"> and select “Create New Job.” A window opens where you build molecules.</w:t>
      </w:r>
    </w:p>
    <w:p w14:paraId="6A7B00E2" w14:textId="29BB854F" w:rsidR="00F758EC" w:rsidRPr="00F758EC" w:rsidRDefault="00F758EC" w:rsidP="003C0E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81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The default atom that is selected is carbon</w:t>
      </w:r>
      <w:r w:rsidR="003C0EEF">
        <w:rPr>
          <w:rFonts w:cs="Times New Roman"/>
          <w:color w:val="000000"/>
          <w:sz w:val="22"/>
          <w:szCs w:val="22"/>
        </w:rPr>
        <w:t xml:space="preserve"> (selected atom is shown at the bottom of the build window)</w:t>
      </w:r>
      <w:r w:rsidRPr="00F758EC">
        <w:rPr>
          <w:rFonts w:cs="Times New Roman"/>
          <w:color w:val="000000"/>
          <w:sz w:val="22"/>
          <w:szCs w:val="22"/>
        </w:rPr>
        <w:t xml:space="preserve">. If you wish to choose a different atom, you may simply type the atom symbol </w:t>
      </w:r>
      <w:r w:rsidRPr="00F758EC">
        <w:rPr>
          <w:rFonts w:cs="Times New Roman"/>
          <w:i/>
          <w:color w:val="000000"/>
          <w:sz w:val="22"/>
          <w:szCs w:val="22"/>
        </w:rPr>
        <w:t>or</w:t>
      </w:r>
      <w:r w:rsidRPr="00F758EC">
        <w:rPr>
          <w:rFonts w:cs="Times New Roman"/>
          <w:color w:val="000000"/>
          <w:sz w:val="22"/>
          <w:szCs w:val="22"/>
        </w:rPr>
        <w:t xml:space="preserve"> click on the Periodic Table icon, </w:t>
      </w:r>
      <w:r w:rsidR="003C0EEF">
        <w:rPr>
          <w:rFonts w:cs="Times New Roman"/>
          <w:noProof/>
          <w:color w:val="000000"/>
          <w:sz w:val="22"/>
          <w:szCs w:val="22"/>
        </w:rPr>
        <w:drawing>
          <wp:inline distT="0" distB="0" distL="0" distR="0" wp14:anchorId="5A81B7B7" wp14:editId="13FE22F8">
            <wp:extent cx="255494" cy="241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12 at 3.50.31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t="2" r="16050" b="14505"/>
                    <a:stretch/>
                  </pic:blipFill>
                  <pic:spPr bwMode="auto">
                    <a:xfrm>
                      <a:off x="0" y="0"/>
                      <a:ext cx="256137" cy="242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58EC">
        <w:rPr>
          <w:rFonts w:cs="Times New Roman"/>
          <w:color w:val="000000"/>
          <w:sz w:val="22"/>
          <w:szCs w:val="22"/>
        </w:rPr>
        <w:t>, and choose the atom you want.</w:t>
      </w:r>
    </w:p>
    <w:p w14:paraId="0BDDC009" w14:textId="0670320A" w:rsidR="00F758EC" w:rsidRPr="00F758EC" w:rsidRDefault="00F758EC" w:rsidP="003C0E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81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once in the center of the workspace. A </w:t>
      </w:r>
      <w:r w:rsidR="00891221">
        <w:rPr>
          <w:rFonts w:cs="Times New Roman"/>
          <w:color w:val="000000"/>
          <w:sz w:val="22"/>
          <w:szCs w:val="22"/>
        </w:rPr>
        <w:t>black</w:t>
      </w:r>
      <w:r w:rsidRPr="00F758EC">
        <w:rPr>
          <w:rFonts w:cs="Times New Roman"/>
          <w:color w:val="000000"/>
          <w:sz w:val="22"/>
          <w:szCs w:val="22"/>
        </w:rPr>
        <w:t xml:space="preserve"> carbon atom appears. (If you click too many times and have extra atoms, choose Edit &gt; Undo).</w:t>
      </w:r>
    </w:p>
    <w:p w14:paraId="551CDC41" w14:textId="3BF64DCA" w:rsidR="00F758EC" w:rsidRPr="00F758EC" w:rsidRDefault="00F758EC" w:rsidP="003C0EE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81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Next click the brush icon</w:t>
      </w:r>
      <w:r w:rsidR="00891221">
        <w:rPr>
          <w:rFonts w:cs="Times New Roman"/>
          <w:color w:val="000000"/>
          <w:sz w:val="22"/>
          <w:szCs w:val="22"/>
        </w:rPr>
        <w:t xml:space="preserve"> </w:t>
      </w:r>
      <w:r w:rsidR="00891221">
        <w:rPr>
          <w:rFonts w:cs="Times New Roman"/>
          <w:noProof/>
          <w:color w:val="000000"/>
          <w:sz w:val="22"/>
          <w:szCs w:val="22"/>
        </w:rPr>
        <w:drawing>
          <wp:inline distT="0" distB="0" distL="0" distR="0" wp14:anchorId="361CEC98" wp14:editId="4E10B7C5">
            <wp:extent cx="256032" cy="23774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5-12 at 3.53.45 PM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8" t="9129" r="7005" b="10057"/>
                    <a:stretch/>
                  </pic:blipFill>
                  <pic:spPr bwMode="auto">
                    <a:xfrm>
                      <a:off x="0" y="0"/>
                      <a:ext cx="256032" cy="23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58EC">
        <w:rPr>
          <w:rFonts w:cs="Times New Roman"/>
          <w:color w:val="000000"/>
          <w:sz w:val="22"/>
          <w:szCs w:val="22"/>
        </w:rPr>
        <w:t xml:space="preserve">. This will activate “Comprehensive Cleanup using Idealized Geometry.” </w:t>
      </w:r>
      <w:r w:rsidRPr="00F758EC">
        <w:rPr>
          <w:rFonts w:cs="Times New Roman"/>
          <w:bCs/>
          <w:i/>
          <w:iCs/>
          <w:color w:val="000000"/>
          <w:sz w:val="22"/>
          <w:szCs w:val="22"/>
        </w:rPr>
        <w:t>You should now have methane.</w:t>
      </w:r>
      <w:r w:rsidRPr="00F758EC">
        <w:rPr>
          <w:rFonts w:cs="Times New Roman"/>
          <w:color w:val="000000"/>
          <w:sz w:val="22"/>
          <w:szCs w:val="22"/>
        </w:rPr>
        <w:t xml:space="preserve"> There are additional cleanup techniques under the Cleanup menu item at the top.</w:t>
      </w:r>
    </w:p>
    <w:p w14:paraId="150AF135" w14:textId="616B422A" w:rsidR="00F758EC" w:rsidRPr="00FF11E5" w:rsidRDefault="00F758EC" w:rsidP="00FF11E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ind w:left="81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Experiment with the Rotate</w:t>
      </w:r>
      <w:r w:rsidR="00891221">
        <w:rPr>
          <w:rFonts w:cs="Times New Roman"/>
          <w:color w:val="000000"/>
          <w:sz w:val="22"/>
          <w:szCs w:val="22"/>
        </w:rPr>
        <w:t xml:space="preserve"> </w:t>
      </w:r>
      <w:r w:rsidR="00891221">
        <w:rPr>
          <w:rFonts w:cs="Times New Roman"/>
          <w:noProof/>
          <w:color w:val="000000"/>
          <w:sz w:val="22"/>
          <w:szCs w:val="22"/>
        </w:rPr>
        <w:drawing>
          <wp:inline distT="0" distB="0" distL="0" distR="0" wp14:anchorId="65A7477F" wp14:editId="2346A105">
            <wp:extent cx="237744" cy="2286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5-12 at 3.59.26 PM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9" t="-1" r="9502" b="9636"/>
                    <a:stretch/>
                  </pic:blipFill>
                  <pic:spPr bwMode="auto">
                    <a:xfrm>
                      <a:off x="0" y="0"/>
                      <a:ext cx="237744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58EC">
        <w:rPr>
          <w:rFonts w:cs="Times New Roman"/>
          <w:color w:val="000000"/>
          <w:sz w:val="22"/>
          <w:szCs w:val="22"/>
        </w:rPr>
        <w:t>, Translate,</w:t>
      </w:r>
      <w:r w:rsidR="00891221">
        <w:rPr>
          <w:rFonts w:cs="Times New Roman"/>
          <w:color w:val="000000"/>
          <w:sz w:val="22"/>
          <w:szCs w:val="22"/>
        </w:rPr>
        <w:t xml:space="preserve"> </w:t>
      </w:r>
      <w:r w:rsidR="00891221">
        <w:rPr>
          <w:rFonts w:cs="Times New Roman"/>
          <w:noProof/>
          <w:color w:val="000000"/>
          <w:sz w:val="22"/>
          <w:szCs w:val="22"/>
        </w:rPr>
        <w:drawing>
          <wp:inline distT="0" distB="0" distL="0" distR="0" wp14:anchorId="513DA584" wp14:editId="3E836E58">
            <wp:extent cx="246888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5-12 at 3.59.43 PM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3" r="7957" b="12256"/>
                    <a:stretch/>
                  </pic:blipFill>
                  <pic:spPr bwMode="auto">
                    <a:xfrm>
                      <a:off x="0" y="0"/>
                      <a:ext cx="246888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58EC">
        <w:rPr>
          <w:rFonts w:cs="Times New Roman"/>
          <w:color w:val="000000"/>
          <w:sz w:val="22"/>
          <w:szCs w:val="22"/>
        </w:rPr>
        <w:t xml:space="preserve"> and Zoom</w:t>
      </w:r>
      <w:r w:rsidR="00891221">
        <w:rPr>
          <w:rFonts w:cs="Times New Roman"/>
          <w:color w:val="000000"/>
          <w:sz w:val="22"/>
          <w:szCs w:val="22"/>
        </w:rPr>
        <w:t xml:space="preserve"> </w:t>
      </w:r>
      <w:r w:rsidR="00891221">
        <w:rPr>
          <w:rFonts w:cs="Times New Roman"/>
          <w:noProof/>
          <w:color w:val="000000"/>
          <w:sz w:val="22"/>
          <w:szCs w:val="22"/>
        </w:rPr>
        <w:drawing>
          <wp:inline distT="0" distB="0" distL="0" distR="0" wp14:anchorId="06E19211" wp14:editId="40B500E8">
            <wp:extent cx="265176" cy="2286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5-12 at 3.59.51 PM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r="7829" b="12256"/>
                    <a:stretch/>
                  </pic:blipFill>
                  <pic:spPr bwMode="auto">
                    <a:xfrm>
                      <a:off x="0" y="0"/>
                      <a:ext cx="265176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758EC">
        <w:rPr>
          <w:rFonts w:cs="Times New Roman"/>
          <w:color w:val="000000"/>
          <w:sz w:val="22"/>
          <w:szCs w:val="22"/>
        </w:rPr>
        <w:t xml:space="preserve"> tools</w:t>
      </w:r>
      <w:r w:rsidR="00891221">
        <w:rPr>
          <w:rFonts w:cs="Times New Roman"/>
          <w:color w:val="000000"/>
          <w:sz w:val="22"/>
          <w:szCs w:val="22"/>
        </w:rPr>
        <w:t xml:space="preserve"> to view the structure you have built</w:t>
      </w:r>
      <w:r w:rsidRPr="00F758EC">
        <w:rPr>
          <w:rFonts w:cs="Times New Roman"/>
          <w:color w:val="000000"/>
          <w:sz w:val="22"/>
          <w:szCs w:val="22"/>
        </w:rPr>
        <w:t>.</w:t>
      </w:r>
    </w:p>
    <w:p w14:paraId="5FD44D4D" w14:textId="6D8BF427" w:rsidR="00F758EC" w:rsidRDefault="00F758EC" w:rsidP="00F758EC">
      <w:pPr>
        <w:widowControl w:val="0"/>
        <w:autoSpaceDE w:val="0"/>
        <w:autoSpaceDN w:val="0"/>
        <w:adjustRightInd w:val="0"/>
        <w:ind w:left="270"/>
        <w:jc w:val="center"/>
        <w:rPr>
          <w:rFonts w:cs="Times New Roman"/>
          <w:i/>
          <w:iCs/>
          <w:color w:val="000000"/>
          <w:sz w:val="22"/>
          <w:szCs w:val="22"/>
        </w:rPr>
      </w:pPr>
      <w:r w:rsidRPr="00F758EC">
        <w:rPr>
          <w:rFonts w:cs="Times New Roman"/>
          <w:i/>
          <w:iCs/>
          <w:color w:val="000000"/>
          <w:sz w:val="22"/>
          <w:szCs w:val="22"/>
        </w:rPr>
        <w:t xml:space="preserve">This structure contains idealized bond lengths and angles. A more accurate structure can be found by carrying out </w:t>
      </w:r>
      <w:r w:rsidR="00A36BAB">
        <w:rPr>
          <w:rFonts w:cs="Times New Roman"/>
          <w:i/>
          <w:iCs/>
          <w:color w:val="000000"/>
          <w:sz w:val="22"/>
          <w:szCs w:val="22"/>
        </w:rPr>
        <w:t xml:space="preserve">a geometry optimization </w:t>
      </w:r>
      <w:r w:rsidRPr="00F758EC">
        <w:rPr>
          <w:rFonts w:cs="Times New Roman"/>
          <w:i/>
          <w:iCs/>
          <w:color w:val="000000"/>
          <w:sz w:val="22"/>
          <w:szCs w:val="22"/>
        </w:rPr>
        <w:t>using molecular mechanics, semiempirical methods, density functional theory, or ab initio calculations. In computational chemistry, more accurate results generally come from more “expensive” computational methods (calculations take longer</w:t>
      </w:r>
      <w:r w:rsidR="00146CCC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Pr="00F758EC">
        <w:rPr>
          <w:rFonts w:cs="Times New Roman"/>
          <w:i/>
          <w:iCs/>
          <w:color w:val="000000"/>
          <w:sz w:val="22"/>
          <w:szCs w:val="22"/>
        </w:rPr>
        <w:t xml:space="preserve">to complete) To balance between accuracy and time required for the calculations, </w:t>
      </w:r>
      <w:r w:rsidR="004B762C" w:rsidRPr="004B762C">
        <w:rPr>
          <w:rFonts w:cs="Times New Roman"/>
          <w:i/>
          <w:iCs/>
          <w:color w:val="000000"/>
          <w:sz w:val="22"/>
          <w:szCs w:val="22"/>
        </w:rPr>
        <w:t xml:space="preserve">a </w:t>
      </w:r>
      <w:r w:rsidR="00146CCC" w:rsidRPr="004B762C">
        <w:rPr>
          <w:rFonts w:cs="Times New Roman"/>
          <w:i/>
          <w:iCs/>
          <w:color w:val="000000"/>
          <w:sz w:val="22"/>
          <w:szCs w:val="22"/>
        </w:rPr>
        <w:t>low</w:t>
      </w:r>
      <w:r w:rsidR="004B762C" w:rsidRPr="004B762C">
        <w:rPr>
          <w:rFonts w:cs="Times New Roman"/>
          <w:i/>
          <w:iCs/>
          <w:color w:val="000000"/>
          <w:sz w:val="22"/>
          <w:szCs w:val="22"/>
        </w:rPr>
        <w:t>er</w:t>
      </w:r>
      <w:r w:rsidR="00146CCC" w:rsidRPr="004B762C">
        <w:rPr>
          <w:rFonts w:cs="Times New Roman"/>
          <w:i/>
          <w:iCs/>
          <w:color w:val="000000"/>
          <w:sz w:val="22"/>
          <w:szCs w:val="22"/>
        </w:rPr>
        <w:t xml:space="preserve"> level </w:t>
      </w:r>
      <w:r w:rsidR="00092838" w:rsidRPr="004B762C">
        <w:rPr>
          <w:rFonts w:cs="Times New Roman"/>
          <w:i/>
          <w:iCs/>
          <w:color w:val="000000"/>
          <w:sz w:val="22"/>
          <w:szCs w:val="22"/>
        </w:rPr>
        <w:t>density functional theory method</w:t>
      </w:r>
      <w:r w:rsidR="00146CCC" w:rsidRPr="004B762C">
        <w:rPr>
          <w:rFonts w:cs="Times New Roman"/>
          <w:i/>
          <w:iCs/>
          <w:color w:val="000000"/>
          <w:sz w:val="22"/>
          <w:szCs w:val="22"/>
        </w:rPr>
        <w:t xml:space="preserve"> </w:t>
      </w:r>
      <w:r w:rsidRPr="004B762C">
        <w:rPr>
          <w:rFonts w:cs="Times New Roman"/>
          <w:i/>
          <w:iCs/>
          <w:color w:val="000000"/>
          <w:sz w:val="22"/>
          <w:szCs w:val="22"/>
        </w:rPr>
        <w:t>will be used.</w:t>
      </w:r>
    </w:p>
    <w:p w14:paraId="5784CB8C" w14:textId="77777777" w:rsidR="00891221" w:rsidRPr="00F758EC" w:rsidRDefault="00891221" w:rsidP="00F758EC">
      <w:pPr>
        <w:widowControl w:val="0"/>
        <w:autoSpaceDE w:val="0"/>
        <w:autoSpaceDN w:val="0"/>
        <w:adjustRightInd w:val="0"/>
        <w:ind w:left="270"/>
        <w:jc w:val="center"/>
        <w:rPr>
          <w:rFonts w:cs="Times New Roman"/>
          <w:i/>
          <w:iCs/>
          <w:color w:val="000000"/>
          <w:sz w:val="22"/>
          <w:szCs w:val="22"/>
        </w:rPr>
      </w:pPr>
    </w:p>
    <w:p w14:paraId="02E3DF77" w14:textId="6FB67A34" w:rsidR="00F758EC" w:rsidRPr="004B762C" w:rsidRDefault="00F758EC" w:rsidP="004B762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4B762C">
        <w:rPr>
          <w:rFonts w:cs="Times New Roman"/>
          <w:color w:val="000000"/>
          <w:sz w:val="22"/>
          <w:szCs w:val="22"/>
        </w:rPr>
        <w:t xml:space="preserve">Click the blue “continue” arrow in the lower right side of the Build Molecule window. Choose </w:t>
      </w:r>
      <w:proofErr w:type="spellStart"/>
      <w:r w:rsidR="004B762C" w:rsidRPr="004B762C">
        <w:rPr>
          <w:rFonts w:cs="Times New Roman"/>
          <w:color w:val="000000"/>
          <w:sz w:val="22"/>
          <w:szCs w:val="22"/>
        </w:rPr>
        <w:t>NWChem</w:t>
      </w:r>
      <w:proofErr w:type="spellEnd"/>
      <w:r w:rsidRPr="004B762C">
        <w:rPr>
          <w:rFonts w:cs="Times New Roman"/>
          <w:color w:val="000000"/>
          <w:sz w:val="22"/>
          <w:szCs w:val="22"/>
        </w:rPr>
        <w:t xml:space="preserve"> as the computational engine</w:t>
      </w:r>
      <w:r w:rsidR="00FF11E5">
        <w:rPr>
          <w:rFonts w:cs="Times New Roman"/>
          <w:color w:val="000000"/>
          <w:sz w:val="22"/>
          <w:szCs w:val="22"/>
        </w:rPr>
        <w:t xml:space="preserve"> (this is the software that is doing the actual calculations)</w:t>
      </w:r>
      <w:r w:rsidRPr="004B762C">
        <w:rPr>
          <w:rFonts w:cs="Times New Roman"/>
          <w:color w:val="000000"/>
          <w:sz w:val="22"/>
          <w:szCs w:val="22"/>
        </w:rPr>
        <w:t>.</w:t>
      </w:r>
      <w:r w:rsidR="004B762C">
        <w:rPr>
          <w:rFonts w:cs="Times New Roman"/>
          <w:color w:val="000000"/>
          <w:sz w:val="22"/>
          <w:szCs w:val="22"/>
        </w:rPr>
        <w:t xml:space="preserve"> </w:t>
      </w:r>
      <w:r w:rsidRPr="004B762C">
        <w:rPr>
          <w:rFonts w:cs="Times New Roman"/>
          <w:color w:val="000000"/>
          <w:sz w:val="22"/>
          <w:szCs w:val="22"/>
        </w:rPr>
        <w:t>Click the blue “continue” arrow.</w:t>
      </w:r>
    </w:p>
    <w:p w14:paraId="7B0096F1" w14:textId="77777777" w:rsidR="00F758EC" w:rsidRPr="00F758EC" w:rsidRDefault="00F758EC" w:rsidP="003E74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lastRenderedPageBreak/>
        <w:t>Type in/Choose the following:</w:t>
      </w:r>
    </w:p>
    <w:p w14:paraId="60AB9D07" w14:textId="77777777" w:rsidR="00F758EC" w:rsidRPr="00F758EC" w:rsidRDefault="00F758E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Job Name: CH4 </w:t>
      </w:r>
      <w:proofErr w:type="spellStart"/>
      <w:r w:rsidRPr="00F758EC">
        <w:rPr>
          <w:rFonts w:cs="Times New Roman"/>
          <w:color w:val="000000"/>
          <w:sz w:val="22"/>
          <w:szCs w:val="22"/>
        </w:rPr>
        <w:t>Opt_your</w:t>
      </w:r>
      <w:proofErr w:type="spellEnd"/>
      <w:r w:rsidRPr="00F758EC">
        <w:rPr>
          <w:rFonts w:cs="Times New Roman"/>
          <w:color w:val="000000"/>
          <w:sz w:val="22"/>
          <w:szCs w:val="22"/>
        </w:rPr>
        <w:t xml:space="preserve"> initials</w:t>
      </w:r>
    </w:p>
    <w:p w14:paraId="32B401AA" w14:textId="77777777" w:rsidR="00F758EC" w:rsidRPr="00F758EC" w:rsidRDefault="00F758E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Calculation: Geometry Optimization </w:t>
      </w:r>
    </w:p>
    <w:p w14:paraId="3EB0B4B8" w14:textId="45C9A240" w:rsidR="00F758EC" w:rsidRDefault="00F758E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 w:rsidRPr="004B762C">
        <w:rPr>
          <w:rFonts w:cs="Times New Roman"/>
          <w:color w:val="000000"/>
          <w:sz w:val="22"/>
          <w:szCs w:val="22"/>
        </w:rPr>
        <w:t xml:space="preserve">Theory: </w:t>
      </w:r>
      <w:r w:rsidR="004B762C" w:rsidRPr="004B762C">
        <w:rPr>
          <w:rFonts w:cs="Times New Roman"/>
          <w:color w:val="000000"/>
          <w:sz w:val="22"/>
          <w:szCs w:val="22"/>
        </w:rPr>
        <w:t>DFT</w:t>
      </w:r>
    </w:p>
    <w:p w14:paraId="636244A5" w14:textId="784FACF0" w:rsidR="00B21E1B" w:rsidRDefault="00B21E1B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DFT Functional: B3LYP</w:t>
      </w:r>
    </w:p>
    <w:p w14:paraId="1B98B298" w14:textId="5A0FA86A" w:rsidR="004B762C" w:rsidRPr="004B762C" w:rsidRDefault="004B762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Basis Set: Basic: 3-21G</w:t>
      </w:r>
    </w:p>
    <w:p w14:paraId="1C11C825" w14:textId="77777777" w:rsidR="00F758EC" w:rsidRPr="00F758EC" w:rsidRDefault="00F758E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11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Charge: 0</w:t>
      </w:r>
    </w:p>
    <w:p w14:paraId="7137E9FD" w14:textId="77777777" w:rsidR="00F758EC" w:rsidRPr="00F758EC" w:rsidRDefault="00F758EC" w:rsidP="003E747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00"/>
        <w:ind w:left="11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Multiplicity: Singlet</w:t>
      </w:r>
    </w:p>
    <w:p w14:paraId="091871BF" w14:textId="61A133B3" w:rsidR="00F758EC" w:rsidRPr="00F758EC" w:rsidRDefault="00F758EC" w:rsidP="003E74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Click on the blue “continue” arrow. You should now see your job listed</w:t>
      </w:r>
      <w:r w:rsidR="003E7477">
        <w:rPr>
          <w:rFonts w:cs="Times New Roman"/>
          <w:color w:val="000000"/>
          <w:sz w:val="22"/>
          <w:szCs w:val="22"/>
        </w:rPr>
        <w:t xml:space="preserve"> in the job manager</w:t>
      </w:r>
      <w:r w:rsidRPr="00F758EC">
        <w:rPr>
          <w:rFonts w:cs="Times New Roman"/>
          <w:color w:val="000000"/>
          <w:sz w:val="22"/>
          <w:szCs w:val="22"/>
        </w:rPr>
        <w:t xml:space="preserve">. To kill or stop a job, you </w:t>
      </w:r>
      <w:r w:rsidR="003E7477">
        <w:rPr>
          <w:rFonts w:cs="Times New Roman"/>
          <w:color w:val="000000"/>
          <w:sz w:val="22"/>
          <w:szCs w:val="22"/>
        </w:rPr>
        <w:t>can</w:t>
      </w:r>
      <w:r w:rsidRPr="00F758EC">
        <w:rPr>
          <w:rFonts w:cs="Times New Roman"/>
          <w:color w:val="000000"/>
          <w:sz w:val="22"/>
          <w:szCs w:val="22"/>
        </w:rPr>
        <w:t xml:space="preserve"> click on the red “X” under Actions on the right side.</w:t>
      </w:r>
    </w:p>
    <w:p w14:paraId="09D04FFB" w14:textId="3CF58CCA" w:rsidR="00F758EC" w:rsidRPr="00F758EC" w:rsidRDefault="00F758EC" w:rsidP="003E74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When the status of the job is “complete,” click on the </w:t>
      </w:r>
      <w:r w:rsidR="003E7477">
        <w:rPr>
          <w:rFonts w:cs="Times New Roman"/>
          <w:color w:val="000000"/>
          <w:sz w:val="22"/>
          <w:szCs w:val="22"/>
        </w:rPr>
        <w:t>job</w:t>
      </w:r>
      <w:r w:rsidRPr="00F758EC">
        <w:rPr>
          <w:rFonts w:cs="Times New Roman"/>
          <w:color w:val="000000"/>
          <w:sz w:val="22"/>
          <w:szCs w:val="22"/>
        </w:rPr>
        <w:t xml:space="preserve"> name to open the “View Job” window.</w:t>
      </w:r>
    </w:p>
    <w:p w14:paraId="17990E60" w14:textId="460AD4FF" w:rsidR="00F758EC" w:rsidRPr="00F758EC" w:rsidRDefault="00F758EC" w:rsidP="003E74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Choose the Select arrow and click on one of the H atoms in the structure (it will be highlighted).</w:t>
      </w:r>
      <w:r w:rsidR="0020241F">
        <w:rPr>
          <w:rFonts w:cs="Times New Roman"/>
          <w:color w:val="000000"/>
          <w:sz w:val="22"/>
          <w:szCs w:val="22"/>
        </w:rPr>
        <w:t xml:space="preserve"> The bottom of the build window will show the hybridization and charge of the selected atom.</w:t>
      </w:r>
      <w:r w:rsidR="00885D42">
        <w:rPr>
          <w:rFonts w:cs="Times New Roman"/>
          <w:color w:val="000000"/>
          <w:sz w:val="22"/>
          <w:szCs w:val="22"/>
        </w:rPr>
        <w:t xml:space="preserve"> Under preferences you can change your atom labels from symbol to number (index).</w:t>
      </w:r>
    </w:p>
    <w:p w14:paraId="65C94992" w14:textId="1CA0464B" w:rsidR="00F758EC" w:rsidRPr="00F758EC" w:rsidRDefault="00F758EC" w:rsidP="003E747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on the C atom (both atoms are now highlighted). The bond length is displayed just below the molecule. Record the values of all the C-H bond lengths in </w:t>
      </w:r>
      <w:r w:rsidR="003E7477">
        <w:rPr>
          <w:rFonts w:cs="Times New Roman"/>
          <w:color w:val="000000"/>
          <w:sz w:val="22"/>
          <w:szCs w:val="22"/>
        </w:rPr>
        <w:t>the table</w:t>
      </w:r>
      <w:r w:rsidRPr="00F758EC">
        <w:rPr>
          <w:rFonts w:cs="Times New Roman"/>
          <w:color w:val="000000"/>
          <w:sz w:val="22"/>
          <w:szCs w:val="22"/>
        </w:rPr>
        <w:t xml:space="preserve">. (1.091Å is the </w:t>
      </w:r>
      <w:r w:rsidR="0020241F">
        <w:rPr>
          <w:rFonts w:cs="Times New Roman"/>
          <w:color w:val="000000"/>
          <w:sz w:val="22"/>
          <w:szCs w:val="22"/>
        </w:rPr>
        <w:t xml:space="preserve">experimental </w:t>
      </w:r>
      <w:r w:rsidRPr="00F758EC">
        <w:rPr>
          <w:rFonts w:cs="Times New Roman"/>
          <w:color w:val="000000"/>
          <w:sz w:val="22"/>
          <w:szCs w:val="22"/>
        </w:rPr>
        <w:t>literature value). You can “clear” the atom selections by clicking on the background, away from the molecule. Check the other C-H bond lengths.</w:t>
      </w:r>
    </w:p>
    <w:p w14:paraId="1EF222E6" w14:textId="592AFC5A" w:rsidR="00F758EC" w:rsidRDefault="00F758EC" w:rsidP="0009283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on one of the H atoms, then the C atom, followed by another H atom. The bond angle is displayed just below the molecule. Record the values of all the H-C-H bond angles in </w:t>
      </w:r>
      <w:r w:rsidR="0020241F">
        <w:rPr>
          <w:rFonts w:cs="Times New Roman"/>
          <w:color w:val="000000"/>
          <w:sz w:val="22"/>
          <w:szCs w:val="22"/>
        </w:rPr>
        <w:t>the table</w:t>
      </w:r>
      <w:r w:rsidRPr="00F758EC">
        <w:rPr>
          <w:rFonts w:cs="Times New Roman"/>
          <w:color w:val="000000"/>
          <w:sz w:val="22"/>
          <w:szCs w:val="22"/>
        </w:rPr>
        <w:t xml:space="preserve"> (109.4712° is the</w:t>
      </w:r>
      <w:r w:rsidR="0020241F">
        <w:rPr>
          <w:rFonts w:cs="Times New Roman"/>
          <w:color w:val="000000"/>
          <w:sz w:val="22"/>
          <w:szCs w:val="22"/>
        </w:rPr>
        <w:t xml:space="preserve"> experimental</w:t>
      </w:r>
      <w:r w:rsidRPr="00F758EC">
        <w:rPr>
          <w:rFonts w:cs="Times New Roman"/>
          <w:color w:val="000000"/>
          <w:sz w:val="22"/>
          <w:szCs w:val="22"/>
        </w:rPr>
        <w:t xml:space="preserve"> literature</w:t>
      </w:r>
      <w:r w:rsidR="0020241F">
        <w:rPr>
          <w:rFonts w:cs="Times New Roman"/>
          <w:color w:val="000000"/>
          <w:sz w:val="22"/>
          <w:szCs w:val="22"/>
        </w:rPr>
        <w:t xml:space="preserve"> value</w:t>
      </w:r>
      <w:r w:rsidRPr="00F758EC">
        <w:rPr>
          <w:rFonts w:cs="Times New Roman"/>
          <w:color w:val="000000"/>
          <w:sz w:val="22"/>
          <w:szCs w:val="22"/>
        </w:rPr>
        <w:t>).</w:t>
      </w:r>
    </w:p>
    <w:p w14:paraId="2840AB97" w14:textId="373D6990" w:rsidR="004501D5" w:rsidRPr="00F30C8D" w:rsidRDefault="004501D5" w:rsidP="004501D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Click on Job Manager under actions to return to the job manager window</w:t>
      </w:r>
    </w:p>
    <w:p w14:paraId="4A319883" w14:textId="15ABA631" w:rsidR="00F758EC" w:rsidRDefault="00F758EC" w:rsidP="00F758EC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00"/>
          <w:sz w:val="22"/>
          <w:szCs w:val="22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442"/>
        <w:gridCol w:w="2158"/>
        <w:gridCol w:w="2250"/>
        <w:gridCol w:w="2250"/>
      </w:tblGrid>
      <w:tr w:rsidR="0072624D" w14:paraId="2EA8211D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014C565E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</w:t>
            </w:r>
          </w:p>
        </w:tc>
        <w:tc>
          <w:tcPr>
            <w:tcW w:w="2158" w:type="dxa"/>
            <w:vAlign w:val="center"/>
          </w:tcPr>
          <w:p w14:paraId="689A02D4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 Length</w:t>
            </w:r>
          </w:p>
        </w:tc>
        <w:tc>
          <w:tcPr>
            <w:tcW w:w="2250" w:type="dxa"/>
            <w:vAlign w:val="center"/>
          </w:tcPr>
          <w:p w14:paraId="776B5F12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Angle</w:t>
            </w:r>
          </w:p>
        </w:tc>
        <w:tc>
          <w:tcPr>
            <w:tcW w:w="2250" w:type="dxa"/>
            <w:vAlign w:val="center"/>
          </w:tcPr>
          <w:p w14:paraId="6D2B3BF5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 Angle</w:t>
            </w:r>
          </w:p>
        </w:tc>
      </w:tr>
      <w:tr w:rsidR="0072624D" w14:paraId="4705CA19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030B19CD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2)</w:t>
            </w:r>
          </w:p>
        </w:tc>
        <w:tc>
          <w:tcPr>
            <w:tcW w:w="2158" w:type="dxa"/>
            <w:vAlign w:val="center"/>
          </w:tcPr>
          <w:p w14:paraId="5BE96CCB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24FF7EBE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H(2)-C(1)-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250" w:type="dxa"/>
            <w:vAlign w:val="center"/>
          </w:tcPr>
          <w:p w14:paraId="78AE0514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0FB38BCB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44270869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158" w:type="dxa"/>
            <w:vAlign w:val="center"/>
          </w:tcPr>
          <w:p w14:paraId="287A6A2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B46407D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H(2)-C(1)-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250" w:type="dxa"/>
            <w:vAlign w:val="center"/>
          </w:tcPr>
          <w:p w14:paraId="5124E6B5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441C093F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76069CA5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158" w:type="dxa"/>
            <w:vAlign w:val="center"/>
          </w:tcPr>
          <w:p w14:paraId="76B46517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1972D0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H(2)-C(1)-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5)</w:t>
            </w:r>
          </w:p>
        </w:tc>
        <w:tc>
          <w:tcPr>
            <w:tcW w:w="2250" w:type="dxa"/>
            <w:vAlign w:val="center"/>
          </w:tcPr>
          <w:p w14:paraId="1FA62667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7924D923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029B9457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5)</w:t>
            </w:r>
          </w:p>
        </w:tc>
        <w:tc>
          <w:tcPr>
            <w:tcW w:w="2158" w:type="dxa"/>
            <w:vAlign w:val="center"/>
          </w:tcPr>
          <w:p w14:paraId="25966C54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16C6982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H(3)-C(1)-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250" w:type="dxa"/>
            <w:vAlign w:val="center"/>
          </w:tcPr>
          <w:p w14:paraId="5BC6EAA6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3A92C441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15AB171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5FA0AAAF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31C0EEAA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H(3)-C(1)-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5)</w:t>
            </w:r>
          </w:p>
        </w:tc>
        <w:tc>
          <w:tcPr>
            <w:tcW w:w="2250" w:type="dxa"/>
            <w:vAlign w:val="center"/>
          </w:tcPr>
          <w:p w14:paraId="5190C999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6F40082F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2B7FCB0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  <w:vAlign w:val="center"/>
          </w:tcPr>
          <w:p w14:paraId="609BB396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045739B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H(4)-C(1)-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H(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5)</w:t>
            </w:r>
          </w:p>
        </w:tc>
        <w:tc>
          <w:tcPr>
            <w:tcW w:w="2250" w:type="dxa"/>
            <w:vAlign w:val="center"/>
          </w:tcPr>
          <w:p w14:paraId="1370F3A7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75135261" w14:textId="77777777" w:rsidR="0072624D" w:rsidRPr="00F758EC" w:rsidRDefault="0072624D" w:rsidP="00F758EC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000000"/>
          <w:sz w:val="22"/>
          <w:szCs w:val="22"/>
        </w:rPr>
      </w:pPr>
    </w:p>
    <w:p w14:paraId="6BB4B3F3" w14:textId="1BEABBC7" w:rsidR="00F758EC" w:rsidRPr="00F758EC" w:rsidRDefault="003E7477" w:rsidP="00F30C8D">
      <w:pPr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t>Build</w:t>
      </w:r>
      <w:r w:rsidR="00F758EC" w:rsidRPr="00F758EC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F30C8D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and Optimize </w:t>
      </w:r>
      <w:r>
        <w:rPr>
          <w:rFonts w:cs="Times New Roman"/>
          <w:b/>
          <w:bCs/>
          <w:i/>
          <w:iCs/>
          <w:color w:val="000000"/>
          <w:sz w:val="22"/>
          <w:szCs w:val="22"/>
        </w:rPr>
        <w:t>BF</w:t>
      </w:r>
      <w:r w:rsidR="00F758EC" w:rsidRPr="00F758EC">
        <w:rPr>
          <w:rFonts w:cs="Times New Roman"/>
          <w:b/>
          <w:bCs/>
          <w:i/>
          <w:iCs/>
          <w:color w:val="000000"/>
          <w:sz w:val="22"/>
          <w:szCs w:val="22"/>
          <w:vertAlign w:val="subscript"/>
        </w:rPr>
        <w:t>3</w:t>
      </w:r>
    </w:p>
    <w:p w14:paraId="0E6873BB" w14:textId="77777777" w:rsidR="00F758EC" w:rsidRPr="00074278" w:rsidRDefault="00F758EC" w:rsidP="00C11B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074278">
        <w:rPr>
          <w:rFonts w:cs="Times New Roman"/>
          <w:color w:val="000000"/>
          <w:sz w:val="22"/>
          <w:szCs w:val="22"/>
        </w:rPr>
        <w:t>Go to New Job and choose Create New Job.</w:t>
      </w:r>
    </w:p>
    <w:p w14:paraId="582C898D" w14:textId="53F0CB0A" w:rsidR="00F758EC" w:rsidRPr="00074278" w:rsidRDefault="004501D5" w:rsidP="00C11B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074278">
        <w:rPr>
          <w:rFonts w:cs="Times New Roman"/>
          <w:color w:val="000000"/>
          <w:sz w:val="22"/>
          <w:szCs w:val="22"/>
        </w:rPr>
        <w:t>Build a B atom</w:t>
      </w:r>
      <w:r w:rsidR="00F758EC" w:rsidRPr="00074278">
        <w:rPr>
          <w:rFonts w:cs="Times New Roman"/>
          <w:color w:val="000000"/>
          <w:sz w:val="22"/>
          <w:szCs w:val="22"/>
        </w:rPr>
        <w:t>.</w:t>
      </w:r>
      <w:r w:rsidRPr="00074278">
        <w:rPr>
          <w:rFonts w:cs="Times New Roman"/>
          <w:color w:val="000000"/>
          <w:sz w:val="22"/>
          <w:szCs w:val="22"/>
        </w:rPr>
        <w:t xml:space="preserve"> Build 3 F atoms around the B and add bonds by dragging the pointer between the atoms</w:t>
      </w:r>
    </w:p>
    <w:p w14:paraId="173E813D" w14:textId="5FD88539" w:rsidR="004501D5" w:rsidRPr="00F30C8D" w:rsidRDefault="004501D5" w:rsidP="00C11B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30C8D">
        <w:rPr>
          <w:rFonts w:cs="Times New Roman"/>
          <w:color w:val="000000"/>
          <w:sz w:val="22"/>
          <w:szCs w:val="22"/>
        </w:rPr>
        <w:t>Click the cleanup icon to get the idealized geometry for BF</w:t>
      </w:r>
      <w:r w:rsidRPr="00F30C8D">
        <w:rPr>
          <w:rFonts w:cs="Times New Roman"/>
          <w:color w:val="000000"/>
          <w:sz w:val="22"/>
          <w:szCs w:val="22"/>
          <w:vertAlign w:val="subscript"/>
        </w:rPr>
        <w:t>3</w:t>
      </w:r>
    </w:p>
    <w:p w14:paraId="3FA5BE0A" w14:textId="4FBD1963" w:rsidR="00F758EC" w:rsidRPr="00F30C8D" w:rsidRDefault="004501D5" w:rsidP="00C11BE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30C8D">
        <w:rPr>
          <w:rFonts w:cs="Times New Roman"/>
          <w:color w:val="000000"/>
          <w:sz w:val="22"/>
          <w:szCs w:val="22"/>
        </w:rPr>
        <w:t xml:space="preserve">Click the blue continue arrow. </w:t>
      </w:r>
      <w:r w:rsidR="00F758EC" w:rsidRPr="00F30C8D">
        <w:rPr>
          <w:rFonts w:cs="Times New Roman"/>
          <w:color w:val="000000"/>
          <w:sz w:val="22"/>
          <w:szCs w:val="22"/>
        </w:rPr>
        <w:t xml:space="preserve">Use Job Name </w:t>
      </w:r>
      <w:r w:rsidRPr="00F30C8D">
        <w:rPr>
          <w:rFonts w:cs="Times New Roman"/>
          <w:color w:val="000000"/>
          <w:sz w:val="22"/>
          <w:szCs w:val="22"/>
        </w:rPr>
        <w:t>BF3</w:t>
      </w:r>
      <w:r w:rsidR="00F758EC" w:rsidRPr="00F30C8D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F758EC" w:rsidRPr="00F30C8D">
        <w:rPr>
          <w:rFonts w:cs="Times New Roman"/>
          <w:color w:val="000000"/>
          <w:sz w:val="22"/>
          <w:szCs w:val="22"/>
        </w:rPr>
        <w:t>Opt_your</w:t>
      </w:r>
      <w:proofErr w:type="spellEnd"/>
      <w:r w:rsidR="00F758EC" w:rsidRPr="00F30C8D">
        <w:rPr>
          <w:rFonts w:cs="Times New Roman"/>
          <w:color w:val="000000"/>
          <w:sz w:val="22"/>
          <w:szCs w:val="22"/>
        </w:rPr>
        <w:t xml:space="preserve"> </w:t>
      </w:r>
      <w:r w:rsidR="00B21E1B" w:rsidRPr="00F30C8D">
        <w:rPr>
          <w:rFonts w:cs="Times New Roman"/>
          <w:color w:val="000000"/>
          <w:sz w:val="22"/>
          <w:szCs w:val="22"/>
        </w:rPr>
        <w:t>initials and</w:t>
      </w:r>
      <w:r w:rsidR="00F758EC" w:rsidRPr="00F30C8D">
        <w:rPr>
          <w:rFonts w:cs="Times New Roman"/>
          <w:color w:val="000000"/>
          <w:sz w:val="22"/>
          <w:szCs w:val="22"/>
        </w:rPr>
        <w:t xml:space="preserve"> perform the geometry optimization </w:t>
      </w:r>
      <w:r w:rsidR="00C11BE4" w:rsidRPr="00F30C8D">
        <w:rPr>
          <w:rFonts w:cs="Times New Roman"/>
          <w:color w:val="000000"/>
          <w:sz w:val="22"/>
          <w:szCs w:val="22"/>
        </w:rPr>
        <w:t>using the same settings as</w:t>
      </w:r>
      <w:r w:rsidR="00F758EC" w:rsidRPr="00F30C8D">
        <w:rPr>
          <w:rFonts w:cs="Times New Roman"/>
          <w:color w:val="000000"/>
          <w:sz w:val="22"/>
          <w:szCs w:val="22"/>
        </w:rPr>
        <w:t xml:space="preserve"> </w:t>
      </w:r>
      <w:r w:rsidR="00F30C8D" w:rsidRPr="00F30C8D">
        <w:rPr>
          <w:rFonts w:cs="Times New Roman"/>
          <w:color w:val="000000"/>
          <w:sz w:val="22"/>
          <w:szCs w:val="22"/>
        </w:rPr>
        <w:t>for CH</w:t>
      </w:r>
      <w:r w:rsidR="00F30C8D" w:rsidRPr="00F30C8D">
        <w:rPr>
          <w:rFonts w:cs="Times New Roman"/>
          <w:color w:val="000000"/>
          <w:sz w:val="22"/>
          <w:szCs w:val="22"/>
          <w:vertAlign w:val="subscript"/>
        </w:rPr>
        <w:t>4</w:t>
      </w:r>
      <w:r w:rsidR="00F758EC" w:rsidRPr="00F30C8D">
        <w:rPr>
          <w:rFonts w:cs="Times New Roman"/>
          <w:color w:val="000000"/>
          <w:sz w:val="22"/>
          <w:szCs w:val="22"/>
        </w:rPr>
        <w:t>.</w:t>
      </w:r>
    </w:p>
    <w:p w14:paraId="2B7B9566" w14:textId="285BC1FE" w:rsidR="00C11BE4" w:rsidRPr="00F30C8D" w:rsidRDefault="00F758EC" w:rsidP="006D3BF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30C8D">
        <w:rPr>
          <w:rFonts w:cs="Times New Roman"/>
          <w:color w:val="000000"/>
          <w:sz w:val="22"/>
          <w:szCs w:val="22"/>
        </w:rPr>
        <w:lastRenderedPageBreak/>
        <w:t>Record the value</w:t>
      </w:r>
      <w:r w:rsidR="00C11BE4" w:rsidRPr="00F30C8D">
        <w:rPr>
          <w:rFonts w:cs="Times New Roman"/>
          <w:color w:val="000000"/>
          <w:sz w:val="22"/>
          <w:szCs w:val="22"/>
        </w:rPr>
        <w:t>s</w:t>
      </w:r>
      <w:r w:rsidRPr="00F30C8D">
        <w:rPr>
          <w:rFonts w:cs="Times New Roman"/>
          <w:color w:val="000000"/>
          <w:sz w:val="22"/>
          <w:szCs w:val="22"/>
        </w:rPr>
        <w:t xml:space="preserve"> of the </w:t>
      </w:r>
      <w:r w:rsidR="00C11BE4" w:rsidRPr="00F30C8D">
        <w:rPr>
          <w:rFonts w:cs="Times New Roman"/>
          <w:color w:val="000000"/>
          <w:sz w:val="22"/>
          <w:szCs w:val="22"/>
        </w:rPr>
        <w:t>B</w:t>
      </w:r>
      <w:r w:rsidRPr="00F30C8D">
        <w:rPr>
          <w:rFonts w:cs="Times New Roman"/>
          <w:color w:val="000000"/>
          <w:sz w:val="22"/>
          <w:szCs w:val="22"/>
        </w:rPr>
        <w:t>-</w:t>
      </w:r>
      <w:r w:rsidR="00C11BE4" w:rsidRPr="00F30C8D">
        <w:rPr>
          <w:rFonts w:cs="Times New Roman"/>
          <w:color w:val="000000"/>
          <w:sz w:val="22"/>
          <w:szCs w:val="22"/>
        </w:rPr>
        <w:t>F</w:t>
      </w:r>
      <w:r w:rsidRPr="00F30C8D">
        <w:rPr>
          <w:rFonts w:cs="Times New Roman"/>
          <w:color w:val="000000"/>
          <w:sz w:val="22"/>
          <w:szCs w:val="22"/>
        </w:rPr>
        <w:t xml:space="preserve"> bond lengths</w:t>
      </w:r>
      <w:r w:rsidR="00F30C8D" w:rsidRPr="00F30C8D">
        <w:rPr>
          <w:rFonts w:cs="Times New Roman"/>
          <w:color w:val="000000"/>
          <w:sz w:val="22"/>
          <w:szCs w:val="22"/>
        </w:rPr>
        <w:t xml:space="preserve"> (1.3070 Å experimental) and angles (120.00° experimental)</w:t>
      </w:r>
      <w:r w:rsidRPr="00F30C8D">
        <w:rPr>
          <w:rFonts w:cs="Times New Roman"/>
          <w:color w:val="000000"/>
          <w:sz w:val="22"/>
          <w:szCs w:val="22"/>
        </w:rPr>
        <w:t xml:space="preserve"> in </w:t>
      </w:r>
      <w:r w:rsidR="00C11BE4" w:rsidRPr="00F30C8D">
        <w:rPr>
          <w:rFonts w:cs="Times New Roman"/>
          <w:color w:val="000000"/>
          <w:sz w:val="22"/>
          <w:szCs w:val="22"/>
        </w:rPr>
        <w:t>the table</w:t>
      </w:r>
      <w:r w:rsidR="00F30C8D" w:rsidRPr="00F30C8D">
        <w:rPr>
          <w:rFonts w:cs="Times New Roman"/>
          <w:color w:val="000000"/>
          <w:sz w:val="22"/>
          <w:szCs w:val="22"/>
        </w:rPr>
        <w:t>.</w:t>
      </w:r>
      <w:r w:rsidRPr="00F30C8D">
        <w:rPr>
          <w:rFonts w:cs="Times New Roman"/>
          <w:color w:val="000000"/>
          <w:sz w:val="22"/>
          <w:szCs w:val="22"/>
        </w:rPr>
        <w:t xml:space="preserve"> </w:t>
      </w:r>
    </w:p>
    <w:p w14:paraId="469A0670" w14:textId="77777777" w:rsidR="00F758EC" w:rsidRPr="00F758EC" w:rsidRDefault="00F758EC" w:rsidP="00F758EC">
      <w:pPr>
        <w:widowControl w:val="0"/>
        <w:autoSpaceDE w:val="0"/>
        <w:autoSpaceDN w:val="0"/>
        <w:adjustRightInd w:val="0"/>
        <w:rPr>
          <w:rFonts w:cs="Times New Roman"/>
          <w:color w:val="000000"/>
          <w:sz w:val="22"/>
          <w:szCs w:val="22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1442"/>
        <w:gridCol w:w="2158"/>
        <w:gridCol w:w="2250"/>
        <w:gridCol w:w="2250"/>
      </w:tblGrid>
      <w:tr w:rsidR="0072624D" w14:paraId="2C2AADCE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6F099E46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</w:t>
            </w:r>
          </w:p>
        </w:tc>
        <w:tc>
          <w:tcPr>
            <w:tcW w:w="2158" w:type="dxa"/>
            <w:vAlign w:val="center"/>
          </w:tcPr>
          <w:p w14:paraId="5F09C4AF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 Length</w:t>
            </w:r>
          </w:p>
        </w:tc>
        <w:tc>
          <w:tcPr>
            <w:tcW w:w="2250" w:type="dxa"/>
            <w:vAlign w:val="center"/>
          </w:tcPr>
          <w:p w14:paraId="14CB6516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Angle</w:t>
            </w:r>
          </w:p>
        </w:tc>
        <w:tc>
          <w:tcPr>
            <w:tcW w:w="2250" w:type="dxa"/>
            <w:vAlign w:val="center"/>
          </w:tcPr>
          <w:p w14:paraId="59F1CBF7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885D4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Bond Angle</w:t>
            </w:r>
          </w:p>
        </w:tc>
      </w:tr>
      <w:tr w:rsidR="0072624D" w14:paraId="032CA68B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7C5A80F6" w14:textId="77777777" w:rsidR="0072624D" w:rsidRPr="00885D42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  <w:vertAlign w:val="subscript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2)</w:t>
            </w:r>
          </w:p>
        </w:tc>
        <w:tc>
          <w:tcPr>
            <w:tcW w:w="2158" w:type="dxa"/>
            <w:vAlign w:val="center"/>
          </w:tcPr>
          <w:p w14:paraId="3712685C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583A6929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F(2)-B(1)-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250" w:type="dxa"/>
            <w:vAlign w:val="center"/>
          </w:tcPr>
          <w:p w14:paraId="53E13EA2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030EB97E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62FDE63B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3)</w:t>
            </w:r>
          </w:p>
        </w:tc>
        <w:tc>
          <w:tcPr>
            <w:tcW w:w="2158" w:type="dxa"/>
            <w:vAlign w:val="center"/>
          </w:tcPr>
          <w:p w14:paraId="41764711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71913BA7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F(2)-B(1)-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250" w:type="dxa"/>
            <w:vAlign w:val="center"/>
          </w:tcPr>
          <w:p w14:paraId="6BAA65C2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72624D" w14:paraId="06BD2D9F" w14:textId="77777777" w:rsidTr="00061D0E">
        <w:trPr>
          <w:trHeight w:val="576"/>
        </w:trPr>
        <w:tc>
          <w:tcPr>
            <w:tcW w:w="1442" w:type="dxa"/>
            <w:vAlign w:val="center"/>
          </w:tcPr>
          <w:p w14:paraId="66EECD8B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158" w:type="dxa"/>
            <w:vAlign w:val="center"/>
          </w:tcPr>
          <w:p w14:paraId="7250453B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vAlign w:val="center"/>
          </w:tcPr>
          <w:p w14:paraId="0C7CE352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F(3)-B(1)-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F(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4)</w:t>
            </w:r>
          </w:p>
        </w:tc>
        <w:tc>
          <w:tcPr>
            <w:tcW w:w="2250" w:type="dxa"/>
            <w:vAlign w:val="center"/>
          </w:tcPr>
          <w:p w14:paraId="2E297012" w14:textId="77777777" w:rsidR="0072624D" w:rsidRDefault="0072624D" w:rsidP="00061D0E">
            <w:pPr>
              <w:widowControl w:val="0"/>
              <w:autoSpaceDE w:val="0"/>
              <w:autoSpaceDN w:val="0"/>
              <w:adjustRightInd w:val="0"/>
              <w:spacing w:after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6536A478" w14:textId="77777777" w:rsidR="00074278" w:rsidRDefault="00074278" w:rsidP="003E7477">
      <w:pPr>
        <w:tabs>
          <w:tab w:val="left" w:pos="360"/>
        </w:tabs>
        <w:spacing w:line="264" w:lineRule="auto"/>
        <w:rPr>
          <w:b/>
          <w:bCs/>
          <w:sz w:val="22"/>
          <w:szCs w:val="22"/>
        </w:rPr>
      </w:pPr>
    </w:p>
    <w:p w14:paraId="352E6A62" w14:textId="77777777" w:rsidR="00074278" w:rsidRDefault="00074278" w:rsidP="003E7477">
      <w:pPr>
        <w:tabs>
          <w:tab w:val="left" w:pos="360"/>
        </w:tabs>
        <w:spacing w:line="264" w:lineRule="auto"/>
        <w:rPr>
          <w:b/>
          <w:bCs/>
          <w:sz w:val="22"/>
          <w:szCs w:val="22"/>
        </w:rPr>
      </w:pPr>
    </w:p>
    <w:p w14:paraId="1DF5D4CD" w14:textId="0720DC65" w:rsidR="00F758EC" w:rsidRPr="00074278" w:rsidRDefault="003E7477" w:rsidP="00074278">
      <w:pPr>
        <w:tabs>
          <w:tab w:val="left" w:pos="360"/>
        </w:tabs>
        <w:spacing w:after="100"/>
        <w:rPr>
          <w:b/>
          <w:bCs/>
          <w:sz w:val="22"/>
          <w:szCs w:val="22"/>
        </w:rPr>
      </w:pPr>
      <w:r w:rsidRPr="00F758EC">
        <w:rPr>
          <w:b/>
          <w:bCs/>
          <w:sz w:val="22"/>
          <w:szCs w:val="22"/>
        </w:rPr>
        <w:t xml:space="preserve">Part </w:t>
      </w:r>
      <w:r>
        <w:rPr>
          <w:b/>
          <w:bCs/>
          <w:sz w:val="22"/>
          <w:szCs w:val="22"/>
        </w:rPr>
        <w:t>2</w:t>
      </w:r>
      <w:r w:rsidRPr="00F758EC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Calculating Molecular Orbitals with</w:t>
      </w:r>
      <w:r w:rsidRPr="00F758EC">
        <w:rPr>
          <w:b/>
          <w:bCs/>
          <w:sz w:val="22"/>
          <w:szCs w:val="22"/>
        </w:rPr>
        <w:t xml:space="preserve"> WebMO</w:t>
      </w:r>
    </w:p>
    <w:p w14:paraId="1C2F85A4" w14:textId="45E3ABBA" w:rsidR="00F758EC" w:rsidRPr="00074278" w:rsidRDefault="00F758EC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i/>
          <w:iCs/>
          <w:color w:val="000000"/>
          <w:sz w:val="22"/>
          <w:szCs w:val="22"/>
        </w:rPr>
      </w:pPr>
      <w:r w:rsidRPr="00074278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Molecular Orbitals </w:t>
      </w:r>
      <w:r w:rsidR="00074278" w:rsidRPr="00074278">
        <w:rPr>
          <w:rFonts w:cs="Times New Roman"/>
          <w:b/>
          <w:bCs/>
          <w:i/>
          <w:iCs/>
          <w:color w:val="000000"/>
          <w:sz w:val="22"/>
          <w:szCs w:val="22"/>
        </w:rPr>
        <w:t>of</w:t>
      </w:r>
      <w:r w:rsidRPr="00074278">
        <w:rPr>
          <w:rFonts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102EAD" w:rsidRPr="00074278">
        <w:rPr>
          <w:rFonts w:cs="Times New Roman"/>
          <w:b/>
          <w:bCs/>
          <w:i/>
          <w:iCs/>
          <w:color w:val="000000"/>
          <w:sz w:val="22"/>
          <w:szCs w:val="22"/>
        </w:rPr>
        <w:t>N</w:t>
      </w:r>
      <w:r w:rsidR="00102EAD" w:rsidRPr="00074278">
        <w:rPr>
          <w:rFonts w:cs="Times New Roman"/>
          <w:b/>
          <w:bCs/>
          <w:i/>
          <w:iCs/>
          <w:color w:val="000000"/>
          <w:sz w:val="22"/>
          <w:szCs w:val="22"/>
          <w:vertAlign w:val="subscript"/>
        </w:rPr>
        <w:t>2</w:t>
      </w:r>
    </w:p>
    <w:p w14:paraId="4F608D57" w14:textId="5D4E76F3" w:rsidR="00F30C8D" w:rsidRDefault="00F30C8D" w:rsidP="000742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Sketch the MO diagram of N</w:t>
      </w:r>
      <w:r w:rsidRPr="00F30C8D">
        <w:rPr>
          <w:rFonts w:cs="Times New Roman"/>
          <w:color w:val="000000"/>
          <w:sz w:val="22"/>
          <w:szCs w:val="22"/>
          <w:vertAlign w:val="subscript"/>
        </w:rPr>
        <w:t>2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72624D">
        <w:rPr>
          <w:rFonts w:cs="Times New Roman"/>
          <w:color w:val="000000"/>
          <w:sz w:val="22"/>
          <w:szCs w:val="22"/>
        </w:rPr>
        <w:t xml:space="preserve">including </w:t>
      </w:r>
      <w:proofErr w:type="spellStart"/>
      <w:r w:rsidR="0072624D">
        <w:rPr>
          <w:rFonts w:cs="Times New Roman"/>
          <w:color w:val="000000"/>
          <w:sz w:val="22"/>
          <w:szCs w:val="22"/>
        </w:rPr>
        <w:t>sp</w:t>
      </w:r>
      <w:proofErr w:type="spellEnd"/>
      <w:r w:rsidR="0072624D">
        <w:rPr>
          <w:rFonts w:cs="Times New Roman"/>
          <w:color w:val="000000"/>
          <w:sz w:val="22"/>
          <w:szCs w:val="22"/>
        </w:rPr>
        <w:t xml:space="preserve"> mixing. </w:t>
      </w:r>
      <w:r>
        <w:rPr>
          <w:rFonts w:cs="Times New Roman"/>
          <w:color w:val="000000"/>
          <w:sz w:val="22"/>
          <w:szCs w:val="22"/>
        </w:rPr>
        <w:t>(</w:t>
      </w:r>
      <w:r w:rsidR="00FF11E5">
        <w:rPr>
          <w:rFonts w:cs="Times New Roman"/>
          <w:color w:val="000000"/>
          <w:sz w:val="22"/>
          <w:szCs w:val="22"/>
        </w:rPr>
        <w:t>Y</w:t>
      </w:r>
      <w:r w:rsidR="0072624D">
        <w:rPr>
          <w:rFonts w:cs="Times New Roman"/>
          <w:color w:val="000000"/>
          <w:sz w:val="22"/>
          <w:szCs w:val="22"/>
        </w:rPr>
        <w:t>ou can sketch on paper and include a picture here</w:t>
      </w:r>
      <w:r>
        <w:rPr>
          <w:rFonts w:cs="Times New Roman"/>
          <w:color w:val="000000"/>
          <w:sz w:val="22"/>
          <w:szCs w:val="22"/>
        </w:rPr>
        <w:t>)</w:t>
      </w:r>
    </w:p>
    <w:p w14:paraId="26DC9AD3" w14:textId="77777777" w:rsidR="0072624D" w:rsidRPr="0072624D" w:rsidRDefault="0072624D" w:rsidP="0072624D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77104954" w14:textId="77777777" w:rsidR="0072624D" w:rsidRPr="0072624D" w:rsidRDefault="0072624D" w:rsidP="0072624D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0A3CD78F" w14:textId="77777777" w:rsidR="0072624D" w:rsidRDefault="0072624D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br w:type="page"/>
      </w:r>
    </w:p>
    <w:p w14:paraId="6626A1F1" w14:textId="5279158E" w:rsidR="00F758EC" w:rsidRPr="00F758EC" w:rsidRDefault="00F758EC" w:rsidP="000742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lastRenderedPageBreak/>
        <w:t xml:space="preserve">Return to Job </w:t>
      </w:r>
      <w:r w:rsidR="00074278">
        <w:rPr>
          <w:rFonts w:cs="Times New Roman"/>
          <w:color w:val="000000"/>
          <w:sz w:val="22"/>
          <w:szCs w:val="22"/>
        </w:rPr>
        <w:t>M</w:t>
      </w:r>
      <w:r w:rsidRPr="00F758EC">
        <w:rPr>
          <w:rFonts w:cs="Times New Roman"/>
          <w:color w:val="000000"/>
          <w:sz w:val="22"/>
          <w:szCs w:val="22"/>
        </w:rPr>
        <w:t>anager and choose Create New Job.</w:t>
      </w:r>
    </w:p>
    <w:p w14:paraId="731F91AF" w14:textId="61C1E921" w:rsidR="00F758EC" w:rsidRPr="00F758EC" w:rsidRDefault="00074278" w:rsidP="000742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Draw a nitrogen atom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. </w:t>
      </w:r>
      <w:r w:rsidR="00F758EC" w:rsidRPr="00F758EC">
        <w:rPr>
          <w:rFonts w:cs="Times New Roman"/>
          <w:bCs/>
          <w:color w:val="000000"/>
          <w:sz w:val="22"/>
          <w:szCs w:val="22"/>
        </w:rPr>
        <w:t>Click on this atom and drag to one side and release.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You should now have </w:t>
      </w:r>
      <w:r>
        <w:rPr>
          <w:rFonts w:cs="Times New Roman"/>
          <w:color w:val="000000"/>
          <w:sz w:val="22"/>
          <w:szCs w:val="22"/>
        </w:rPr>
        <w:t>N</w:t>
      </w:r>
      <w:r w:rsidR="00F758EC" w:rsidRPr="00F758EC"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color w:val="000000"/>
          <w:sz w:val="22"/>
          <w:szCs w:val="22"/>
        </w:rPr>
        <w:t>N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. Click and </w:t>
      </w:r>
      <w:r>
        <w:rPr>
          <w:rFonts w:cs="Times New Roman"/>
          <w:color w:val="000000"/>
          <w:sz w:val="22"/>
          <w:szCs w:val="22"/>
        </w:rPr>
        <w:t>d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rag from the center of one </w:t>
      </w:r>
      <w:r>
        <w:rPr>
          <w:rFonts w:cs="Times New Roman"/>
          <w:color w:val="000000"/>
          <w:sz w:val="22"/>
          <w:szCs w:val="22"/>
        </w:rPr>
        <w:t>N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atom to the center of the other </w:t>
      </w:r>
      <w:r>
        <w:rPr>
          <w:rFonts w:cs="Times New Roman"/>
          <w:color w:val="000000"/>
          <w:sz w:val="22"/>
          <w:szCs w:val="22"/>
        </w:rPr>
        <w:t>N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atom </w:t>
      </w:r>
      <w:r>
        <w:rPr>
          <w:rFonts w:cs="Times New Roman"/>
          <w:color w:val="000000"/>
          <w:sz w:val="22"/>
          <w:szCs w:val="22"/>
        </w:rPr>
        <w:t xml:space="preserve">twice 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to form the </w:t>
      </w:r>
      <w:r>
        <w:rPr>
          <w:rFonts w:cs="Times New Roman"/>
          <w:color w:val="000000"/>
          <w:sz w:val="22"/>
          <w:szCs w:val="22"/>
        </w:rPr>
        <w:t>triple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bond.</w:t>
      </w:r>
    </w:p>
    <w:p w14:paraId="1D24DF70" w14:textId="494709BA" w:rsidR="00F758EC" w:rsidRPr="00F758EC" w:rsidRDefault="00F758EC" w:rsidP="000742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on the </w:t>
      </w:r>
      <w:r w:rsidR="00074278">
        <w:rPr>
          <w:rFonts w:cs="Times New Roman"/>
          <w:color w:val="000000"/>
          <w:sz w:val="22"/>
          <w:szCs w:val="22"/>
        </w:rPr>
        <w:t>cleanup icon</w:t>
      </w:r>
      <w:r w:rsidRPr="00F758EC">
        <w:rPr>
          <w:rFonts w:cs="Times New Roman"/>
          <w:color w:val="000000"/>
          <w:sz w:val="22"/>
          <w:szCs w:val="22"/>
        </w:rPr>
        <w:t xml:space="preserve"> to clean up the structure.</w:t>
      </w:r>
      <w:r w:rsidR="00F30C8D">
        <w:rPr>
          <w:rFonts w:cs="Times New Roman"/>
          <w:color w:val="000000"/>
          <w:sz w:val="22"/>
          <w:szCs w:val="22"/>
        </w:rPr>
        <w:t xml:space="preserve"> </w:t>
      </w:r>
    </w:p>
    <w:p w14:paraId="2A9C7EB7" w14:textId="600A7A07" w:rsidR="00F758EC" w:rsidRPr="00F758EC" w:rsidRDefault="00074278" w:rsidP="0007427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Click the blue continue arrow and u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se Job Name </w:t>
      </w:r>
      <w:r>
        <w:rPr>
          <w:rFonts w:cs="Times New Roman"/>
          <w:color w:val="000000"/>
          <w:sz w:val="22"/>
          <w:szCs w:val="22"/>
        </w:rPr>
        <w:t>N2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F758EC" w:rsidRPr="00F758EC">
        <w:rPr>
          <w:rFonts w:cs="Times New Roman"/>
          <w:color w:val="000000"/>
          <w:sz w:val="22"/>
          <w:szCs w:val="22"/>
        </w:rPr>
        <w:t>Opt_your</w:t>
      </w:r>
      <w:proofErr w:type="spellEnd"/>
      <w:r w:rsidR="00F758EC" w:rsidRPr="00F758EC">
        <w:rPr>
          <w:rFonts w:cs="Times New Roman"/>
          <w:color w:val="000000"/>
          <w:sz w:val="22"/>
          <w:szCs w:val="22"/>
        </w:rPr>
        <w:t xml:space="preserve"> initials perform </w:t>
      </w:r>
      <w:r>
        <w:rPr>
          <w:rFonts w:cs="Times New Roman"/>
          <w:color w:val="000000"/>
          <w:sz w:val="22"/>
          <w:szCs w:val="22"/>
        </w:rPr>
        <w:t>a</w:t>
      </w:r>
      <w:r w:rsidR="00F758EC" w:rsidRPr="00F758EC">
        <w:rPr>
          <w:rFonts w:cs="Times New Roman"/>
          <w:color w:val="000000"/>
          <w:sz w:val="22"/>
          <w:szCs w:val="22"/>
        </w:rPr>
        <w:t xml:space="preserve"> geometry optimization as before. </w:t>
      </w:r>
      <w:r w:rsidR="00B21E1B">
        <w:rPr>
          <w:rFonts w:cs="Times New Roman"/>
          <w:color w:val="000000"/>
          <w:sz w:val="22"/>
          <w:szCs w:val="22"/>
        </w:rPr>
        <w:t xml:space="preserve">Before calculating the molecular orbitals (or any other molecular properties) it’s important to have an optimized geometry. </w:t>
      </w:r>
      <w:r w:rsidR="00F758EC" w:rsidRPr="00F758EC">
        <w:rPr>
          <w:rFonts w:cs="Times New Roman"/>
          <w:color w:val="000000"/>
          <w:sz w:val="22"/>
          <w:szCs w:val="22"/>
        </w:rPr>
        <w:t>Once the job is complete, click on the hyperlinked name to open the “View Job” window.</w:t>
      </w:r>
    </w:p>
    <w:p w14:paraId="50B600B4" w14:textId="77B7261B" w:rsidR="00F758EC" w:rsidRPr="00F758EC" w:rsidRDefault="00F758EC" w:rsidP="00B21E1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the </w:t>
      </w:r>
      <w:r w:rsidRPr="00B21E1B">
        <w:rPr>
          <w:rFonts w:cs="Times New Roman"/>
          <w:bCs/>
          <w:i/>
          <w:iCs/>
          <w:color w:val="000000"/>
          <w:sz w:val="22"/>
          <w:szCs w:val="22"/>
        </w:rPr>
        <w:t>New Job Using This Geometry</w:t>
      </w:r>
      <w:r w:rsidRPr="00B21E1B">
        <w:rPr>
          <w:rFonts w:cs="Times New Roman"/>
          <w:bCs/>
          <w:color w:val="000000"/>
          <w:sz w:val="22"/>
          <w:szCs w:val="22"/>
        </w:rPr>
        <w:t xml:space="preserve"> </w:t>
      </w:r>
      <w:r w:rsidRPr="00F758EC">
        <w:rPr>
          <w:rFonts w:cs="Times New Roman"/>
          <w:color w:val="000000"/>
          <w:sz w:val="22"/>
          <w:szCs w:val="22"/>
        </w:rPr>
        <w:t xml:space="preserve">button (at the bottom), click the blue “continue” arrow, choose </w:t>
      </w:r>
      <w:proofErr w:type="spellStart"/>
      <w:r w:rsidR="00B21E1B">
        <w:rPr>
          <w:rFonts w:cs="Times New Roman"/>
          <w:color w:val="000000"/>
          <w:sz w:val="22"/>
          <w:szCs w:val="22"/>
        </w:rPr>
        <w:t>NWCHem</w:t>
      </w:r>
      <w:proofErr w:type="spellEnd"/>
      <w:r w:rsidRPr="00074278">
        <w:rPr>
          <w:rFonts w:cs="Times New Roman"/>
          <w:color w:val="000000"/>
          <w:sz w:val="22"/>
          <w:szCs w:val="22"/>
        </w:rPr>
        <w:t>,</w:t>
      </w:r>
      <w:r w:rsidRPr="00F758EC">
        <w:rPr>
          <w:rFonts w:cs="Times New Roman"/>
          <w:color w:val="000000"/>
          <w:sz w:val="22"/>
          <w:szCs w:val="22"/>
        </w:rPr>
        <w:t xml:space="preserve"> and type in/choose the following:</w:t>
      </w:r>
    </w:p>
    <w:p w14:paraId="7145EB81" w14:textId="271EF058" w:rsidR="00F758EC" w:rsidRPr="00F758EC" w:rsidRDefault="00F758EC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Job Name: </w:t>
      </w:r>
      <w:r w:rsidR="00074278">
        <w:rPr>
          <w:rFonts w:cs="Times New Roman"/>
          <w:color w:val="000000"/>
          <w:sz w:val="22"/>
          <w:szCs w:val="22"/>
        </w:rPr>
        <w:t>N2</w:t>
      </w:r>
      <w:r w:rsidRPr="00F758EC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F758EC">
        <w:rPr>
          <w:rFonts w:cs="Times New Roman"/>
          <w:color w:val="000000"/>
          <w:sz w:val="22"/>
          <w:szCs w:val="22"/>
        </w:rPr>
        <w:t>MO_your</w:t>
      </w:r>
      <w:proofErr w:type="spellEnd"/>
      <w:r w:rsidRPr="00F758EC">
        <w:rPr>
          <w:rFonts w:cs="Times New Roman"/>
          <w:color w:val="000000"/>
          <w:sz w:val="22"/>
          <w:szCs w:val="22"/>
        </w:rPr>
        <w:t xml:space="preserve"> initials</w:t>
      </w:r>
    </w:p>
    <w:p w14:paraId="2268A635" w14:textId="77777777" w:rsidR="00F758EC" w:rsidRPr="00F758EC" w:rsidRDefault="00F758EC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Calculation: Molecular orbitals</w:t>
      </w:r>
    </w:p>
    <w:p w14:paraId="23BCF9ED" w14:textId="3BDC32C1" w:rsidR="00F758EC" w:rsidRDefault="00F758EC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Theory: </w:t>
      </w:r>
      <w:r w:rsidR="00B21E1B">
        <w:rPr>
          <w:rFonts w:cs="Times New Roman"/>
          <w:color w:val="000000"/>
          <w:sz w:val="22"/>
          <w:szCs w:val="22"/>
        </w:rPr>
        <w:t>DFT</w:t>
      </w:r>
    </w:p>
    <w:p w14:paraId="07F99CE4" w14:textId="77777777" w:rsidR="00B21E1B" w:rsidRDefault="00B21E1B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DFT Functional: B3LYP</w:t>
      </w:r>
    </w:p>
    <w:p w14:paraId="0993D907" w14:textId="1F53DEBF" w:rsidR="00B21E1B" w:rsidRPr="00B21E1B" w:rsidRDefault="00B21E1B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Basis Set: Basic: 3-21G</w:t>
      </w:r>
    </w:p>
    <w:p w14:paraId="23CCB531" w14:textId="77777777" w:rsidR="00F758EC" w:rsidRPr="00F758EC" w:rsidRDefault="00F758EC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Charge: 0</w:t>
      </w:r>
    </w:p>
    <w:p w14:paraId="7F4FE633" w14:textId="77777777" w:rsidR="00F758EC" w:rsidRPr="00F758EC" w:rsidRDefault="00F758EC" w:rsidP="00B21E1B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100"/>
        <w:ind w:left="1170" w:hanging="27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Multiplicity: Singlet</w:t>
      </w:r>
    </w:p>
    <w:p w14:paraId="0C7079CB" w14:textId="36364338" w:rsidR="00F758EC" w:rsidRPr="00482B92" w:rsidRDefault="00F758EC" w:rsidP="00482B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Click on the blue “continue” arrow. You should now see your job listed.</w:t>
      </w:r>
      <w:r w:rsidR="00482B92">
        <w:rPr>
          <w:rFonts w:cs="Times New Roman"/>
          <w:color w:val="000000"/>
          <w:sz w:val="22"/>
          <w:szCs w:val="22"/>
        </w:rPr>
        <w:t xml:space="preserve"> </w:t>
      </w:r>
      <w:r w:rsidRPr="00482B92">
        <w:rPr>
          <w:rFonts w:cs="Times New Roman"/>
          <w:color w:val="000000"/>
          <w:sz w:val="22"/>
          <w:szCs w:val="22"/>
        </w:rPr>
        <w:t>Once the job is complete, click on the hyperlinked name to open the “View Job” window.</w:t>
      </w:r>
    </w:p>
    <w:p w14:paraId="51FD1725" w14:textId="6C5C0514" w:rsidR="00482B92" w:rsidRDefault="00F758EC" w:rsidP="00482B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414AD8">
        <w:rPr>
          <w:rFonts w:cs="Times New Roman"/>
          <w:color w:val="000000"/>
          <w:sz w:val="22"/>
          <w:szCs w:val="22"/>
        </w:rPr>
        <w:t>Scroll down to the Molecular Orbitals table.</w:t>
      </w:r>
      <w:r w:rsidR="00482B92" w:rsidRPr="00414AD8">
        <w:rPr>
          <w:rFonts w:cs="Times New Roman"/>
          <w:color w:val="000000"/>
          <w:sz w:val="22"/>
          <w:szCs w:val="22"/>
        </w:rPr>
        <w:t xml:space="preserve"> Click on the magnifying glass next to one of orbitals to open the orbital viewer window</w:t>
      </w:r>
      <w:r w:rsidRPr="00414AD8">
        <w:rPr>
          <w:rFonts w:cs="Times New Roman"/>
          <w:color w:val="000000"/>
          <w:sz w:val="22"/>
          <w:szCs w:val="22"/>
        </w:rPr>
        <w:t xml:space="preserve">. The orbitals can be </w:t>
      </w:r>
      <w:r w:rsidR="00482B92" w:rsidRPr="00414AD8">
        <w:rPr>
          <w:rFonts w:cs="Times New Roman"/>
          <w:color w:val="000000"/>
          <w:sz w:val="22"/>
          <w:szCs w:val="22"/>
        </w:rPr>
        <w:t>manipulated in the molecular viewer window using the rotate, translate and zoom tools.</w:t>
      </w:r>
    </w:p>
    <w:p w14:paraId="213BC1EF" w14:textId="580F33ED" w:rsidR="0061680D" w:rsidRDefault="0061680D" w:rsidP="00482B9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Insert a picture</w:t>
      </w:r>
      <w:r w:rsidR="00022227">
        <w:rPr>
          <w:rFonts w:cs="Times New Roman"/>
          <w:color w:val="000000"/>
          <w:sz w:val="22"/>
          <w:szCs w:val="22"/>
        </w:rPr>
        <w:t xml:space="preserve"> (File &gt; Save image)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FF11E5">
        <w:rPr>
          <w:rFonts w:cs="Times New Roman"/>
          <w:color w:val="000000"/>
          <w:sz w:val="22"/>
          <w:szCs w:val="22"/>
        </w:rPr>
        <w:t>and</w:t>
      </w:r>
      <w:r>
        <w:rPr>
          <w:rFonts w:cs="Times New Roman"/>
          <w:color w:val="000000"/>
          <w:sz w:val="22"/>
          <w:szCs w:val="22"/>
        </w:rPr>
        <w:t xml:space="preserve"> describe each of the following orbitals</w:t>
      </w:r>
      <w:r w:rsidR="00974B8B">
        <w:rPr>
          <w:rFonts w:cs="Times New Roman"/>
          <w:color w:val="000000"/>
          <w:sz w:val="22"/>
          <w:szCs w:val="22"/>
        </w:rPr>
        <w:t xml:space="preserve"> and</w:t>
      </w:r>
      <w:r>
        <w:rPr>
          <w:rFonts w:cs="Times New Roman"/>
          <w:color w:val="000000"/>
          <w:sz w:val="22"/>
          <w:szCs w:val="22"/>
        </w:rPr>
        <w:t xml:space="preserve"> compare their energies to the relevant atomic orbitals (The atomic unit (au) of energy is the Hartree. 1 Hartree = 27.211 eV). Keep in mind the calculated MOs will </w:t>
      </w:r>
      <w:r w:rsidR="002152FE">
        <w:rPr>
          <w:rFonts w:cs="Times New Roman"/>
          <w:color w:val="000000"/>
          <w:sz w:val="22"/>
          <w:szCs w:val="22"/>
        </w:rPr>
        <w:t xml:space="preserve">include MOs from all atomic orbitals, not just the valence orbitals. </w:t>
      </w:r>
      <w:r w:rsidR="0036231C">
        <w:rPr>
          <w:rFonts w:cs="Times New Roman"/>
          <w:color w:val="000000"/>
          <w:sz w:val="22"/>
          <w:szCs w:val="22"/>
        </w:rPr>
        <w:t>A table of atomic orbital energies is posted on D2L.</w:t>
      </w:r>
      <w:r w:rsidR="002152FE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14:paraId="2FD20AB6" w14:textId="2112A534" w:rsidR="002152FE" w:rsidRDefault="002152FE" w:rsidP="002152FE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2s σ MO</w:t>
      </w:r>
      <w:r>
        <w:rPr>
          <w:rFonts w:cs="Times New Roman"/>
          <w:color w:val="000000"/>
          <w:sz w:val="22"/>
          <w:szCs w:val="22"/>
        </w:rPr>
        <w:t xml:space="preserve"> picture/description</w:t>
      </w:r>
      <w:r w:rsidRPr="002152FE">
        <w:rPr>
          <w:rFonts w:cs="Times New Roman"/>
          <w:color w:val="000000"/>
          <w:sz w:val="22"/>
          <w:szCs w:val="22"/>
        </w:rPr>
        <w:t>:</w:t>
      </w:r>
    </w:p>
    <w:p w14:paraId="63587A3B" w14:textId="34891EE6" w:rsid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0B7323D7" w14:textId="5B32B11E" w:rsid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2C1A6B6" w14:textId="77777777" w:rsidR="002152FE" w:rsidRP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3F5CDB8F" w14:textId="1D29EEF8" w:rsidR="002152FE" w:rsidRP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MO Energy:  _______</w:t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  <w:t>Energy of N 2s: _______</w:t>
      </w:r>
    </w:p>
    <w:p w14:paraId="2F2CFAB1" w14:textId="77777777" w:rsid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29D297D9" w14:textId="2A2CFF1F" w:rsid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Based on these energies</w:t>
      </w:r>
      <w:r w:rsidR="00795B59">
        <w:rPr>
          <w:rFonts w:cs="Times New Roman"/>
          <w:color w:val="000000"/>
          <w:sz w:val="22"/>
          <w:szCs w:val="22"/>
        </w:rPr>
        <w:t xml:space="preserve"> and orbital picture</w:t>
      </w:r>
      <w:r w:rsidRPr="002152FE">
        <w:rPr>
          <w:rFonts w:cs="Times New Roman"/>
          <w:color w:val="000000"/>
          <w:sz w:val="22"/>
          <w:szCs w:val="22"/>
        </w:rPr>
        <w:t>, is the MO bonding or antibonding? How did you come to that conclusion?</w:t>
      </w:r>
    </w:p>
    <w:p w14:paraId="138154A3" w14:textId="6398BA7E" w:rsidR="00FF11E5" w:rsidRDefault="00FF11E5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75376656" w14:textId="695DE707" w:rsidR="00FF11E5" w:rsidRDefault="00FF11E5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5274E610" w14:textId="338CBD51" w:rsidR="00FF11E5" w:rsidRDefault="00FF11E5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94789DE" w14:textId="0880E165" w:rsidR="00153FC2" w:rsidRDefault="00153FC2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535387B4" w14:textId="18596B56" w:rsidR="00153FC2" w:rsidRPr="002152FE" w:rsidRDefault="00153FC2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What is the relative contribution of each N atom to this MO?</w:t>
      </w:r>
    </w:p>
    <w:p w14:paraId="0BD565DE" w14:textId="7DEF7236" w:rsid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65FD8D6E" w14:textId="4B27B311" w:rsidR="00851007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4D0D618D" w14:textId="77777777" w:rsidR="00851007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B428ECA" w14:textId="29155C5C" w:rsidR="00022227" w:rsidRDefault="00022227" w:rsidP="0002222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lastRenderedPageBreak/>
        <w:t>2s σ</w:t>
      </w:r>
      <w:r>
        <w:rPr>
          <w:rFonts w:cs="Times New Roman"/>
          <w:color w:val="000000"/>
          <w:sz w:val="22"/>
          <w:szCs w:val="22"/>
        </w:rPr>
        <w:t>*</w:t>
      </w:r>
      <w:r w:rsidRPr="002152FE">
        <w:rPr>
          <w:rFonts w:cs="Times New Roman"/>
          <w:color w:val="000000"/>
          <w:sz w:val="22"/>
          <w:szCs w:val="22"/>
        </w:rPr>
        <w:t xml:space="preserve"> MO</w:t>
      </w:r>
      <w:r>
        <w:rPr>
          <w:rFonts w:cs="Times New Roman"/>
          <w:color w:val="000000"/>
          <w:sz w:val="22"/>
          <w:szCs w:val="22"/>
        </w:rPr>
        <w:t xml:space="preserve"> picture/description</w:t>
      </w:r>
      <w:r w:rsidRPr="002152FE">
        <w:rPr>
          <w:rFonts w:cs="Times New Roman"/>
          <w:color w:val="000000"/>
          <w:sz w:val="22"/>
          <w:szCs w:val="22"/>
        </w:rPr>
        <w:t>:</w:t>
      </w:r>
    </w:p>
    <w:p w14:paraId="338501C6" w14:textId="176FD9FD" w:rsid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390A84BE" w14:textId="30732928" w:rsid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CFEA77E" w14:textId="606C5CF2" w:rsid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38369764" w14:textId="77777777" w:rsid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25BBCAD2" w14:textId="30609136" w:rsid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043096BD" w14:textId="506E461F" w:rsidR="00022227" w:rsidRDefault="00022227" w:rsidP="0002222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How is this orbital different from the </w:t>
      </w:r>
      <w:r w:rsidRPr="002152FE">
        <w:rPr>
          <w:rFonts w:cs="Times New Roman"/>
          <w:color w:val="000000"/>
          <w:sz w:val="22"/>
          <w:szCs w:val="22"/>
        </w:rPr>
        <w:t>2s σ</w:t>
      </w:r>
      <w:r>
        <w:rPr>
          <w:rFonts w:cs="Times New Roman"/>
          <w:color w:val="000000"/>
          <w:sz w:val="22"/>
          <w:szCs w:val="22"/>
        </w:rPr>
        <w:t xml:space="preserve"> MO? What indicates that this is an antibonding orbital?</w:t>
      </w:r>
    </w:p>
    <w:p w14:paraId="3184F0A0" w14:textId="540FEA0A" w:rsidR="00795B59" w:rsidRDefault="00795B59" w:rsidP="0002222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01925927" w14:textId="77777777" w:rsidR="00795B59" w:rsidRPr="002152FE" w:rsidRDefault="00795B59" w:rsidP="0002222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03AFA3EE" w14:textId="77777777" w:rsidR="00022227" w:rsidRPr="00022227" w:rsidRDefault="00022227" w:rsidP="0002222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C85E425" w14:textId="373F58D7" w:rsidR="002152FE" w:rsidRPr="00022227" w:rsidRDefault="002152FE" w:rsidP="00022227">
      <w:pPr>
        <w:pStyle w:val="ListParagraph"/>
        <w:numPr>
          <w:ilvl w:val="0"/>
          <w:numId w:val="12"/>
        </w:numPr>
        <w:rPr>
          <w:rFonts w:cs="Times New Roman"/>
          <w:color w:val="000000"/>
          <w:sz w:val="22"/>
          <w:szCs w:val="22"/>
        </w:rPr>
      </w:pPr>
      <w:r w:rsidRPr="00022227">
        <w:rPr>
          <w:rFonts w:cs="Times New Roman"/>
          <w:color w:val="000000"/>
          <w:sz w:val="22"/>
          <w:szCs w:val="22"/>
        </w:rPr>
        <w:t>2</w:t>
      </w:r>
      <w:r w:rsidR="00851007" w:rsidRPr="00022227">
        <w:rPr>
          <w:rFonts w:cs="Times New Roman"/>
          <w:color w:val="000000"/>
          <w:sz w:val="22"/>
          <w:szCs w:val="22"/>
        </w:rPr>
        <w:t>p</w:t>
      </w:r>
      <w:r w:rsidRPr="00022227">
        <w:rPr>
          <w:rFonts w:cs="Times New Roman"/>
          <w:color w:val="000000"/>
          <w:sz w:val="22"/>
          <w:szCs w:val="22"/>
        </w:rPr>
        <w:t xml:space="preserve"> </w:t>
      </w:r>
      <w:r w:rsidR="00851007" w:rsidRPr="00022227">
        <w:rPr>
          <w:rFonts w:cs="Times New Roman"/>
          <w:color w:val="000000"/>
          <w:sz w:val="22"/>
          <w:szCs w:val="22"/>
        </w:rPr>
        <w:t>π</w:t>
      </w:r>
      <w:r w:rsidRPr="00022227">
        <w:rPr>
          <w:rFonts w:cs="Times New Roman"/>
          <w:color w:val="000000"/>
          <w:sz w:val="22"/>
          <w:szCs w:val="22"/>
        </w:rPr>
        <w:t xml:space="preserve"> MO picture/description:</w:t>
      </w:r>
    </w:p>
    <w:p w14:paraId="478E3755" w14:textId="77777777" w:rsid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35ED9431" w14:textId="77777777" w:rsid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765AED3F" w14:textId="77777777" w:rsidR="002152FE" w:rsidRPr="002152FE" w:rsidRDefault="002152FE" w:rsidP="002152FE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194C74BD" w14:textId="2E687A83" w:rsidR="002152FE" w:rsidRP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MO Energy:  _______</w:t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</w:p>
    <w:p w14:paraId="09137DC4" w14:textId="77777777" w:rsidR="00544136" w:rsidRDefault="00544136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25272B09" w14:textId="7DED0631" w:rsidR="002152FE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How many degenerate (same energy) MOs of this type are there? How are they related to each other?</w:t>
      </w:r>
    </w:p>
    <w:p w14:paraId="15E35022" w14:textId="76F1CA7F" w:rsidR="002152FE" w:rsidRDefault="002152FE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4F26D43" w14:textId="53567862" w:rsidR="00851007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75527A9" w14:textId="77777777" w:rsidR="00851007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423AA273" w14:textId="0A7F9086" w:rsidR="00851007" w:rsidRDefault="00851007" w:rsidP="00851007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2</w:t>
      </w:r>
      <w:r>
        <w:rPr>
          <w:rFonts w:cs="Times New Roman"/>
          <w:color w:val="000000"/>
          <w:sz w:val="22"/>
          <w:szCs w:val="22"/>
        </w:rPr>
        <w:t>p</w:t>
      </w:r>
      <w:r w:rsidRPr="002152FE">
        <w:rPr>
          <w:rFonts w:cs="Times New Roman"/>
          <w:color w:val="000000"/>
          <w:sz w:val="22"/>
          <w:szCs w:val="22"/>
        </w:rPr>
        <w:t xml:space="preserve"> σ MO</w:t>
      </w:r>
      <w:r>
        <w:rPr>
          <w:rFonts w:cs="Times New Roman"/>
          <w:color w:val="000000"/>
          <w:sz w:val="22"/>
          <w:szCs w:val="22"/>
        </w:rPr>
        <w:t xml:space="preserve"> picture/description</w:t>
      </w:r>
      <w:r w:rsidRPr="002152FE">
        <w:rPr>
          <w:rFonts w:cs="Times New Roman"/>
          <w:color w:val="000000"/>
          <w:sz w:val="22"/>
          <w:szCs w:val="22"/>
        </w:rPr>
        <w:t>:</w:t>
      </w:r>
    </w:p>
    <w:p w14:paraId="5E76ED84" w14:textId="77777777" w:rsidR="00851007" w:rsidRDefault="00851007" w:rsidP="0085100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1382D5B2" w14:textId="77777777" w:rsidR="00851007" w:rsidRDefault="00851007" w:rsidP="0085100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1D4CC0FE" w14:textId="77777777" w:rsidR="00851007" w:rsidRPr="002152FE" w:rsidRDefault="00851007" w:rsidP="00851007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24949403" w14:textId="5D40896C" w:rsidR="00851007" w:rsidRPr="002152FE" w:rsidRDefault="00851007" w:rsidP="0085100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MO Energy:  _______</w:t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  <w:r w:rsidRPr="002152FE">
        <w:rPr>
          <w:rFonts w:cs="Times New Roman"/>
          <w:color w:val="000000"/>
          <w:sz w:val="22"/>
          <w:szCs w:val="22"/>
        </w:rPr>
        <w:tab/>
      </w:r>
    </w:p>
    <w:p w14:paraId="72FEF25B" w14:textId="77777777" w:rsidR="00851007" w:rsidRDefault="00851007" w:rsidP="0085100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9A480E6" w14:textId="0FE4C9BB" w:rsidR="00851007" w:rsidRPr="002152FE" w:rsidRDefault="00851007" w:rsidP="00851007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Does your calculation predict s</w:t>
      </w:r>
      <w:r w:rsidR="00022227"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color w:val="000000"/>
          <w:sz w:val="22"/>
          <w:szCs w:val="22"/>
        </w:rPr>
        <w:t>p mixing</w:t>
      </w:r>
      <w:r w:rsidR="00544136">
        <w:rPr>
          <w:rFonts w:cs="Times New Roman"/>
          <w:color w:val="000000"/>
          <w:sz w:val="22"/>
          <w:szCs w:val="22"/>
        </w:rPr>
        <w:t xml:space="preserve"> occurs in N</w:t>
      </w:r>
      <w:r w:rsidR="00544136">
        <w:rPr>
          <w:rFonts w:cs="Times New Roman"/>
          <w:color w:val="000000"/>
          <w:sz w:val="22"/>
          <w:szCs w:val="22"/>
          <w:vertAlign w:val="subscript"/>
        </w:rPr>
        <w:t>2</w:t>
      </w:r>
      <w:r w:rsidRPr="002152FE">
        <w:rPr>
          <w:rFonts w:cs="Times New Roman"/>
          <w:color w:val="000000"/>
          <w:sz w:val="22"/>
          <w:szCs w:val="22"/>
        </w:rPr>
        <w:t>?</w:t>
      </w:r>
      <w:r w:rsidR="00544136">
        <w:rPr>
          <w:rFonts w:cs="Times New Roman"/>
          <w:color w:val="000000"/>
          <w:sz w:val="22"/>
          <w:szCs w:val="22"/>
        </w:rPr>
        <w:t xml:space="preserve"> Explain how you came to this conclusion.</w:t>
      </w:r>
    </w:p>
    <w:p w14:paraId="0A60E4EA" w14:textId="77777777" w:rsidR="00851007" w:rsidRPr="002152FE" w:rsidRDefault="00851007" w:rsidP="002152FE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0DB8A45E" w14:textId="77777777" w:rsidR="00F758EC" w:rsidRPr="00F758EC" w:rsidRDefault="00F758EC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color w:val="000000"/>
          <w:sz w:val="22"/>
          <w:szCs w:val="22"/>
        </w:rPr>
      </w:pPr>
    </w:p>
    <w:p w14:paraId="31C011C5" w14:textId="70D2DF35" w:rsidR="00074278" w:rsidRDefault="00074278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64C9EF36" w14:textId="31EAC74E" w:rsidR="00544136" w:rsidRDefault="00544136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16ECC944" w14:textId="77777777" w:rsidR="00544136" w:rsidRDefault="00544136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i/>
          <w:iCs/>
          <w:color w:val="000000"/>
          <w:sz w:val="22"/>
          <w:szCs w:val="22"/>
          <w:vertAlign w:val="superscript"/>
        </w:rPr>
      </w:pPr>
    </w:p>
    <w:p w14:paraId="5FD76322" w14:textId="77777777" w:rsidR="00022227" w:rsidRDefault="00022227">
      <w:pPr>
        <w:rPr>
          <w:rFonts w:cs="Times New Roman"/>
          <w:b/>
          <w:bCs/>
          <w:i/>
          <w:iCs/>
          <w:color w:val="000000"/>
          <w:sz w:val="22"/>
          <w:szCs w:val="22"/>
        </w:rPr>
      </w:pPr>
      <w:r>
        <w:rPr>
          <w:rFonts w:cs="Times New Roman"/>
          <w:b/>
          <w:bCs/>
          <w:i/>
          <w:iCs/>
          <w:color w:val="000000"/>
          <w:sz w:val="22"/>
          <w:szCs w:val="22"/>
        </w:rPr>
        <w:br w:type="page"/>
      </w:r>
    </w:p>
    <w:p w14:paraId="71B294EC" w14:textId="571BC813" w:rsidR="00074278" w:rsidRDefault="00074278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i/>
          <w:iCs/>
          <w:color w:val="000000"/>
          <w:sz w:val="22"/>
          <w:szCs w:val="22"/>
        </w:rPr>
      </w:pPr>
      <w:r w:rsidRPr="00074278">
        <w:rPr>
          <w:rFonts w:cs="Times New Roman"/>
          <w:b/>
          <w:bCs/>
          <w:i/>
          <w:iCs/>
          <w:color w:val="000000"/>
          <w:sz w:val="22"/>
          <w:szCs w:val="22"/>
        </w:rPr>
        <w:lastRenderedPageBreak/>
        <w:t xml:space="preserve">Molecular Orbitals of </w:t>
      </w:r>
      <w:r>
        <w:rPr>
          <w:rFonts w:cs="Times New Roman"/>
          <w:b/>
          <w:bCs/>
          <w:i/>
          <w:iCs/>
          <w:color w:val="000000"/>
          <w:sz w:val="22"/>
          <w:szCs w:val="22"/>
        </w:rPr>
        <w:t>BF</w:t>
      </w:r>
    </w:p>
    <w:p w14:paraId="33CF8ADC" w14:textId="78CCD929" w:rsidR="00544136" w:rsidRDefault="00060AF1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BF is an unstable gas that is isoelectronic with N</w:t>
      </w:r>
      <w:r>
        <w:rPr>
          <w:rFonts w:cs="Times New Roman"/>
          <w:color w:val="000000"/>
          <w:sz w:val="22"/>
          <w:szCs w:val="22"/>
          <w:vertAlign w:val="subscript"/>
        </w:rPr>
        <w:t>2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544136">
        <w:rPr>
          <w:rFonts w:cs="Times New Roman"/>
          <w:color w:val="000000"/>
          <w:sz w:val="22"/>
          <w:szCs w:val="22"/>
        </w:rPr>
        <w:t xml:space="preserve">Sketch the MO diagram of BF including </w:t>
      </w:r>
      <w:proofErr w:type="spellStart"/>
      <w:r w:rsidR="00544136">
        <w:rPr>
          <w:rFonts w:cs="Times New Roman"/>
          <w:color w:val="000000"/>
          <w:sz w:val="22"/>
          <w:szCs w:val="22"/>
        </w:rPr>
        <w:t>sp</w:t>
      </w:r>
      <w:proofErr w:type="spellEnd"/>
      <w:r w:rsidR="00544136">
        <w:rPr>
          <w:rFonts w:cs="Times New Roman"/>
          <w:color w:val="000000"/>
          <w:sz w:val="22"/>
          <w:szCs w:val="22"/>
        </w:rPr>
        <w:t xml:space="preserve"> mixing. (If it’s easier, you can sketch on paper and include a picture here)</w:t>
      </w:r>
    </w:p>
    <w:p w14:paraId="3C0EF602" w14:textId="77777777" w:rsidR="00544136" w:rsidRPr="0072624D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25008DA2" w14:textId="77777777" w:rsidR="00544136" w:rsidRPr="0072624D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214650B4" w14:textId="77777777" w:rsidR="00544136" w:rsidRDefault="00544136" w:rsidP="00544136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br w:type="page"/>
      </w:r>
    </w:p>
    <w:p w14:paraId="2192BC7E" w14:textId="77777777" w:rsidR="00544136" w:rsidRPr="00F758EC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lastRenderedPageBreak/>
        <w:t xml:space="preserve">Return to Job </w:t>
      </w:r>
      <w:r>
        <w:rPr>
          <w:rFonts w:cs="Times New Roman"/>
          <w:color w:val="000000"/>
          <w:sz w:val="22"/>
          <w:szCs w:val="22"/>
        </w:rPr>
        <w:t>M</w:t>
      </w:r>
      <w:r w:rsidRPr="00F758EC">
        <w:rPr>
          <w:rFonts w:cs="Times New Roman"/>
          <w:color w:val="000000"/>
          <w:sz w:val="22"/>
          <w:szCs w:val="22"/>
        </w:rPr>
        <w:t>anager and choose Create New Job.</w:t>
      </w:r>
    </w:p>
    <w:p w14:paraId="155602F8" w14:textId="700462F5" w:rsidR="00544136" w:rsidRPr="00F758EC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Draw a boron atom</w:t>
      </w:r>
      <w:r w:rsidRPr="00F758EC">
        <w:rPr>
          <w:rFonts w:cs="Times New Roman"/>
          <w:color w:val="000000"/>
          <w:sz w:val="22"/>
          <w:szCs w:val="22"/>
        </w:rPr>
        <w:t xml:space="preserve">. </w:t>
      </w:r>
      <w:r>
        <w:rPr>
          <w:rFonts w:cs="Times New Roman"/>
          <w:color w:val="000000"/>
          <w:sz w:val="22"/>
          <w:szCs w:val="22"/>
        </w:rPr>
        <w:t xml:space="preserve">Change the atom type to fluorine and </w:t>
      </w:r>
      <w:r>
        <w:rPr>
          <w:rFonts w:cs="Times New Roman"/>
          <w:bCs/>
          <w:color w:val="000000"/>
          <w:sz w:val="22"/>
          <w:szCs w:val="22"/>
        </w:rPr>
        <w:t>click on the boron</w:t>
      </w:r>
      <w:r w:rsidRPr="00F758EC">
        <w:rPr>
          <w:rFonts w:cs="Times New Roman"/>
          <w:bCs/>
          <w:color w:val="000000"/>
          <w:sz w:val="22"/>
          <w:szCs w:val="22"/>
        </w:rPr>
        <w:t xml:space="preserve"> atom and drag to one side and release.</w:t>
      </w:r>
      <w:r w:rsidRPr="00F758EC">
        <w:rPr>
          <w:rFonts w:cs="Times New Roman"/>
          <w:color w:val="000000"/>
          <w:sz w:val="22"/>
          <w:szCs w:val="22"/>
        </w:rPr>
        <w:t xml:space="preserve"> You should now have </w:t>
      </w:r>
      <w:r>
        <w:rPr>
          <w:rFonts w:cs="Times New Roman"/>
          <w:color w:val="000000"/>
          <w:sz w:val="22"/>
          <w:szCs w:val="22"/>
        </w:rPr>
        <w:t>B</w:t>
      </w:r>
      <w:r w:rsidRPr="00F758EC">
        <w:rPr>
          <w:rFonts w:cs="Times New Roman"/>
          <w:color w:val="000000"/>
          <w:sz w:val="22"/>
          <w:szCs w:val="22"/>
        </w:rPr>
        <w:t>-</w:t>
      </w:r>
      <w:r>
        <w:rPr>
          <w:rFonts w:cs="Times New Roman"/>
          <w:color w:val="000000"/>
          <w:sz w:val="22"/>
          <w:szCs w:val="22"/>
        </w:rPr>
        <w:t>F</w:t>
      </w:r>
      <w:r w:rsidRPr="00F758EC">
        <w:rPr>
          <w:rFonts w:cs="Times New Roman"/>
          <w:color w:val="000000"/>
          <w:sz w:val="22"/>
          <w:szCs w:val="22"/>
        </w:rPr>
        <w:t xml:space="preserve">. Click and </w:t>
      </w:r>
      <w:r>
        <w:rPr>
          <w:rFonts w:cs="Times New Roman"/>
          <w:color w:val="000000"/>
          <w:sz w:val="22"/>
          <w:szCs w:val="22"/>
        </w:rPr>
        <w:t>d</w:t>
      </w:r>
      <w:r w:rsidRPr="00F758EC">
        <w:rPr>
          <w:rFonts w:cs="Times New Roman"/>
          <w:color w:val="000000"/>
          <w:sz w:val="22"/>
          <w:szCs w:val="22"/>
        </w:rPr>
        <w:t xml:space="preserve">rag </w:t>
      </w:r>
      <w:r>
        <w:rPr>
          <w:rFonts w:cs="Times New Roman"/>
          <w:color w:val="000000"/>
          <w:sz w:val="22"/>
          <w:szCs w:val="22"/>
        </w:rPr>
        <w:t>between the two atoms twice</w:t>
      </w:r>
      <w:r w:rsidRPr="00F758EC">
        <w:rPr>
          <w:rFonts w:cs="Times New Roman"/>
          <w:color w:val="000000"/>
          <w:sz w:val="22"/>
          <w:szCs w:val="22"/>
        </w:rPr>
        <w:t xml:space="preserve"> to form </w:t>
      </w:r>
      <w:r w:rsidR="00060AF1">
        <w:rPr>
          <w:rFonts w:cs="Times New Roman"/>
          <w:color w:val="000000"/>
          <w:sz w:val="22"/>
          <w:szCs w:val="22"/>
        </w:rPr>
        <w:t>a</w:t>
      </w:r>
      <w:r w:rsidRPr="00F758EC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>triple</w:t>
      </w:r>
      <w:r w:rsidRPr="00F758EC">
        <w:rPr>
          <w:rFonts w:cs="Times New Roman"/>
          <w:color w:val="000000"/>
          <w:sz w:val="22"/>
          <w:szCs w:val="22"/>
        </w:rPr>
        <w:t xml:space="preserve"> bond.</w:t>
      </w:r>
    </w:p>
    <w:p w14:paraId="1FBCABBA" w14:textId="63BE7110" w:rsidR="00544136" w:rsidRPr="00F758EC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on the </w:t>
      </w:r>
      <w:r>
        <w:rPr>
          <w:rFonts w:cs="Times New Roman"/>
          <w:color w:val="000000"/>
          <w:sz w:val="22"/>
          <w:szCs w:val="22"/>
        </w:rPr>
        <w:t>cleanup icon</w:t>
      </w:r>
      <w:r w:rsidRPr="00F758EC">
        <w:rPr>
          <w:rFonts w:cs="Times New Roman"/>
          <w:color w:val="000000"/>
          <w:sz w:val="22"/>
          <w:szCs w:val="22"/>
        </w:rPr>
        <w:t xml:space="preserve"> to clean up the structure.</w:t>
      </w:r>
      <w:r w:rsidR="007D5851">
        <w:rPr>
          <w:rFonts w:cs="Times New Roman"/>
          <w:color w:val="000000"/>
          <w:sz w:val="22"/>
          <w:szCs w:val="22"/>
        </w:rPr>
        <w:t xml:space="preserve"> Right click on each atom and select charge to make sure the charge is 0 on each atom.</w:t>
      </w:r>
    </w:p>
    <w:p w14:paraId="2414CAED" w14:textId="441FEFA6" w:rsidR="00544136" w:rsidRPr="00F758EC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Click the blue continue arrow and u</w:t>
      </w:r>
      <w:r w:rsidRPr="00F758EC">
        <w:rPr>
          <w:rFonts w:cs="Times New Roman"/>
          <w:color w:val="000000"/>
          <w:sz w:val="22"/>
          <w:szCs w:val="22"/>
        </w:rPr>
        <w:t xml:space="preserve">se Job Name </w:t>
      </w:r>
      <w:r w:rsidR="00060AF1">
        <w:rPr>
          <w:rFonts w:cs="Times New Roman"/>
          <w:color w:val="000000"/>
          <w:sz w:val="22"/>
          <w:szCs w:val="22"/>
        </w:rPr>
        <w:t>BF</w:t>
      </w:r>
      <w:r w:rsidRPr="00F758EC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Pr="00F758EC">
        <w:rPr>
          <w:rFonts w:cs="Times New Roman"/>
          <w:color w:val="000000"/>
          <w:sz w:val="22"/>
          <w:szCs w:val="22"/>
        </w:rPr>
        <w:t>Opt_your</w:t>
      </w:r>
      <w:proofErr w:type="spellEnd"/>
      <w:r w:rsidRPr="00F758EC">
        <w:rPr>
          <w:rFonts w:cs="Times New Roman"/>
          <w:color w:val="000000"/>
          <w:sz w:val="22"/>
          <w:szCs w:val="22"/>
        </w:rPr>
        <w:t xml:space="preserve"> initials perform </w:t>
      </w:r>
      <w:r>
        <w:rPr>
          <w:rFonts w:cs="Times New Roman"/>
          <w:color w:val="000000"/>
          <w:sz w:val="22"/>
          <w:szCs w:val="22"/>
        </w:rPr>
        <w:t>a</w:t>
      </w:r>
      <w:r w:rsidRPr="00F758EC">
        <w:rPr>
          <w:rFonts w:cs="Times New Roman"/>
          <w:color w:val="000000"/>
          <w:sz w:val="22"/>
          <w:szCs w:val="22"/>
        </w:rPr>
        <w:t xml:space="preserve"> geometry optimization as before. </w:t>
      </w:r>
    </w:p>
    <w:p w14:paraId="13EAC4C9" w14:textId="3CE4A26D" w:rsidR="00974B8B" w:rsidRPr="00F758EC" w:rsidRDefault="00544136" w:rsidP="00974B8B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 xml:space="preserve">Click the </w:t>
      </w:r>
      <w:r w:rsidRPr="00B21E1B">
        <w:rPr>
          <w:rFonts w:cs="Times New Roman"/>
          <w:bCs/>
          <w:i/>
          <w:iCs/>
          <w:color w:val="000000"/>
          <w:sz w:val="22"/>
          <w:szCs w:val="22"/>
        </w:rPr>
        <w:t>New Job Using This Geometry</w:t>
      </w:r>
      <w:r w:rsidRPr="00B21E1B">
        <w:rPr>
          <w:rFonts w:cs="Times New Roman"/>
          <w:bCs/>
          <w:color w:val="000000"/>
          <w:sz w:val="22"/>
          <w:szCs w:val="22"/>
        </w:rPr>
        <w:t xml:space="preserve"> </w:t>
      </w:r>
      <w:r w:rsidRPr="00F758EC">
        <w:rPr>
          <w:rFonts w:cs="Times New Roman"/>
          <w:color w:val="000000"/>
          <w:sz w:val="22"/>
          <w:szCs w:val="22"/>
        </w:rPr>
        <w:t>button</w:t>
      </w:r>
      <w:r w:rsidR="00974B8B">
        <w:rPr>
          <w:rFonts w:cs="Times New Roman"/>
          <w:color w:val="000000"/>
          <w:sz w:val="22"/>
          <w:szCs w:val="22"/>
        </w:rPr>
        <w:t xml:space="preserve"> and </w:t>
      </w:r>
      <w:r w:rsidRPr="00F758EC">
        <w:rPr>
          <w:rFonts w:cs="Times New Roman"/>
          <w:color w:val="000000"/>
          <w:sz w:val="22"/>
          <w:szCs w:val="22"/>
        </w:rPr>
        <w:t>click the blue “continue” arrow</w:t>
      </w:r>
      <w:r w:rsidR="00974B8B">
        <w:rPr>
          <w:rFonts w:cs="Times New Roman"/>
          <w:color w:val="000000"/>
          <w:sz w:val="22"/>
          <w:szCs w:val="22"/>
        </w:rPr>
        <w:t>. Use the j</w:t>
      </w:r>
      <w:r w:rsidR="00974B8B" w:rsidRPr="00F758EC">
        <w:rPr>
          <w:rFonts w:cs="Times New Roman"/>
          <w:color w:val="000000"/>
          <w:sz w:val="22"/>
          <w:szCs w:val="22"/>
        </w:rPr>
        <w:t xml:space="preserve">ob </w:t>
      </w:r>
      <w:r w:rsidR="00974B8B">
        <w:rPr>
          <w:rFonts w:cs="Times New Roman"/>
          <w:color w:val="000000"/>
          <w:sz w:val="22"/>
          <w:szCs w:val="22"/>
        </w:rPr>
        <w:t>n</w:t>
      </w:r>
      <w:r w:rsidR="00974B8B" w:rsidRPr="00F758EC">
        <w:rPr>
          <w:rFonts w:cs="Times New Roman"/>
          <w:color w:val="000000"/>
          <w:sz w:val="22"/>
          <w:szCs w:val="22"/>
        </w:rPr>
        <w:t xml:space="preserve">ame </w:t>
      </w:r>
      <w:r w:rsidR="00974B8B">
        <w:rPr>
          <w:rFonts w:cs="Times New Roman"/>
          <w:color w:val="000000"/>
          <w:sz w:val="22"/>
          <w:szCs w:val="22"/>
        </w:rPr>
        <w:t>BF</w:t>
      </w:r>
      <w:r w:rsidR="00974B8B" w:rsidRPr="00F758EC">
        <w:rPr>
          <w:rFonts w:cs="Times New Roman"/>
          <w:color w:val="000000"/>
          <w:sz w:val="22"/>
          <w:szCs w:val="22"/>
        </w:rPr>
        <w:t xml:space="preserve"> </w:t>
      </w:r>
      <w:proofErr w:type="spellStart"/>
      <w:r w:rsidR="00974B8B" w:rsidRPr="00F758EC">
        <w:rPr>
          <w:rFonts w:cs="Times New Roman"/>
          <w:color w:val="000000"/>
          <w:sz w:val="22"/>
          <w:szCs w:val="22"/>
        </w:rPr>
        <w:t>MO_your</w:t>
      </w:r>
      <w:proofErr w:type="spellEnd"/>
      <w:r w:rsidR="00974B8B" w:rsidRPr="00F758EC">
        <w:rPr>
          <w:rFonts w:cs="Times New Roman"/>
          <w:color w:val="000000"/>
          <w:sz w:val="22"/>
          <w:szCs w:val="22"/>
        </w:rPr>
        <w:t xml:space="preserve"> initials</w:t>
      </w:r>
      <w:r w:rsidR="00974B8B">
        <w:rPr>
          <w:rFonts w:cs="Times New Roman"/>
          <w:color w:val="000000"/>
          <w:sz w:val="22"/>
          <w:szCs w:val="22"/>
        </w:rPr>
        <w:t xml:space="preserve"> and calculate the molecular orbitals of BF using the same settings as for N</w:t>
      </w:r>
      <w:r w:rsidR="00974B8B">
        <w:rPr>
          <w:rFonts w:cs="Times New Roman"/>
          <w:color w:val="000000"/>
          <w:sz w:val="22"/>
          <w:szCs w:val="22"/>
          <w:vertAlign w:val="subscript"/>
        </w:rPr>
        <w:t>2</w:t>
      </w:r>
      <w:r w:rsidR="00974B8B">
        <w:rPr>
          <w:rFonts w:cs="Times New Roman"/>
          <w:color w:val="000000"/>
          <w:sz w:val="22"/>
          <w:szCs w:val="22"/>
        </w:rPr>
        <w:t>.</w:t>
      </w:r>
    </w:p>
    <w:p w14:paraId="60C7FC43" w14:textId="191B457B" w:rsidR="00544136" w:rsidRPr="00482B92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F758EC">
        <w:rPr>
          <w:rFonts w:cs="Times New Roman"/>
          <w:color w:val="000000"/>
          <w:sz w:val="22"/>
          <w:szCs w:val="22"/>
        </w:rPr>
        <w:t>Click on the blue “continue” arrow.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Pr="00482B92">
        <w:rPr>
          <w:rFonts w:cs="Times New Roman"/>
          <w:color w:val="000000"/>
          <w:sz w:val="22"/>
          <w:szCs w:val="22"/>
        </w:rPr>
        <w:t>Once the job is complete, click on the hyperlinked name to open the “View Job” window.</w:t>
      </w:r>
    </w:p>
    <w:p w14:paraId="732573FF" w14:textId="6ACADAE8" w:rsidR="00544136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414AD8">
        <w:rPr>
          <w:rFonts w:cs="Times New Roman"/>
          <w:color w:val="000000"/>
          <w:sz w:val="22"/>
          <w:szCs w:val="22"/>
        </w:rPr>
        <w:t>Scroll down to the Molecular Orbitals table. Click on the magnifying glass next to one of orbitals to open the orbital viewer window.</w:t>
      </w:r>
    </w:p>
    <w:p w14:paraId="7EDFFFC9" w14:textId="033CD7C4" w:rsidR="00544136" w:rsidRDefault="00544136" w:rsidP="0054413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Insert a picture or describe each of the following orbital</w:t>
      </w:r>
      <w:r w:rsidR="00974B8B">
        <w:rPr>
          <w:rFonts w:cs="Times New Roman"/>
          <w:color w:val="000000"/>
          <w:sz w:val="22"/>
          <w:szCs w:val="22"/>
        </w:rPr>
        <w:t xml:space="preserve"> and </w:t>
      </w:r>
      <w:r>
        <w:rPr>
          <w:rFonts w:cs="Times New Roman"/>
          <w:color w:val="000000"/>
          <w:sz w:val="22"/>
          <w:szCs w:val="22"/>
        </w:rPr>
        <w:t xml:space="preserve">compare their energies to the relevant atomic orbitals (The atomic unit (au) of energy is the Hartree. 1 Hartree = 27.211 eV). </w:t>
      </w:r>
    </w:p>
    <w:p w14:paraId="7264AF7D" w14:textId="77777777" w:rsidR="00544136" w:rsidRDefault="00544136" w:rsidP="005441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>2s σ MO</w:t>
      </w:r>
      <w:r>
        <w:rPr>
          <w:rFonts w:cs="Times New Roman"/>
          <w:color w:val="000000"/>
          <w:sz w:val="22"/>
          <w:szCs w:val="22"/>
        </w:rPr>
        <w:t xml:space="preserve"> picture/description</w:t>
      </w:r>
      <w:r w:rsidRPr="002152FE">
        <w:rPr>
          <w:rFonts w:cs="Times New Roman"/>
          <w:color w:val="000000"/>
          <w:sz w:val="22"/>
          <w:szCs w:val="22"/>
        </w:rPr>
        <w:t>:</w:t>
      </w:r>
    </w:p>
    <w:p w14:paraId="1BAD36CA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5F1B97E8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09F85C9" w14:textId="77777777" w:rsidR="00544136" w:rsidRPr="002152FE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151370BD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25D8C37A" w14:textId="4B5B5052" w:rsidR="00544136" w:rsidRPr="002152FE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t xml:space="preserve">Based on </w:t>
      </w:r>
      <w:r w:rsidR="00974B8B">
        <w:rPr>
          <w:rFonts w:cs="Times New Roman"/>
          <w:color w:val="000000"/>
          <w:sz w:val="22"/>
          <w:szCs w:val="22"/>
        </w:rPr>
        <w:t>the MO picture</w:t>
      </w:r>
      <w:r w:rsidRPr="002152FE">
        <w:rPr>
          <w:rFonts w:cs="Times New Roman"/>
          <w:color w:val="000000"/>
          <w:sz w:val="22"/>
          <w:szCs w:val="22"/>
        </w:rPr>
        <w:t xml:space="preserve"> </w:t>
      </w:r>
      <w:r w:rsidR="00974B8B">
        <w:rPr>
          <w:rFonts w:cs="Times New Roman"/>
          <w:color w:val="000000"/>
          <w:sz w:val="22"/>
          <w:szCs w:val="22"/>
        </w:rPr>
        <w:t xml:space="preserve">does the B or F 2s contribute more to this </w:t>
      </w:r>
      <w:r w:rsidRPr="002152FE">
        <w:rPr>
          <w:rFonts w:cs="Times New Roman"/>
          <w:color w:val="000000"/>
          <w:sz w:val="22"/>
          <w:szCs w:val="22"/>
        </w:rPr>
        <w:t>MO</w:t>
      </w:r>
      <w:r w:rsidR="00974B8B">
        <w:rPr>
          <w:rFonts w:cs="Times New Roman"/>
          <w:color w:val="000000"/>
          <w:sz w:val="22"/>
          <w:szCs w:val="22"/>
        </w:rPr>
        <w:t>?</w:t>
      </w:r>
      <w:r w:rsidRPr="002152FE">
        <w:rPr>
          <w:rFonts w:cs="Times New Roman"/>
          <w:color w:val="000000"/>
          <w:sz w:val="22"/>
          <w:szCs w:val="22"/>
        </w:rPr>
        <w:t xml:space="preserve"> </w:t>
      </w:r>
    </w:p>
    <w:p w14:paraId="07CFD75F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4B8605E4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6F9CE660" w14:textId="050BF59C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36DA1056" w14:textId="77777777" w:rsidR="00974B8B" w:rsidRDefault="00974B8B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12A2CCD5" w14:textId="6B6885EC" w:rsidR="00544136" w:rsidRPr="00974B8B" w:rsidRDefault="00544136" w:rsidP="00974B8B">
      <w:pPr>
        <w:pStyle w:val="ListParagraph"/>
        <w:numPr>
          <w:ilvl w:val="0"/>
          <w:numId w:val="12"/>
        </w:numPr>
        <w:rPr>
          <w:rFonts w:cs="Times New Roman"/>
          <w:color w:val="000000"/>
          <w:sz w:val="22"/>
          <w:szCs w:val="22"/>
        </w:rPr>
      </w:pPr>
      <w:r w:rsidRPr="00974B8B">
        <w:rPr>
          <w:rFonts w:cs="Times New Roman"/>
          <w:color w:val="000000"/>
          <w:sz w:val="22"/>
          <w:szCs w:val="22"/>
        </w:rPr>
        <w:t>2p π MO picture/description:</w:t>
      </w:r>
    </w:p>
    <w:p w14:paraId="0A98BD1B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209B715A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06585A8C" w14:textId="77777777" w:rsidR="00544136" w:rsidRPr="002152FE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6300C19" w14:textId="77777777" w:rsidR="00974B8B" w:rsidRDefault="00974B8B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6DCF9CF1" w14:textId="55B3BD4E" w:rsidR="00544136" w:rsidRDefault="00974B8B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Compare and contrast this MO with the </w:t>
      </w:r>
      <w:r w:rsidRPr="00974B8B">
        <w:rPr>
          <w:rFonts w:cs="Times New Roman"/>
          <w:color w:val="000000"/>
          <w:sz w:val="22"/>
          <w:szCs w:val="22"/>
        </w:rPr>
        <w:t>2p π</w:t>
      </w:r>
      <w:r>
        <w:rPr>
          <w:rFonts w:cs="Times New Roman"/>
          <w:color w:val="000000"/>
          <w:sz w:val="22"/>
          <w:szCs w:val="22"/>
        </w:rPr>
        <w:t xml:space="preserve"> MO in N</w:t>
      </w:r>
      <w:r>
        <w:rPr>
          <w:rFonts w:cs="Times New Roman"/>
          <w:color w:val="000000"/>
          <w:sz w:val="22"/>
          <w:szCs w:val="22"/>
          <w:vertAlign w:val="subscript"/>
        </w:rPr>
        <w:t>2</w:t>
      </w:r>
      <w:r>
        <w:rPr>
          <w:rFonts w:cs="Times New Roman"/>
          <w:color w:val="000000"/>
          <w:sz w:val="22"/>
          <w:szCs w:val="22"/>
        </w:rPr>
        <w:t>.</w:t>
      </w:r>
    </w:p>
    <w:p w14:paraId="50C4BC44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26775A24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4BC9DDF6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52650CED" w14:textId="77777777" w:rsidR="00BD1C70" w:rsidRDefault="00BD1C70">
      <w:pPr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br w:type="page"/>
      </w:r>
    </w:p>
    <w:p w14:paraId="1A54F9C4" w14:textId="2EDF9507" w:rsidR="00544136" w:rsidRDefault="00544136" w:rsidP="0054413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100"/>
        <w:contextualSpacing w:val="0"/>
        <w:rPr>
          <w:rFonts w:cs="Times New Roman"/>
          <w:color w:val="000000"/>
          <w:sz w:val="22"/>
          <w:szCs w:val="22"/>
        </w:rPr>
      </w:pPr>
      <w:r w:rsidRPr="002152FE">
        <w:rPr>
          <w:rFonts w:cs="Times New Roman"/>
          <w:color w:val="000000"/>
          <w:sz w:val="22"/>
          <w:szCs w:val="22"/>
        </w:rPr>
        <w:lastRenderedPageBreak/>
        <w:t>2</w:t>
      </w:r>
      <w:r>
        <w:rPr>
          <w:rFonts w:cs="Times New Roman"/>
          <w:color w:val="000000"/>
          <w:sz w:val="22"/>
          <w:szCs w:val="22"/>
        </w:rPr>
        <w:t>p</w:t>
      </w:r>
      <w:r w:rsidRPr="002152FE">
        <w:rPr>
          <w:rFonts w:cs="Times New Roman"/>
          <w:color w:val="000000"/>
          <w:sz w:val="22"/>
          <w:szCs w:val="22"/>
        </w:rPr>
        <w:t xml:space="preserve"> σ MO</w:t>
      </w:r>
      <w:r>
        <w:rPr>
          <w:rFonts w:cs="Times New Roman"/>
          <w:color w:val="000000"/>
          <w:sz w:val="22"/>
          <w:szCs w:val="22"/>
        </w:rPr>
        <w:t xml:space="preserve"> picture/description</w:t>
      </w:r>
      <w:r w:rsidRPr="002152FE">
        <w:rPr>
          <w:rFonts w:cs="Times New Roman"/>
          <w:color w:val="000000"/>
          <w:sz w:val="22"/>
          <w:szCs w:val="22"/>
        </w:rPr>
        <w:t>:</w:t>
      </w:r>
    </w:p>
    <w:p w14:paraId="48FE8E0C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689C44E3" w14:textId="77777777" w:rsidR="00544136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4E0BB332" w14:textId="77777777" w:rsidR="00544136" w:rsidRPr="002152FE" w:rsidRDefault="00544136" w:rsidP="00544136">
      <w:pPr>
        <w:widowControl w:val="0"/>
        <w:autoSpaceDE w:val="0"/>
        <w:autoSpaceDN w:val="0"/>
        <w:adjustRightInd w:val="0"/>
        <w:spacing w:after="100"/>
        <w:rPr>
          <w:rFonts w:cs="Times New Roman"/>
          <w:color w:val="000000"/>
          <w:sz w:val="22"/>
          <w:szCs w:val="22"/>
        </w:rPr>
      </w:pPr>
    </w:p>
    <w:p w14:paraId="362C8288" w14:textId="77777777" w:rsidR="00BD1C70" w:rsidRDefault="00BD1C70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</w:p>
    <w:p w14:paraId="4CDB9023" w14:textId="50159C20" w:rsidR="00544136" w:rsidRPr="002152FE" w:rsidRDefault="00BD1C70" w:rsidP="00544136">
      <w:pPr>
        <w:widowControl w:val="0"/>
        <w:autoSpaceDE w:val="0"/>
        <w:autoSpaceDN w:val="0"/>
        <w:adjustRightInd w:val="0"/>
        <w:spacing w:after="100"/>
        <w:ind w:left="90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If you were to remove an electron from BF to form BF</w:t>
      </w:r>
      <w:r>
        <w:rPr>
          <w:rFonts w:cs="Times New Roman"/>
          <w:color w:val="000000"/>
          <w:sz w:val="22"/>
          <w:szCs w:val="22"/>
          <w:vertAlign w:val="superscript"/>
        </w:rPr>
        <w:t>+</w:t>
      </w:r>
      <w:r>
        <w:rPr>
          <w:rFonts w:cs="Times New Roman"/>
          <w:color w:val="000000"/>
          <w:sz w:val="22"/>
          <w:szCs w:val="22"/>
        </w:rPr>
        <w:t>, should the positive charge go on the B or F atom? Explain the reasoning behind your choice</w:t>
      </w:r>
      <w:r w:rsidR="00544136">
        <w:rPr>
          <w:rFonts w:cs="Times New Roman"/>
          <w:color w:val="000000"/>
          <w:sz w:val="22"/>
          <w:szCs w:val="22"/>
        </w:rPr>
        <w:t>.</w:t>
      </w:r>
    </w:p>
    <w:p w14:paraId="114F8C8C" w14:textId="77777777" w:rsidR="00544136" w:rsidRPr="00074278" w:rsidRDefault="00544136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i/>
          <w:iCs/>
          <w:color w:val="000000"/>
          <w:sz w:val="22"/>
          <w:szCs w:val="22"/>
          <w:vertAlign w:val="superscript"/>
        </w:rPr>
      </w:pPr>
    </w:p>
    <w:p w14:paraId="4BD62768" w14:textId="77777777" w:rsidR="00074278" w:rsidRPr="00074278" w:rsidRDefault="00074278" w:rsidP="00074278">
      <w:pPr>
        <w:widowControl w:val="0"/>
        <w:autoSpaceDE w:val="0"/>
        <w:autoSpaceDN w:val="0"/>
        <w:adjustRightInd w:val="0"/>
        <w:spacing w:after="100"/>
        <w:rPr>
          <w:rFonts w:cs="Times New Roman"/>
          <w:b/>
          <w:bCs/>
          <w:i/>
          <w:iCs/>
          <w:color w:val="000000"/>
          <w:sz w:val="22"/>
          <w:szCs w:val="22"/>
          <w:vertAlign w:val="superscript"/>
        </w:rPr>
      </w:pPr>
    </w:p>
    <w:p w14:paraId="21CAE502" w14:textId="77777777" w:rsidR="007B2810" w:rsidRDefault="007B2810" w:rsidP="00074278">
      <w:pPr>
        <w:spacing w:after="100"/>
      </w:pPr>
    </w:p>
    <w:p w14:paraId="2A69EDD7" w14:textId="77777777" w:rsidR="003E7477" w:rsidRDefault="003E7477" w:rsidP="00074278">
      <w:pPr>
        <w:spacing w:after="100"/>
      </w:pPr>
    </w:p>
    <w:sectPr w:rsidR="003E7477" w:rsidSect="00891221">
      <w:headerReference w:type="first" r:id="rId13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425E4" w14:textId="77777777" w:rsidR="00171179" w:rsidRDefault="00171179" w:rsidP="00891221">
      <w:r>
        <w:separator/>
      </w:r>
    </w:p>
  </w:endnote>
  <w:endnote w:type="continuationSeparator" w:id="0">
    <w:p w14:paraId="604B098D" w14:textId="77777777" w:rsidR="00171179" w:rsidRDefault="00171179" w:rsidP="0089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6404F" w14:textId="77777777" w:rsidR="00171179" w:rsidRDefault="00171179" w:rsidP="00891221">
      <w:r>
        <w:separator/>
      </w:r>
    </w:p>
  </w:footnote>
  <w:footnote w:type="continuationSeparator" w:id="0">
    <w:p w14:paraId="60AC6830" w14:textId="77777777" w:rsidR="00171179" w:rsidRDefault="00171179" w:rsidP="00891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F9477" w14:textId="25D36250" w:rsidR="00891221" w:rsidRDefault="00443FC9" w:rsidP="00443FC9">
    <w:pPr>
      <w:pStyle w:val="Header"/>
      <w:rPr>
        <w:rFonts w:eastAsia="Times New Roman" w:cs="Times New Roman"/>
        <w:color w:val="000000"/>
        <w:sz w:val="20"/>
        <w:szCs w:val="20"/>
      </w:rPr>
    </w:pPr>
    <w:r w:rsidRPr="00443FC9">
      <w:rPr>
        <w:rFonts w:eastAsia="Times New Roman" w:cs="Times New Roman"/>
        <w:color w:val="000000"/>
        <w:sz w:val="20"/>
        <w:szCs w:val="20"/>
      </w:rPr>
      <w:t>Created by Catherine McCusker, East Tennessee State University (</w:t>
    </w:r>
    <w:hyperlink r:id="rId1" w:history="1">
      <w:r w:rsidRPr="00443FC9">
        <w:rPr>
          <w:rStyle w:val="Hyperlink"/>
          <w:rFonts w:eastAsia="Times New Roman" w:cs="Times New Roman"/>
          <w:sz w:val="20"/>
          <w:szCs w:val="20"/>
        </w:rPr>
        <w:t>mccusker@etsu.edu</w:t>
      </w:r>
    </w:hyperlink>
    <w:r w:rsidRPr="00443FC9">
      <w:rPr>
        <w:rFonts w:eastAsia="Times New Roman" w:cs="Times New Roman"/>
        <w:color w:val="000000"/>
        <w:sz w:val="20"/>
        <w:szCs w:val="20"/>
      </w:rPr>
      <w:t xml:space="preserve">) and posted on </w:t>
    </w:r>
    <w:proofErr w:type="spellStart"/>
    <w:r w:rsidRPr="00443FC9">
      <w:rPr>
        <w:rFonts w:eastAsia="Times New Roman" w:cs="Times New Roman"/>
        <w:color w:val="000000"/>
        <w:sz w:val="20"/>
        <w:szCs w:val="20"/>
      </w:rPr>
      <w:t>VIPEr</w:t>
    </w:r>
    <w:proofErr w:type="spellEnd"/>
    <w:r w:rsidRPr="00443FC9">
      <w:rPr>
        <w:rFonts w:eastAsia="Times New Roman" w:cs="Times New Roman"/>
        <w:color w:val="000000"/>
        <w:sz w:val="20"/>
        <w:szCs w:val="20"/>
      </w:rPr>
      <w:t xml:space="preserve"> (www.ionicviper.org) </w:t>
    </w:r>
    <w:r w:rsidR="007D5851">
      <w:rPr>
        <w:rFonts w:eastAsia="Times New Roman" w:cs="Times New Roman"/>
        <w:color w:val="000000"/>
        <w:sz w:val="20"/>
        <w:szCs w:val="20"/>
      </w:rPr>
      <w:t>March</w:t>
    </w:r>
    <w:r w:rsidR="00282A7C">
      <w:rPr>
        <w:rFonts w:eastAsia="Times New Roman" w:cs="Times New Roman"/>
        <w:color w:val="000000"/>
        <w:sz w:val="20"/>
        <w:szCs w:val="20"/>
      </w:rPr>
      <w:t xml:space="preserve"> </w:t>
    </w:r>
    <w:r w:rsidR="007D5851">
      <w:rPr>
        <w:rFonts w:eastAsia="Times New Roman" w:cs="Times New Roman"/>
        <w:color w:val="000000"/>
        <w:sz w:val="20"/>
        <w:szCs w:val="20"/>
      </w:rPr>
      <w:t>26</w:t>
    </w:r>
    <w:r w:rsidRPr="00443FC9">
      <w:rPr>
        <w:rFonts w:eastAsia="Times New Roman" w:cs="Times New Roman"/>
        <w:color w:val="000000"/>
        <w:sz w:val="20"/>
        <w:szCs w:val="20"/>
      </w:rPr>
      <w:t>, 202</w:t>
    </w:r>
    <w:r w:rsidR="007D5851">
      <w:rPr>
        <w:rFonts w:eastAsia="Times New Roman" w:cs="Times New Roman"/>
        <w:color w:val="000000"/>
        <w:sz w:val="20"/>
        <w:szCs w:val="20"/>
      </w:rPr>
      <w:t>1</w:t>
    </w:r>
    <w:r w:rsidRPr="00443FC9">
      <w:rPr>
        <w:rFonts w:eastAsia="Times New Roman" w:cs="Times New Roman"/>
        <w:color w:val="000000"/>
        <w:sz w:val="20"/>
        <w:szCs w:val="20"/>
      </w:rPr>
      <w:t>. Copyright Catherine McCusker, 202</w:t>
    </w:r>
    <w:r w:rsidR="007D5851">
      <w:rPr>
        <w:rFonts w:eastAsia="Times New Roman" w:cs="Times New Roman"/>
        <w:color w:val="000000"/>
        <w:sz w:val="20"/>
        <w:szCs w:val="20"/>
      </w:rPr>
      <w:t>1</w:t>
    </w:r>
    <w:r w:rsidRPr="00443FC9">
      <w:rPr>
        <w:rFonts w:eastAsia="Times New Roman" w:cs="Times New Roman"/>
        <w:color w:val="000000"/>
        <w:sz w:val="20"/>
        <w:szCs w:val="20"/>
      </w:rPr>
      <w:t xml:space="preserve">. This work is licensed under the Creative Commons CC BY-NC-SA. To view a copy of this license, visit </w:t>
    </w:r>
    <w:hyperlink r:id="rId2" w:history="1">
      <w:r w:rsidRPr="00443FC9">
        <w:rPr>
          <w:rStyle w:val="Hyperlink"/>
          <w:rFonts w:eastAsia="Times New Roman" w:cs="Times New Roman"/>
          <w:sz w:val="20"/>
          <w:szCs w:val="20"/>
        </w:rPr>
        <w:t>https://creativecommons.org/licenses/by-nc/4.0/</w:t>
      </w:r>
    </w:hyperlink>
    <w:r w:rsidRPr="00443FC9">
      <w:rPr>
        <w:rFonts w:eastAsia="Times New Roman" w:cs="Times New Roman"/>
        <w:color w:val="000000"/>
        <w:sz w:val="20"/>
        <w:szCs w:val="20"/>
      </w:rPr>
      <w:t>.</w:t>
    </w:r>
  </w:p>
  <w:p w14:paraId="408B85A3" w14:textId="77777777" w:rsidR="004555E9" w:rsidRPr="004555E9" w:rsidRDefault="004555E9" w:rsidP="00443FC9">
    <w:pPr>
      <w:pStyle w:val="Header"/>
      <w:rPr>
        <w:rFonts w:eastAsia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503E7"/>
    <w:multiLevelType w:val="hybridMultilevel"/>
    <w:tmpl w:val="546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1324"/>
    <w:multiLevelType w:val="hybridMultilevel"/>
    <w:tmpl w:val="0B9A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44F9"/>
    <w:multiLevelType w:val="hybridMultilevel"/>
    <w:tmpl w:val="7FE61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F671E"/>
    <w:multiLevelType w:val="hybridMultilevel"/>
    <w:tmpl w:val="6AEC7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D7396"/>
    <w:multiLevelType w:val="hybridMultilevel"/>
    <w:tmpl w:val="342A8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7DBF"/>
    <w:multiLevelType w:val="hybridMultilevel"/>
    <w:tmpl w:val="AAEE0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F44E3"/>
    <w:multiLevelType w:val="hybridMultilevel"/>
    <w:tmpl w:val="D3BE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41C22"/>
    <w:multiLevelType w:val="hybridMultilevel"/>
    <w:tmpl w:val="287EE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D3805"/>
    <w:multiLevelType w:val="hybridMultilevel"/>
    <w:tmpl w:val="CC4AE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60489"/>
    <w:multiLevelType w:val="hybridMultilevel"/>
    <w:tmpl w:val="D292D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4750"/>
    <w:multiLevelType w:val="hybridMultilevel"/>
    <w:tmpl w:val="3BC67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669A5"/>
    <w:multiLevelType w:val="hybridMultilevel"/>
    <w:tmpl w:val="55F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E0CDF"/>
    <w:multiLevelType w:val="hybridMultilevel"/>
    <w:tmpl w:val="8424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EC"/>
    <w:rsid w:val="00013164"/>
    <w:rsid w:val="00022227"/>
    <w:rsid w:val="00060AF1"/>
    <w:rsid w:val="00074278"/>
    <w:rsid w:val="00092838"/>
    <w:rsid w:val="000F6D2B"/>
    <w:rsid w:val="000F6EDF"/>
    <w:rsid w:val="00102EAD"/>
    <w:rsid w:val="00146CCC"/>
    <w:rsid w:val="00153FC2"/>
    <w:rsid w:val="00171179"/>
    <w:rsid w:val="001769C6"/>
    <w:rsid w:val="001B27CB"/>
    <w:rsid w:val="001E18D2"/>
    <w:rsid w:val="0020241F"/>
    <w:rsid w:val="002152FE"/>
    <w:rsid w:val="00282A7C"/>
    <w:rsid w:val="0036231C"/>
    <w:rsid w:val="003C0EEF"/>
    <w:rsid w:val="003E7477"/>
    <w:rsid w:val="003F675E"/>
    <w:rsid w:val="00414AD8"/>
    <w:rsid w:val="00443FC9"/>
    <w:rsid w:val="004501D5"/>
    <w:rsid w:val="004555E9"/>
    <w:rsid w:val="00482B92"/>
    <w:rsid w:val="004B762C"/>
    <w:rsid w:val="004E4DAA"/>
    <w:rsid w:val="004E62B1"/>
    <w:rsid w:val="00522546"/>
    <w:rsid w:val="00544136"/>
    <w:rsid w:val="0061680D"/>
    <w:rsid w:val="0072624D"/>
    <w:rsid w:val="00795B59"/>
    <w:rsid w:val="007B2810"/>
    <w:rsid w:val="007D5851"/>
    <w:rsid w:val="00851007"/>
    <w:rsid w:val="00857A4A"/>
    <w:rsid w:val="00885D42"/>
    <w:rsid w:val="00891221"/>
    <w:rsid w:val="008A38D8"/>
    <w:rsid w:val="00904B01"/>
    <w:rsid w:val="00974B8B"/>
    <w:rsid w:val="00A36BAB"/>
    <w:rsid w:val="00B21E1B"/>
    <w:rsid w:val="00BD1C70"/>
    <w:rsid w:val="00C11BE4"/>
    <w:rsid w:val="00C71743"/>
    <w:rsid w:val="00C8457F"/>
    <w:rsid w:val="00DF1863"/>
    <w:rsid w:val="00DF30A8"/>
    <w:rsid w:val="00E4216C"/>
    <w:rsid w:val="00EA17E4"/>
    <w:rsid w:val="00EC6928"/>
    <w:rsid w:val="00F02258"/>
    <w:rsid w:val="00F30C8D"/>
    <w:rsid w:val="00F758EC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2B7D"/>
  <w15:chartTrackingRefBased/>
  <w15:docId w15:val="{FEE538EE-493B-094F-867D-4C071F6C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58EC"/>
    <w:rPr>
      <w:rFonts w:ascii="Helvetica" w:eastAsia="SimSun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8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86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1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63"/>
    <w:rPr>
      <w:rFonts w:ascii="Helvetica" w:eastAsia="SimSun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63"/>
    <w:rPr>
      <w:rFonts w:ascii="Helvetica" w:eastAsia="SimSun" w:hAnsi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8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863"/>
    <w:rPr>
      <w:rFonts w:ascii="Times New Roman" w:eastAsia="SimSu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1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221"/>
    <w:rPr>
      <w:rFonts w:ascii="Helvetica" w:eastAsia="SimSun" w:hAnsi="Helvetica"/>
    </w:rPr>
  </w:style>
  <w:style w:type="paragraph" w:styleId="Footer">
    <w:name w:val="footer"/>
    <w:basedOn w:val="Normal"/>
    <w:link w:val="FooterChar"/>
    <w:uiPriority w:val="99"/>
    <w:unhideWhenUsed/>
    <w:rsid w:val="00891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221"/>
    <w:rPr>
      <w:rFonts w:ascii="Helvetica" w:eastAsia="SimSun" w:hAnsi="Helvetica"/>
    </w:rPr>
  </w:style>
  <w:style w:type="character" w:styleId="UnresolvedMention">
    <w:name w:val="Unresolved Mention"/>
    <w:basedOn w:val="DefaultParagraphFont"/>
    <w:uiPriority w:val="99"/>
    <w:rsid w:val="0089122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85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ebmo.net/demoserver/cgi-bin/webmo/login.cg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mailto:mccusker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McCusker, Catherine Emily</dc:creator>
  <cp:keywords/>
  <dc:description/>
  <cp:lastModifiedBy>McCusker, Catherine Emily</cp:lastModifiedBy>
  <cp:revision>7</cp:revision>
  <dcterms:created xsi:type="dcterms:W3CDTF">2020-06-25T19:55:00Z</dcterms:created>
  <dcterms:modified xsi:type="dcterms:W3CDTF">2021-03-26T17:37:00Z</dcterms:modified>
</cp:coreProperties>
</file>