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746" w:rsidRPr="000E7EA4" w:rsidRDefault="00F45BD8">
      <w:pPr>
        <w:rPr>
          <w:b/>
          <w:sz w:val="28"/>
        </w:rPr>
      </w:pPr>
      <w:r w:rsidRPr="000E7EA4">
        <w:rPr>
          <w:b/>
          <w:sz w:val="28"/>
        </w:rPr>
        <w:t>Streamlining Lab Re</w:t>
      </w:r>
      <w:r w:rsidR="000E7EA4" w:rsidRPr="000E7EA4">
        <w:rPr>
          <w:b/>
          <w:sz w:val="28"/>
        </w:rPr>
        <w:t>port Grading: Errors Checklists</w:t>
      </w:r>
    </w:p>
    <w:p w:rsidR="00F45BD8" w:rsidRPr="000E7EA4" w:rsidRDefault="00F45BD8" w:rsidP="000E7EA4">
      <w:pPr>
        <w:ind w:firstLine="360"/>
        <w:rPr>
          <w:sz w:val="24"/>
        </w:rPr>
      </w:pPr>
      <w:r w:rsidRPr="000E7EA4">
        <w:rPr>
          <w:sz w:val="24"/>
        </w:rPr>
        <w:t xml:space="preserve">Grading lab reports are one of the banes of our existence as professors. They are endless, unremitting papers that need to be scrutinized for accuracy, precision and understanding. Instead of tearing your hair out at the fifteenth report in which the student failed to use to proper number of significant figures, or failed to produce a readable graph, why not just breezily check a box on your Errors Checklist (in which you have provided a complete and thoughtful explanation), and staple to the student report? </w:t>
      </w:r>
    </w:p>
    <w:p w:rsidR="00F45BD8" w:rsidRPr="000E7EA4" w:rsidRDefault="00F45BD8" w:rsidP="000E7EA4">
      <w:pPr>
        <w:ind w:firstLine="360"/>
        <w:rPr>
          <w:sz w:val="24"/>
        </w:rPr>
      </w:pPr>
      <w:bookmarkStart w:id="0" w:name="_GoBack"/>
      <w:bookmarkEnd w:id="0"/>
      <w:r w:rsidRPr="000E7EA4">
        <w:rPr>
          <w:sz w:val="24"/>
        </w:rPr>
        <w:t>I have created and used Errors Checklists for General Chemistry and Foundations of Inorganic Chemistry lab classes for almost two decades. I have passed them on to junior colleagues in my department, which they have modified to suit their needs. Errors Checklists lower my anxiety and anger when grading multiple lab reports, and provide clearer communication with students.</w:t>
      </w:r>
    </w:p>
    <w:p w:rsidR="00F45BD8" w:rsidRPr="000E7EA4" w:rsidRDefault="00F45BD8">
      <w:pPr>
        <w:rPr>
          <w:b/>
          <w:sz w:val="24"/>
        </w:rPr>
      </w:pPr>
      <w:r w:rsidRPr="000E7EA4">
        <w:rPr>
          <w:b/>
          <w:sz w:val="24"/>
        </w:rPr>
        <w:t>Creating Your Own Errors Checklist</w:t>
      </w:r>
    </w:p>
    <w:p w:rsidR="00F45BD8" w:rsidRPr="000E7EA4" w:rsidRDefault="00F45BD8" w:rsidP="00F45BD8">
      <w:pPr>
        <w:pStyle w:val="ListParagraph"/>
        <w:numPr>
          <w:ilvl w:val="0"/>
          <w:numId w:val="1"/>
        </w:numPr>
        <w:rPr>
          <w:sz w:val="24"/>
        </w:rPr>
      </w:pPr>
      <w:r w:rsidRPr="000E7EA4">
        <w:rPr>
          <w:sz w:val="24"/>
        </w:rPr>
        <w:t>Start with the Word doc template provided.</w:t>
      </w:r>
    </w:p>
    <w:p w:rsidR="00F45BD8" w:rsidRPr="000E7EA4" w:rsidRDefault="00F45BD8" w:rsidP="00F45BD8">
      <w:pPr>
        <w:pStyle w:val="ListParagraph"/>
        <w:numPr>
          <w:ilvl w:val="0"/>
          <w:numId w:val="1"/>
        </w:numPr>
        <w:rPr>
          <w:sz w:val="24"/>
        </w:rPr>
      </w:pPr>
      <w:r w:rsidRPr="000E7EA4">
        <w:rPr>
          <w:sz w:val="24"/>
        </w:rPr>
        <w:t>If you have taught the lab class before, then you know the common pitfalls for each experiment.</w:t>
      </w:r>
    </w:p>
    <w:p w:rsidR="00F45BD8" w:rsidRPr="000E7EA4" w:rsidRDefault="00F45BD8" w:rsidP="00F45BD8">
      <w:pPr>
        <w:pStyle w:val="ListParagraph"/>
        <w:numPr>
          <w:ilvl w:val="0"/>
          <w:numId w:val="1"/>
        </w:numPr>
        <w:rPr>
          <w:sz w:val="24"/>
        </w:rPr>
      </w:pPr>
      <w:r w:rsidRPr="000E7EA4">
        <w:rPr>
          <w:sz w:val="24"/>
        </w:rPr>
        <w:t>Common items with General Chemistry labs:</w:t>
      </w:r>
    </w:p>
    <w:p w:rsidR="00F45BD8" w:rsidRPr="000E7EA4" w:rsidRDefault="00F45BD8" w:rsidP="00F45BD8">
      <w:pPr>
        <w:pStyle w:val="ListParagraph"/>
        <w:numPr>
          <w:ilvl w:val="1"/>
          <w:numId w:val="1"/>
        </w:numPr>
        <w:rPr>
          <w:sz w:val="24"/>
        </w:rPr>
      </w:pPr>
      <w:r w:rsidRPr="000E7EA4">
        <w:rPr>
          <w:sz w:val="24"/>
        </w:rPr>
        <w:t>Significant figures</w:t>
      </w:r>
    </w:p>
    <w:p w:rsidR="00F45BD8" w:rsidRPr="000E7EA4" w:rsidRDefault="00F45BD8" w:rsidP="00F45BD8">
      <w:pPr>
        <w:pStyle w:val="ListParagraph"/>
        <w:numPr>
          <w:ilvl w:val="1"/>
          <w:numId w:val="1"/>
        </w:numPr>
        <w:rPr>
          <w:sz w:val="24"/>
        </w:rPr>
      </w:pPr>
      <w:r w:rsidRPr="000E7EA4">
        <w:rPr>
          <w:sz w:val="24"/>
        </w:rPr>
        <w:t>Correct calculations</w:t>
      </w:r>
    </w:p>
    <w:p w:rsidR="00F45BD8" w:rsidRPr="000E7EA4" w:rsidRDefault="00F45BD8" w:rsidP="00F45BD8">
      <w:pPr>
        <w:pStyle w:val="ListParagraph"/>
        <w:numPr>
          <w:ilvl w:val="1"/>
          <w:numId w:val="1"/>
        </w:numPr>
        <w:rPr>
          <w:sz w:val="24"/>
        </w:rPr>
      </w:pPr>
      <w:r w:rsidRPr="000E7EA4">
        <w:rPr>
          <w:sz w:val="24"/>
        </w:rPr>
        <w:t>Error analysis</w:t>
      </w:r>
    </w:p>
    <w:p w:rsidR="00F45BD8" w:rsidRPr="000E7EA4" w:rsidRDefault="00F45BD8" w:rsidP="00F45BD8">
      <w:pPr>
        <w:pStyle w:val="ListParagraph"/>
        <w:numPr>
          <w:ilvl w:val="1"/>
          <w:numId w:val="1"/>
        </w:numPr>
        <w:rPr>
          <w:sz w:val="24"/>
        </w:rPr>
      </w:pPr>
      <w:r w:rsidRPr="000E7EA4">
        <w:rPr>
          <w:sz w:val="24"/>
        </w:rPr>
        <w:t>Graphing, both format (Title, axis labels, etc.) and content (scale, best fit line, etc.)</w:t>
      </w:r>
    </w:p>
    <w:p w:rsidR="00F45BD8" w:rsidRPr="000E7EA4" w:rsidRDefault="00F45BD8" w:rsidP="00F45BD8">
      <w:pPr>
        <w:pStyle w:val="ListParagraph"/>
        <w:numPr>
          <w:ilvl w:val="0"/>
          <w:numId w:val="1"/>
        </w:numPr>
        <w:rPr>
          <w:sz w:val="24"/>
        </w:rPr>
      </w:pPr>
      <w:r w:rsidRPr="000E7EA4">
        <w:rPr>
          <w:sz w:val="24"/>
        </w:rPr>
        <w:t>Customize as you go along.</w:t>
      </w:r>
    </w:p>
    <w:p w:rsidR="00F45BD8" w:rsidRDefault="00F45BD8" w:rsidP="00F45BD8">
      <w:pPr>
        <w:pStyle w:val="ListParagraph"/>
        <w:numPr>
          <w:ilvl w:val="0"/>
          <w:numId w:val="1"/>
        </w:numPr>
        <w:rPr>
          <w:sz w:val="24"/>
        </w:rPr>
      </w:pPr>
      <w:r w:rsidRPr="000E7EA4">
        <w:rPr>
          <w:sz w:val="24"/>
        </w:rPr>
        <w:t>Share with colleagues!</w:t>
      </w:r>
    </w:p>
    <w:p w:rsidR="000E7EA4" w:rsidRDefault="000E7EA4">
      <w:pPr>
        <w:rPr>
          <w:sz w:val="24"/>
        </w:rPr>
      </w:pPr>
      <w:r>
        <w:rPr>
          <w:sz w:val="24"/>
        </w:rPr>
        <w:br w:type="page"/>
      </w:r>
    </w:p>
    <w:p w:rsidR="000E7EA4" w:rsidRDefault="000E7EA4" w:rsidP="000E7EA4">
      <w:pPr>
        <w:pStyle w:val="Geneve"/>
        <w:spacing w:line="276" w:lineRule="auto"/>
        <w:rPr>
          <w:rFonts w:ascii="Times New Roman" w:hAnsi="Times New Roman" w:cs="Times New Roman"/>
          <w:b/>
        </w:rPr>
      </w:pPr>
      <w:r>
        <w:rPr>
          <w:rFonts w:ascii="Times New Roman" w:hAnsi="Times New Roman" w:cs="Times New Roman"/>
          <w:b/>
        </w:rPr>
        <w:lastRenderedPageBreak/>
        <w:t xml:space="preserve">Student Name </w:t>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r>
      <w:r>
        <w:rPr>
          <w:rFonts w:ascii="Times New Roman" w:hAnsi="Times New Roman" w:cs="Times New Roman"/>
          <w:b/>
        </w:rPr>
        <w:softHyphen/>
        <w:t>_</w:t>
      </w:r>
      <w:r>
        <w:rPr>
          <w:rFonts w:ascii="Times New Roman" w:hAnsi="Times New Roman" w:cs="Times New Roman"/>
          <w:b/>
        </w:rPr>
        <w:t>______________________________________________________________</w:t>
      </w:r>
    </w:p>
    <w:p w:rsidR="000E7EA4" w:rsidRDefault="000E7EA4" w:rsidP="000E7EA4">
      <w:pPr>
        <w:pStyle w:val="Geneve"/>
        <w:spacing w:line="360" w:lineRule="atLeast"/>
        <w:jc w:val="both"/>
        <w:rPr>
          <w:rFonts w:ascii="Times New Roman" w:hAnsi="Times New Roman" w:cs="Times New Roman"/>
          <w:b/>
        </w:rPr>
      </w:pPr>
    </w:p>
    <w:p w:rsidR="000E7EA4" w:rsidRDefault="000E7EA4" w:rsidP="000E7EA4">
      <w:pPr>
        <w:pStyle w:val="Geneve"/>
        <w:jc w:val="center"/>
        <w:rPr>
          <w:rFonts w:ascii="Times New Roman" w:hAnsi="Times New Roman" w:cs="Times New Roman"/>
          <w:b/>
          <w:sz w:val="28"/>
          <w:szCs w:val="28"/>
        </w:rPr>
      </w:pPr>
      <w:r>
        <w:rPr>
          <w:rFonts w:ascii="Times New Roman" w:hAnsi="Times New Roman" w:cs="Times New Roman"/>
          <w:b/>
          <w:sz w:val="28"/>
          <w:szCs w:val="28"/>
        </w:rPr>
        <w:t>&lt;Name of experiment&gt; Errors Checklist</w:t>
      </w:r>
    </w:p>
    <w:p w:rsidR="000E7EA4" w:rsidRDefault="000E7EA4" w:rsidP="000E7EA4">
      <w:pPr>
        <w:pStyle w:val="Geneve"/>
        <w:jc w:val="center"/>
        <w:rPr>
          <w:rFonts w:ascii="Times New Roman" w:hAnsi="Times New Roman" w:cs="Times New Roman"/>
          <w:b/>
        </w:rPr>
      </w:pPr>
    </w:p>
    <w:p w:rsidR="000E7EA4" w:rsidRPr="003E6A06" w:rsidRDefault="000E7EA4" w:rsidP="000E7EA4">
      <w:pPr>
        <w:pStyle w:val="Geneve"/>
        <w:rPr>
          <w:rFonts w:ascii="Times New Roman" w:hAnsi="Times New Roman" w:cs="Times New Roman"/>
        </w:rPr>
      </w:pPr>
    </w:p>
    <w:p w:rsidR="000E7EA4" w:rsidRDefault="000E7EA4" w:rsidP="000E7EA4">
      <w:pPr>
        <w:pStyle w:val="Geneve"/>
        <w:rPr>
          <w:rFonts w:ascii="Times New Roman" w:hAnsi="Times New Roman" w:cs="Times New Roman"/>
        </w:rPr>
      </w:pPr>
      <w:r>
        <w:rPr>
          <w:rFonts w:ascii="Times New Roman" w:hAnsi="Times New Roman" w:cs="Times New Roman"/>
        </w:rPr>
        <w:t xml:space="preserve">In the Introduction, you did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208"/>
      </w:tblGrid>
      <w:tr w:rsidR="000E7EA4" w:rsidRPr="00CF492F" w:rsidTr="00331A02">
        <w:tc>
          <w:tcPr>
            <w:tcW w:w="648" w:type="dxa"/>
            <w:shd w:val="clear" w:color="auto" w:fill="auto"/>
          </w:tcPr>
          <w:p w:rsidR="000E7EA4" w:rsidRPr="00CF492F" w:rsidRDefault="000E7EA4" w:rsidP="00331A02">
            <w:pPr>
              <w:pStyle w:val="Geneve"/>
              <w:spacing w:line="360" w:lineRule="atLeast"/>
              <w:rPr>
                <w:rFonts w:ascii="Times New Roman" w:hAnsi="Times New Roman" w:cs="Times New Roman"/>
              </w:rPr>
            </w:pPr>
          </w:p>
        </w:tc>
        <w:tc>
          <w:tcPr>
            <w:tcW w:w="8208" w:type="dxa"/>
            <w:shd w:val="clear" w:color="auto" w:fill="auto"/>
          </w:tcPr>
          <w:p w:rsidR="000E7EA4" w:rsidRPr="00CF492F" w:rsidRDefault="000E7EA4" w:rsidP="00331A02">
            <w:pPr>
              <w:pStyle w:val="Geneve"/>
              <w:spacing w:line="360" w:lineRule="atLeast"/>
              <w:rPr>
                <w:rFonts w:ascii="Times New Roman" w:hAnsi="Times New Roman" w:cs="Times New Roman"/>
              </w:rPr>
            </w:pPr>
            <w:r w:rsidRPr="00CF492F">
              <w:rPr>
                <w:rFonts w:ascii="Times New Roman" w:hAnsi="Times New Roman" w:cs="Times New Roman"/>
              </w:rPr>
              <w:t xml:space="preserve">Write </w:t>
            </w:r>
            <w:proofErr w:type="gramStart"/>
            <w:r w:rsidRPr="00CF492F">
              <w:rPr>
                <w:rFonts w:ascii="Times New Roman" w:hAnsi="Times New Roman" w:cs="Times New Roman"/>
              </w:rPr>
              <w:t>all of</w:t>
            </w:r>
            <w:proofErr w:type="gramEnd"/>
            <w:r w:rsidRPr="00CF492F">
              <w:rPr>
                <w:rFonts w:ascii="Times New Roman" w:hAnsi="Times New Roman" w:cs="Times New Roman"/>
              </w:rPr>
              <w:t xml:space="preserve"> the relevant balanced equations of reaction    </w:t>
            </w:r>
          </w:p>
        </w:tc>
      </w:tr>
    </w:tbl>
    <w:p w:rsidR="000E7EA4" w:rsidRDefault="000E7EA4" w:rsidP="000E7EA4">
      <w:pPr>
        <w:pStyle w:val="Geneve"/>
        <w:spacing w:line="360" w:lineRule="atLeast"/>
        <w:rPr>
          <w:rFonts w:ascii="Times New Roman" w:hAnsi="Times New Roman" w:cs="Times New Roman"/>
          <w:b/>
        </w:rPr>
      </w:pPr>
    </w:p>
    <w:p w:rsidR="000E7EA4" w:rsidRPr="003E6A06" w:rsidRDefault="000E7EA4" w:rsidP="000E7EA4">
      <w:pPr>
        <w:pStyle w:val="Geneve"/>
        <w:spacing w:line="360" w:lineRule="atLeast"/>
        <w:rPr>
          <w:rFonts w:ascii="Times New Roman" w:hAnsi="Times New Roman" w:cs="Times New Roman"/>
        </w:rPr>
      </w:pPr>
      <w:r>
        <w:rPr>
          <w:rFonts w:ascii="Times New Roman" w:hAnsi="Times New Roman" w:cs="Times New Roman"/>
        </w:rPr>
        <w:t>In the Experimental, you did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208"/>
      </w:tblGrid>
      <w:tr w:rsidR="000E7EA4" w:rsidRPr="00CF492F" w:rsidTr="00331A02">
        <w:tc>
          <w:tcPr>
            <w:tcW w:w="648" w:type="dxa"/>
            <w:shd w:val="clear" w:color="auto" w:fill="auto"/>
          </w:tcPr>
          <w:p w:rsidR="000E7EA4" w:rsidRPr="00CF492F" w:rsidRDefault="000E7EA4" w:rsidP="00331A02">
            <w:pPr>
              <w:pStyle w:val="Geneve"/>
              <w:spacing w:line="360" w:lineRule="atLeast"/>
              <w:rPr>
                <w:rFonts w:ascii="Times New Roman" w:hAnsi="Times New Roman" w:cs="Times New Roman"/>
              </w:rPr>
            </w:pPr>
          </w:p>
        </w:tc>
        <w:tc>
          <w:tcPr>
            <w:tcW w:w="8208" w:type="dxa"/>
            <w:shd w:val="clear" w:color="auto" w:fill="auto"/>
          </w:tcPr>
          <w:p w:rsidR="000E7EA4" w:rsidRPr="00CF492F" w:rsidRDefault="000E7EA4" w:rsidP="00331A02">
            <w:pPr>
              <w:pStyle w:val="Geneve"/>
              <w:spacing w:line="360" w:lineRule="atLeast"/>
              <w:rPr>
                <w:rFonts w:ascii="Times New Roman" w:hAnsi="Times New Roman" w:cs="Times New Roman"/>
              </w:rPr>
            </w:pPr>
          </w:p>
        </w:tc>
      </w:tr>
      <w:tr w:rsidR="000E7EA4" w:rsidRPr="00CF492F" w:rsidTr="00331A02">
        <w:tc>
          <w:tcPr>
            <w:tcW w:w="648" w:type="dxa"/>
            <w:shd w:val="clear" w:color="auto" w:fill="auto"/>
          </w:tcPr>
          <w:p w:rsidR="000E7EA4" w:rsidRPr="00CF492F" w:rsidRDefault="000E7EA4" w:rsidP="00331A02">
            <w:pPr>
              <w:pStyle w:val="Geneve"/>
              <w:spacing w:line="360" w:lineRule="atLeast"/>
              <w:rPr>
                <w:rFonts w:ascii="Times New Roman" w:hAnsi="Times New Roman" w:cs="Times New Roman"/>
              </w:rPr>
            </w:pPr>
          </w:p>
        </w:tc>
        <w:tc>
          <w:tcPr>
            <w:tcW w:w="8208" w:type="dxa"/>
            <w:shd w:val="clear" w:color="auto" w:fill="auto"/>
          </w:tcPr>
          <w:p w:rsidR="000E7EA4" w:rsidRPr="00CF492F" w:rsidRDefault="000E7EA4" w:rsidP="00331A02">
            <w:pPr>
              <w:pStyle w:val="Geneve"/>
              <w:spacing w:line="360" w:lineRule="atLeast"/>
              <w:rPr>
                <w:rFonts w:ascii="Times New Roman" w:hAnsi="Times New Roman" w:cs="Times New Roman"/>
              </w:rPr>
            </w:pPr>
          </w:p>
        </w:tc>
      </w:tr>
      <w:tr w:rsidR="000E7EA4" w:rsidRPr="00CF492F" w:rsidTr="00331A02">
        <w:tc>
          <w:tcPr>
            <w:tcW w:w="648" w:type="dxa"/>
            <w:shd w:val="clear" w:color="auto" w:fill="auto"/>
          </w:tcPr>
          <w:p w:rsidR="000E7EA4" w:rsidRPr="00CF492F" w:rsidRDefault="000E7EA4" w:rsidP="00331A02">
            <w:pPr>
              <w:pStyle w:val="Geneve"/>
              <w:spacing w:line="360" w:lineRule="atLeast"/>
              <w:rPr>
                <w:rFonts w:ascii="Times New Roman" w:hAnsi="Times New Roman" w:cs="Times New Roman"/>
              </w:rPr>
            </w:pPr>
          </w:p>
        </w:tc>
        <w:tc>
          <w:tcPr>
            <w:tcW w:w="8208" w:type="dxa"/>
            <w:shd w:val="clear" w:color="auto" w:fill="auto"/>
          </w:tcPr>
          <w:p w:rsidR="000E7EA4" w:rsidRPr="00CF492F" w:rsidRDefault="000E7EA4" w:rsidP="00331A02">
            <w:pPr>
              <w:pStyle w:val="Geneve"/>
              <w:spacing w:line="360" w:lineRule="atLeast"/>
              <w:rPr>
                <w:rFonts w:ascii="Times New Roman" w:hAnsi="Times New Roman" w:cs="Times New Roman"/>
              </w:rPr>
            </w:pPr>
          </w:p>
        </w:tc>
      </w:tr>
      <w:tr w:rsidR="000E7EA4" w:rsidRPr="00CF492F" w:rsidTr="00331A02">
        <w:tc>
          <w:tcPr>
            <w:tcW w:w="648" w:type="dxa"/>
            <w:shd w:val="clear" w:color="auto" w:fill="auto"/>
          </w:tcPr>
          <w:p w:rsidR="000E7EA4" w:rsidRPr="00CF492F" w:rsidRDefault="000E7EA4" w:rsidP="00331A02">
            <w:pPr>
              <w:pStyle w:val="Geneve"/>
              <w:spacing w:line="360" w:lineRule="atLeast"/>
              <w:rPr>
                <w:rFonts w:ascii="Times New Roman" w:hAnsi="Times New Roman" w:cs="Times New Roman"/>
              </w:rPr>
            </w:pPr>
          </w:p>
        </w:tc>
        <w:tc>
          <w:tcPr>
            <w:tcW w:w="8208" w:type="dxa"/>
            <w:shd w:val="clear" w:color="auto" w:fill="auto"/>
          </w:tcPr>
          <w:p w:rsidR="000E7EA4" w:rsidRPr="00CF492F" w:rsidRDefault="000E7EA4" w:rsidP="00331A02">
            <w:pPr>
              <w:pStyle w:val="Geneve"/>
              <w:spacing w:line="360" w:lineRule="atLeast"/>
              <w:rPr>
                <w:rFonts w:ascii="Times New Roman" w:hAnsi="Times New Roman" w:cs="Times New Roman"/>
              </w:rPr>
            </w:pPr>
          </w:p>
        </w:tc>
      </w:tr>
    </w:tbl>
    <w:p w:rsidR="000E7EA4" w:rsidRDefault="000E7EA4" w:rsidP="000E7EA4">
      <w:pPr>
        <w:pStyle w:val="Geneve"/>
        <w:spacing w:line="360" w:lineRule="atLeast"/>
        <w:rPr>
          <w:rFonts w:ascii="Times New Roman" w:hAnsi="Times New Roman" w:cs="Times New Roman"/>
          <w:b/>
        </w:rPr>
      </w:pPr>
    </w:p>
    <w:p w:rsidR="000E7EA4" w:rsidRPr="003E6A06" w:rsidRDefault="000E7EA4" w:rsidP="000E7EA4">
      <w:pPr>
        <w:pStyle w:val="Geneve"/>
        <w:spacing w:line="360" w:lineRule="atLeast"/>
        <w:rPr>
          <w:rFonts w:ascii="Times New Roman" w:hAnsi="Times New Roman" w:cs="Times New Roman"/>
        </w:rPr>
      </w:pPr>
      <w:r w:rsidRPr="003E6A06">
        <w:rPr>
          <w:rFonts w:ascii="Times New Roman" w:hAnsi="Times New Roman" w:cs="Times New Roman"/>
        </w:rPr>
        <w:t>In the Results,</w:t>
      </w:r>
      <w:r>
        <w:rPr>
          <w:rFonts w:ascii="Times New Roman" w:hAnsi="Times New Roman" w:cs="Times New Roman"/>
        </w:rPr>
        <w:t xml:space="preserve"> you did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208"/>
      </w:tblGrid>
      <w:tr w:rsidR="000E7EA4" w:rsidRPr="00CF492F" w:rsidTr="00331A02">
        <w:tc>
          <w:tcPr>
            <w:tcW w:w="648" w:type="dxa"/>
            <w:shd w:val="clear" w:color="auto" w:fill="auto"/>
          </w:tcPr>
          <w:p w:rsidR="000E7EA4" w:rsidRPr="00CF492F" w:rsidRDefault="000E7EA4" w:rsidP="00331A02">
            <w:pPr>
              <w:pStyle w:val="Geneve"/>
              <w:spacing w:line="360" w:lineRule="atLeast"/>
              <w:rPr>
                <w:rFonts w:ascii="Times New Roman" w:hAnsi="Times New Roman" w:cs="Times New Roman"/>
              </w:rPr>
            </w:pPr>
          </w:p>
        </w:tc>
        <w:tc>
          <w:tcPr>
            <w:tcW w:w="8208" w:type="dxa"/>
            <w:shd w:val="clear" w:color="auto" w:fill="auto"/>
          </w:tcPr>
          <w:p w:rsidR="000E7EA4" w:rsidRPr="00CF492F" w:rsidRDefault="000E7EA4" w:rsidP="00331A02">
            <w:pPr>
              <w:pStyle w:val="Geneve"/>
              <w:spacing w:line="360" w:lineRule="atLeast"/>
              <w:rPr>
                <w:rFonts w:ascii="Times New Roman" w:hAnsi="Times New Roman" w:cs="Times New Roman"/>
              </w:rPr>
            </w:pPr>
            <w:r w:rsidRPr="00CF492F">
              <w:rPr>
                <w:rFonts w:ascii="Times New Roman" w:hAnsi="Times New Roman" w:cs="Times New Roman"/>
              </w:rPr>
              <w:t>Write observations</w:t>
            </w:r>
          </w:p>
        </w:tc>
      </w:tr>
      <w:tr w:rsidR="000E7EA4" w:rsidRPr="00CF492F" w:rsidTr="00331A02">
        <w:tc>
          <w:tcPr>
            <w:tcW w:w="648" w:type="dxa"/>
            <w:shd w:val="clear" w:color="auto" w:fill="auto"/>
          </w:tcPr>
          <w:p w:rsidR="000E7EA4" w:rsidRPr="00CF492F" w:rsidRDefault="000E7EA4" w:rsidP="00331A02">
            <w:pPr>
              <w:pStyle w:val="Geneve"/>
              <w:spacing w:line="360" w:lineRule="atLeast"/>
              <w:rPr>
                <w:rFonts w:ascii="Times New Roman" w:hAnsi="Times New Roman" w:cs="Times New Roman"/>
              </w:rPr>
            </w:pPr>
          </w:p>
        </w:tc>
        <w:tc>
          <w:tcPr>
            <w:tcW w:w="8208" w:type="dxa"/>
            <w:shd w:val="clear" w:color="auto" w:fill="auto"/>
          </w:tcPr>
          <w:p w:rsidR="000E7EA4" w:rsidRPr="00CF492F" w:rsidRDefault="000E7EA4" w:rsidP="00331A02">
            <w:pPr>
              <w:pStyle w:val="Geneve"/>
              <w:spacing w:line="360" w:lineRule="atLeast"/>
              <w:rPr>
                <w:rFonts w:ascii="Times New Roman" w:hAnsi="Times New Roman" w:cs="Times New Roman"/>
              </w:rPr>
            </w:pPr>
            <w:r w:rsidRPr="00CF492F">
              <w:rPr>
                <w:rFonts w:ascii="Times New Roman" w:hAnsi="Times New Roman" w:cs="Times New Roman"/>
              </w:rPr>
              <w:t xml:space="preserve">Calculate % yield correctly  </w:t>
            </w:r>
          </w:p>
        </w:tc>
      </w:tr>
      <w:tr w:rsidR="000E7EA4" w:rsidRPr="00CF492F" w:rsidTr="00331A02">
        <w:tc>
          <w:tcPr>
            <w:tcW w:w="648" w:type="dxa"/>
            <w:shd w:val="clear" w:color="auto" w:fill="auto"/>
          </w:tcPr>
          <w:p w:rsidR="000E7EA4" w:rsidRPr="00CF492F" w:rsidRDefault="000E7EA4" w:rsidP="00331A02">
            <w:pPr>
              <w:pStyle w:val="Geneve"/>
              <w:spacing w:line="360" w:lineRule="atLeast"/>
              <w:rPr>
                <w:rFonts w:ascii="Times New Roman" w:hAnsi="Times New Roman" w:cs="Times New Roman"/>
              </w:rPr>
            </w:pPr>
          </w:p>
        </w:tc>
        <w:tc>
          <w:tcPr>
            <w:tcW w:w="8208" w:type="dxa"/>
            <w:shd w:val="clear" w:color="auto" w:fill="auto"/>
          </w:tcPr>
          <w:p w:rsidR="000E7EA4" w:rsidRPr="00CF492F" w:rsidRDefault="000E7EA4" w:rsidP="00331A02">
            <w:pPr>
              <w:pStyle w:val="Geneve"/>
              <w:spacing w:line="360" w:lineRule="atLeast"/>
              <w:rPr>
                <w:rFonts w:ascii="Times New Roman" w:hAnsi="Times New Roman" w:cs="Times New Roman"/>
              </w:rPr>
            </w:pPr>
            <w:r w:rsidRPr="00CF492F">
              <w:rPr>
                <w:rFonts w:ascii="Times New Roman" w:hAnsi="Times New Roman" w:cs="Times New Roman"/>
              </w:rPr>
              <w:t>Label axes and/or title the graph</w:t>
            </w:r>
          </w:p>
        </w:tc>
      </w:tr>
      <w:tr w:rsidR="000E7EA4" w:rsidRPr="00CF492F" w:rsidTr="00331A02">
        <w:tc>
          <w:tcPr>
            <w:tcW w:w="648" w:type="dxa"/>
            <w:shd w:val="clear" w:color="auto" w:fill="auto"/>
          </w:tcPr>
          <w:p w:rsidR="000E7EA4" w:rsidRPr="00CF492F" w:rsidRDefault="000E7EA4" w:rsidP="00331A02">
            <w:pPr>
              <w:pStyle w:val="Geneve"/>
              <w:spacing w:line="360" w:lineRule="atLeast"/>
              <w:rPr>
                <w:rFonts w:ascii="Times New Roman" w:hAnsi="Times New Roman" w:cs="Times New Roman"/>
              </w:rPr>
            </w:pPr>
          </w:p>
        </w:tc>
        <w:tc>
          <w:tcPr>
            <w:tcW w:w="8208" w:type="dxa"/>
            <w:shd w:val="clear" w:color="auto" w:fill="auto"/>
          </w:tcPr>
          <w:p w:rsidR="000E7EA4" w:rsidRPr="00CF492F" w:rsidRDefault="000E7EA4" w:rsidP="00331A02">
            <w:pPr>
              <w:pStyle w:val="Geneve"/>
              <w:spacing w:line="360" w:lineRule="atLeast"/>
              <w:rPr>
                <w:rFonts w:ascii="Times New Roman" w:hAnsi="Times New Roman" w:cs="Times New Roman"/>
              </w:rPr>
            </w:pPr>
          </w:p>
        </w:tc>
      </w:tr>
      <w:tr w:rsidR="000E7EA4" w:rsidRPr="00CF492F" w:rsidTr="00331A02">
        <w:tc>
          <w:tcPr>
            <w:tcW w:w="648" w:type="dxa"/>
            <w:shd w:val="clear" w:color="auto" w:fill="auto"/>
          </w:tcPr>
          <w:p w:rsidR="000E7EA4" w:rsidRPr="00CF492F" w:rsidRDefault="000E7EA4" w:rsidP="00331A02">
            <w:pPr>
              <w:pStyle w:val="Geneve"/>
              <w:spacing w:line="360" w:lineRule="atLeast"/>
              <w:rPr>
                <w:rFonts w:ascii="Times New Roman" w:hAnsi="Times New Roman" w:cs="Times New Roman"/>
              </w:rPr>
            </w:pPr>
          </w:p>
        </w:tc>
        <w:tc>
          <w:tcPr>
            <w:tcW w:w="8208" w:type="dxa"/>
            <w:shd w:val="clear" w:color="auto" w:fill="auto"/>
          </w:tcPr>
          <w:p w:rsidR="000E7EA4" w:rsidRPr="00CF492F" w:rsidRDefault="000E7EA4" w:rsidP="00331A02">
            <w:pPr>
              <w:pStyle w:val="Geneve"/>
              <w:spacing w:line="360" w:lineRule="atLeast"/>
              <w:rPr>
                <w:rFonts w:ascii="Times New Roman" w:hAnsi="Times New Roman" w:cs="Times New Roman"/>
              </w:rPr>
            </w:pPr>
          </w:p>
        </w:tc>
      </w:tr>
      <w:tr w:rsidR="000E7EA4" w:rsidRPr="00CF492F" w:rsidTr="00331A02">
        <w:tc>
          <w:tcPr>
            <w:tcW w:w="648" w:type="dxa"/>
            <w:shd w:val="clear" w:color="auto" w:fill="auto"/>
          </w:tcPr>
          <w:p w:rsidR="000E7EA4" w:rsidRPr="00CF492F" w:rsidRDefault="000E7EA4" w:rsidP="00331A02">
            <w:pPr>
              <w:pStyle w:val="Geneve"/>
              <w:spacing w:line="360" w:lineRule="atLeast"/>
              <w:rPr>
                <w:rFonts w:ascii="Times New Roman" w:hAnsi="Times New Roman" w:cs="Times New Roman"/>
              </w:rPr>
            </w:pPr>
          </w:p>
        </w:tc>
        <w:tc>
          <w:tcPr>
            <w:tcW w:w="8208" w:type="dxa"/>
            <w:shd w:val="clear" w:color="auto" w:fill="auto"/>
          </w:tcPr>
          <w:p w:rsidR="000E7EA4" w:rsidRPr="00CF492F" w:rsidRDefault="000E7EA4" w:rsidP="00331A02">
            <w:pPr>
              <w:pStyle w:val="Geneve"/>
              <w:spacing w:line="360" w:lineRule="atLeast"/>
              <w:rPr>
                <w:rFonts w:ascii="Times New Roman" w:hAnsi="Times New Roman" w:cs="Times New Roman"/>
              </w:rPr>
            </w:pPr>
          </w:p>
        </w:tc>
      </w:tr>
    </w:tbl>
    <w:p w:rsidR="000E7EA4" w:rsidRDefault="000E7EA4" w:rsidP="000E7EA4">
      <w:pPr>
        <w:pStyle w:val="Geneve"/>
        <w:spacing w:line="360" w:lineRule="atLeast"/>
        <w:rPr>
          <w:rFonts w:ascii="Times New Roman" w:hAnsi="Times New Roman" w:cs="Times New Roman"/>
        </w:rPr>
      </w:pPr>
    </w:p>
    <w:p w:rsidR="000E7EA4" w:rsidRPr="003E6A06" w:rsidRDefault="000E7EA4" w:rsidP="000E7EA4">
      <w:pPr>
        <w:pStyle w:val="Geneve"/>
        <w:spacing w:line="360" w:lineRule="atLeast"/>
        <w:rPr>
          <w:rFonts w:ascii="Times New Roman" w:hAnsi="Times New Roman" w:cs="Times New Roman"/>
        </w:rPr>
      </w:pPr>
      <w:r>
        <w:rPr>
          <w:rFonts w:ascii="Times New Roman" w:hAnsi="Times New Roman" w:cs="Times New Roman"/>
        </w:rPr>
        <w:t>In the Discussion, you did not: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208"/>
      </w:tblGrid>
      <w:tr w:rsidR="000E7EA4" w:rsidRPr="00CF492F" w:rsidTr="00331A02">
        <w:tc>
          <w:tcPr>
            <w:tcW w:w="648" w:type="dxa"/>
            <w:shd w:val="clear" w:color="auto" w:fill="auto"/>
          </w:tcPr>
          <w:p w:rsidR="000E7EA4" w:rsidRPr="00CF492F" w:rsidRDefault="000E7EA4" w:rsidP="00331A02">
            <w:pPr>
              <w:pStyle w:val="Geneve"/>
              <w:spacing w:line="360" w:lineRule="atLeast"/>
              <w:rPr>
                <w:rFonts w:ascii="Times New Roman" w:hAnsi="Times New Roman" w:cs="Times New Roman"/>
              </w:rPr>
            </w:pPr>
          </w:p>
        </w:tc>
        <w:tc>
          <w:tcPr>
            <w:tcW w:w="8208" w:type="dxa"/>
            <w:shd w:val="clear" w:color="auto" w:fill="auto"/>
          </w:tcPr>
          <w:p w:rsidR="000E7EA4" w:rsidRPr="00CF492F" w:rsidRDefault="000E7EA4" w:rsidP="00331A02">
            <w:pPr>
              <w:pStyle w:val="Geneve"/>
              <w:spacing w:line="360" w:lineRule="atLeast"/>
              <w:rPr>
                <w:rFonts w:ascii="Times New Roman" w:hAnsi="Times New Roman" w:cs="Times New Roman"/>
              </w:rPr>
            </w:pPr>
            <w:r w:rsidRPr="00CF492F">
              <w:rPr>
                <w:rFonts w:ascii="Times New Roman" w:hAnsi="Times New Roman" w:cs="Times New Roman"/>
              </w:rPr>
              <w:t>Discuss reasons for % yield</w:t>
            </w:r>
          </w:p>
        </w:tc>
      </w:tr>
      <w:tr w:rsidR="000E7EA4" w:rsidRPr="00CF492F" w:rsidTr="00331A02">
        <w:tc>
          <w:tcPr>
            <w:tcW w:w="648" w:type="dxa"/>
            <w:shd w:val="clear" w:color="auto" w:fill="auto"/>
          </w:tcPr>
          <w:p w:rsidR="000E7EA4" w:rsidRPr="00CF492F" w:rsidRDefault="000E7EA4" w:rsidP="00331A02">
            <w:pPr>
              <w:pStyle w:val="Geneve"/>
              <w:spacing w:line="360" w:lineRule="atLeast"/>
              <w:rPr>
                <w:rFonts w:ascii="Times New Roman" w:hAnsi="Times New Roman" w:cs="Times New Roman"/>
              </w:rPr>
            </w:pPr>
          </w:p>
        </w:tc>
        <w:tc>
          <w:tcPr>
            <w:tcW w:w="8208" w:type="dxa"/>
            <w:shd w:val="clear" w:color="auto" w:fill="auto"/>
          </w:tcPr>
          <w:p w:rsidR="000E7EA4" w:rsidRPr="00CF492F" w:rsidRDefault="000E7EA4" w:rsidP="00331A02">
            <w:pPr>
              <w:pStyle w:val="Geneve"/>
              <w:spacing w:line="360" w:lineRule="atLeast"/>
              <w:rPr>
                <w:rFonts w:ascii="Times New Roman" w:hAnsi="Times New Roman" w:cs="Times New Roman"/>
              </w:rPr>
            </w:pPr>
          </w:p>
        </w:tc>
      </w:tr>
      <w:tr w:rsidR="000E7EA4" w:rsidRPr="00CF492F" w:rsidTr="00331A02">
        <w:tc>
          <w:tcPr>
            <w:tcW w:w="648" w:type="dxa"/>
            <w:shd w:val="clear" w:color="auto" w:fill="auto"/>
          </w:tcPr>
          <w:p w:rsidR="000E7EA4" w:rsidRPr="00CF492F" w:rsidRDefault="000E7EA4" w:rsidP="00331A02">
            <w:pPr>
              <w:pStyle w:val="Geneve"/>
              <w:spacing w:line="360" w:lineRule="atLeast"/>
              <w:rPr>
                <w:rFonts w:ascii="Times New Roman" w:hAnsi="Times New Roman" w:cs="Times New Roman"/>
              </w:rPr>
            </w:pPr>
          </w:p>
        </w:tc>
        <w:tc>
          <w:tcPr>
            <w:tcW w:w="8208" w:type="dxa"/>
            <w:shd w:val="clear" w:color="auto" w:fill="auto"/>
          </w:tcPr>
          <w:p w:rsidR="000E7EA4" w:rsidRPr="00CF492F" w:rsidRDefault="000E7EA4" w:rsidP="00331A02">
            <w:pPr>
              <w:pStyle w:val="Geneve"/>
              <w:spacing w:line="360" w:lineRule="atLeast"/>
              <w:rPr>
                <w:rFonts w:ascii="Times New Roman" w:hAnsi="Times New Roman" w:cs="Times New Roman"/>
              </w:rPr>
            </w:pPr>
          </w:p>
        </w:tc>
      </w:tr>
    </w:tbl>
    <w:p w:rsidR="000E7EA4" w:rsidRPr="000E7EA4" w:rsidRDefault="000E7EA4" w:rsidP="000E7EA4">
      <w:pPr>
        <w:rPr>
          <w:sz w:val="24"/>
        </w:rPr>
      </w:pPr>
    </w:p>
    <w:sectPr w:rsidR="000E7EA4" w:rsidRPr="000E7EA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DD4" w:rsidRDefault="00FC7DD4" w:rsidP="000D39DE">
      <w:pPr>
        <w:spacing w:after="0" w:line="240" w:lineRule="auto"/>
      </w:pPr>
      <w:r>
        <w:separator/>
      </w:r>
    </w:p>
  </w:endnote>
  <w:endnote w:type="continuationSeparator" w:id="0">
    <w:p w:rsidR="00FC7DD4" w:rsidRDefault="00FC7DD4" w:rsidP="000D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Geneva">
    <w:altName w:val="Arial"/>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DD4" w:rsidRDefault="00FC7DD4" w:rsidP="000D39DE">
      <w:pPr>
        <w:spacing w:after="0" w:line="240" w:lineRule="auto"/>
      </w:pPr>
      <w:r>
        <w:separator/>
      </w:r>
    </w:p>
  </w:footnote>
  <w:footnote w:type="continuationSeparator" w:id="0">
    <w:p w:rsidR="00FC7DD4" w:rsidRDefault="00FC7DD4" w:rsidP="000D3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9DE" w:rsidRDefault="00650436">
    <w:pPr>
      <w:pStyle w:val="Header"/>
    </w:pPr>
    <w:r w:rsidRPr="00365B3A">
      <w:rPr>
        <w:rFonts w:ascii="Arial" w:hAnsi="Arial" w:cs="Arial"/>
        <w:color w:val="000000"/>
        <w:sz w:val="16"/>
        <w:szCs w:val="16"/>
      </w:rPr>
      <w:t>Created by Sabrina Sobel (Hofstra Univers</w:t>
    </w:r>
    <w:r>
      <w:rPr>
        <w:rFonts w:ascii="Arial" w:hAnsi="Arial" w:cs="Arial"/>
        <w:color w:val="000000"/>
        <w:sz w:val="16"/>
        <w:szCs w:val="16"/>
      </w:rPr>
      <w:t xml:space="preserve">ity, </w:t>
    </w:r>
    <w:hyperlink r:id="rId1" w:history="1">
      <w:r w:rsidRPr="005D69E7">
        <w:rPr>
          <w:rStyle w:val="Hyperlink"/>
          <w:rFonts w:ascii="Arial" w:hAnsi="Arial" w:cs="Arial"/>
          <w:sz w:val="16"/>
          <w:szCs w:val="16"/>
        </w:rPr>
        <w:t>Sabrina.Sobel@hofstra.edu</w:t>
      </w:r>
    </w:hyperlink>
    <w:r>
      <w:rPr>
        <w:rFonts w:ascii="Arial" w:hAnsi="Arial" w:cs="Arial"/>
        <w:color w:val="000000"/>
        <w:sz w:val="16"/>
        <w:szCs w:val="16"/>
      </w:rPr>
      <w:t>)</w:t>
    </w:r>
    <w:r>
      <w:rPr>
        <w:rFonts w:ascii="Arial" w:hAnsi="Arial" w:cs="Arial"/>
        <w:color w:val="000000"/>
        <w:sz w:val="16"/>
        <w:szCs w:val="16"/>
      </w:rPr>
      <w:t xml:space="preserve">. </w:t>
    </w:r>
    <w:r w:rsidRPr="00365B3A">
      <w:rPr>
        <w:rFonts w:ascii="Arial" w:hAnsi="Arial" w:cs="Arial"/>
        <w:color w:val="000000"/>
        <w:sz w:val="16"/>
        <w:szCs w:val="16"/>
      </w:rPr>
      <w:t xml:space="preserve">Posted on </w:t>
    </w:r>
    <w:proofErr w:type="spellStart"/>
    <w:r w:rsidRPr="00365B3A">
      <w:rPr>
        <w:rFonts w:ascii="Arial" w:hAnsi="Arial" w:cs="Arial"/>
        <w:color w:val="000000"/>
        <w:sz w:val="16"/>
        <w:szCs w:val="16"/>
      </w:rPr>
      <w:t>VIPEr</w:t>
    </w:r>
    <w:proofErr w:type="spellEnd"/>
    <w:r w:rsidRPr="00365B3A">
      <w:rPr>
        <w:rFonts w:ascii="Arial" w:hAnsi="Arial" w:cs="Arial"/>
        <w:color w:val="000000"/>
        <w:sz w:val="16"/>
        <w:szCs w:val="16"/>
      </w:rPr>
      <w:t xml:space="preserve"> (</w:t>
    </w:r>
    <w:hyperlink r:id="rId2" w:history="1">
      <w:r w:rsidRPr="00365B3A">
        <w:rPr>
          <w:rStyle w:val="Hyperlink"/>
          <w:rFonts w:ascii="Arial" w:hAnsi="Arial" w:cs="Arial"/>
          <w:sz w:val="16"/>
          <w:szCs w:val="16"/>
        </w:rPr>
        <w:t>www.ionicviper.org</w:t>
      </w:r>
    </w:hyperlink>
    <w:r>
      <w:rPr>
        <w:rFonts w:ascii="Arial" w:hAnsi="Arial" w:cs="Arial"/>
        <w:color w:val="000000"/>
        <w:sz w:val="16"/>
        <w:szCs w:val="16"/>
      </w:rPr>
      <w:t>) on January 22, 2018. Copyright 2018</w:t>
    </w:r>
    <w:r w:rsidRPr="00382643">
      <w:rPr>
        <w:rFonts w:ascii="Arial" w:hAnsi="Arial" w:cs="Arial"/>
        <w:color w:val="000000"/>
        <w:sz w:val="16"/>
        <w:szCs w:val="16"/>
      </w:rPr>
      <w:t>.</w:t>
    </w:r>
    <w:r w:rsidRPr="00365B3A">
      <w:rPr>
        <w:rFonts w:ascii="Arial" w:hAnsi="Arial" w:cs="Arial"/>
        <w:color w:val="000000"/>
        <w:sz w:val="16"/>
        <w:szCs w:val="16"/>
      </w:rPr>
      <w:t xml:space="preserve"> This work is licensed under the Creative Commons Attribution-</w:t>
    </w:r>
    <w:proofErr w:type="spellStart"/>
    <w:r w:rsidRPr="00365B3A">
      <w:rPr>
        <w:rFonts w:ascii="Arial" w:hAnsi="Arial" w:cs="Arial"/>
        <w:color w:val="000000"/>
        <w:sz w:val="16"/>
        <w:szCs w:val="16"/>
      </w:rPr>
      <w:t>NonCommerical</w:t>
    </w:r>
    <w:proofErr w:type="spellEnd"/>
    <w:r w:rsidRPr="00365B3A">
      <w:rPr>
        <w:rFonts w:ascii="Arial" w:hAnsi="Arial" w:cs="Arial"/>
        <w:color w:val="000000"/>
        <w:sz w:val="16"/>
        <w:szCs w:val="16"/>
      </w:rPr>
      <w:t>-</w:t>
    </w:r>
    <w:proofErr w:type="spellStart"/>
    <w:r w:rsidRPr="00365B3A">
      <w:rPr>
        <w:rFonts w:ascii="Arial" w:hAnsi="Arial" w:cs="Arial"/>
        <w:color w:val="000000"/>
        <w:sz w:val="16"/>
        <w:szCs w:val="16"/>
      </w:rPr>
      <w:t>ShareAlike</w:t>
    </w:r>
    <w:proofErr w:type="spellEnd"/>
    <w:r w:rsidRPr="00365B3A">
      <w:rPr>
        <w:rFonts w:ascii="Arial" w:hAnsi="Arial" w:cs="Arial"/>
        <w:color w:val="000000"/>
        <w:sz w:val="16"/>
        <w:szCs w:val="16"/>
      </w:rPr>
      <w:t xml:space="preserve"> 3.0 </w:t>
    </w:r>
    <w:proofErr w:type="spellStart"/>
    <w:r w:rsidRPr="00365B3A">
      <w:rPr>
        <w:rFonts w:ascii="Arial" w:hAnsi="Arial" w:cs="Arial"/>
        <w:color w:val="000000"/>
        <w:sz w:val="16"/>
        <w:szCs w:val="16"/>
      </w:rPr>
      <w:t>Unported</w:t>
    </w:r>
    <w:proofErr w:type="spellEnd"/>
    <w:r w:rsidRPr="00365B3A">
      <w:rPr>
        <w:color w:val="000000"/>
        <w:sz w:val="16"/>
        <w:szCs w:val="16"/>
      </w:rPr>
      <w:t xml:space="preserve"> </w:t>
    </w:r>
    <w:r w:rsidRPr="00365B3A">
      <w:rPr>
        <w:rFonts w:ascii="Arial" w:hAnsi="Arial" w:cs="Arial"/>
        <w:color w:val="000000"/>
        <w:sz w:val="16"/>
        <w:szCs w:val="16"/>
      </w:rPr>
      <w:t xml:space="preserve">License. To view a copy of this </w:t>
    </w:r>
    <w:proofErr w:type="gramStart"/>
    <w:r w:rsidRPr="00365B3A">
      <w:rPr>
        <w:rFonts w:ascii="Arial" w:hAnsi="Arial" w:cs="Arial"/>
        <w:color w:val="000000"/>
        <w:sz w:val="16"/>
        <w:szCs w:val="16"/>
      </w:rPr>
      <w:t>license</w:t>
    </w:r>
    <w:proofErr w:type="gramEnd"/>
    <w:r w:rsidRPr="00365B3A">
      <w:rPr>
        <w:rFonts w:ascii="Arial" w:hAnsi="Arial" w:cs="Arial"/>
        <w:color w:val="000000"/>
        <w:sz w:val="16"/>
        <w:szCs w:val="16"/>
      </w:rPr>
      <w:t xml:space="preserve"> visit </w:t>
    </w:r>
    <w:hyperlink r:id="rId3" w:history="1">
      <w:r w:rsidRPr="00365B3A">
        <w:rPr>
          <w:rStyle w:val="Hyperlink"/>
          <w:rFonts w:ascii="Arial" w:hAnsi="Arial" w:cs="Arial"/>
          <w:sz w:val="16"/>
          <w:szCs w:val="16"/>
        </w:rPr>
        <w:t>http://creativecommons.org/about/license/</w:t>
      </w:r>
    </w:hyperlink>
    <w:r w:rsidRPr="00365B3A">
      <w:rPr>
        <w:rFonts w:ascii="Arial" w:hAnsi="Arial" w:cs="Arial"/>
        <w:color w:val="000000"/>
        <w:sz w:val="16"/>
        <w:szCs w:val="16"/>
      </w:rPr>
      <w:t>.</w:t>
    </w:r>
  </w:p>
  <w:p w:rsidR="000D39DE" w:rsidRDefault="000D3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520BA"/>
    <w:multiLevelType w:val="hybridMultilevel"/>
    <w:tmpl w:val="57CED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D8"/>
    <w:rsid w:val="000D39DE"/>
    <w:rsid w:val="000E7EA4"/>
    <w:rsid w:val="001A5746"/>
    <w:rsid w:val="00650436"/>
    <w:rsid w:val="006C4F19"/>
    <w:rsid w:val="009160AC"/>
    <w:rsid w:val="00F45BD8"/>
    <w:rsid w:val="00F6602A"/>
    <w:rsid w:val="00FC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D384"/>
  <w15:chartTrackingRefBased/>
  <w15:docId w15:val="{F64212EA-440E-4404-A0A7-9114BAEC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BD8"/>
    <w:pPr>
      <w:ind w:left="720"/>
      <w:contextualSpacing/>
    </w:pPr>
  </w:style>
  <w:style w:type="paragraph" w:customStyle="1" w:styleId="Geneve">
    <w:name w:val="Geneve"/>
    <w:basedOn w:val="Normal"/>
    <w:rsid w:val="000E7EA4"/>
    <w:pPr>
      <w:spacing w:after="0" w:line="240" w:lineRule="auto"/>
    </w:pPr>
    <w:rPr>
      <w:rFonts w:ascii="Geneva" w:eastAsia="Times New Roman" w:hAnsi="Geneva" w:cs="Geneva"/>
      <w:sz w:val="24"/>
      <w:szCs w:val="20"/>
    </w:rPr>
  </w:style>
  <w:style w:type="paragraph" w:styleId="Header">
    <w:name w:val="header"/>
    <w:basedOn w:val="Normal"/>
    <w:link w:val="HeaderChar"/>
    <w:uiPriority w:val="99"/>
    <w:unhideWhenUsed/>
    <w:rsid w:val="000D3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9DE"/>
  </w:style>
  <w:style w:type="paragraph" w:styleId="Footer">
    <w:name w:val="footer"/>
    <w:basedOn w:val="Normal"/>
    <w:link w:val="FooterChar"/>
    <w:uiPriority w:val="99"/>
    <w:unhideWhenUsed/>
    <w:rsid w:val="000D3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9DE"/>
  </w:style>
  <w:style w:type="character" w:styleId="Hyperlink">
    <w:name w:val="Hyperlink"/>
    <w:basedOn w:val="DefaultParagraphFont"/>
    <w:uiPriority w:val="99"/>
    <w:unhideWhenUsed/>
    <w:rsid w:val="006504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creativecommons.org/about/license/" TargetMode="External"/><Relationship Id="rId2" Type="http://schemas.openxmlformats.org/officeDocument/2006/relationships/hyperlink" Target="http://www.ionicviper.org/" TargetMode="External"/><Relationship Id="rId1" Type="http://schemas.openxmlformats.org/officeDocument/2006/relationships/hyperlink" Target="mailto:Sabrina.Sobel@hofstr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G. Sobel</dc:creator>
  <cp:keywords/>
  <dc:description/>
  <cp:lastModifiedBy>Sabrina G. Sobel</cp:lastModifiedBy>
  <cp:revision>2</cp:revision>
  <dcterms:created xsi:type="dcterms:W3CDTF">2018-01-22T15:50:00Z</dcterms:created>
  <dcterms:modified xsi:type="dcterms:W3CDTF">2018-01-22T16:13:00Z</dcterms:modified>
</cp:coreProperties>
</file>