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AD" w:rsidRPr="000F563D" w:rsidRDefault="002152AD" w:rsidP="000F563D">
      <w:pPr>
        <w:spacing w:line="360" w:lineRule="auto"/>
        <w:jc w:val="center"/>
        <w:rPr>
          <w:rFonts w:ascii="Calibri" w:hAnsi="Calibri"/>
          <w:b/>
          <w:sz w:val="22"/>
        </w:rPr>
      </w:pPr>
      <w:r w:rsidRPr="000F563D">
        <w:rPr>
          <w:rFonts w:ascii="Calibri" w:hAnsi="Calibri"/>
          <w:b/>
          <w:sz w:val="22"/>
        </w:rPr>
        <w:t>Ligand Lineup</w:t>
      </w:r>
    </w:p>
    <w:p w:rsidR="002152AD" w:rsidRPr="000F563D" w:rsidRDefault="002152AD" w:rsidP="000F563D">
      <w:pPr>
        <w:spacing w:line="360" w:lineRule="auto"/>
        <w:rPr>
          <w:rFonts w:ascii="Calibri" w:hAnsi="Calibri"/>
          <w:sz w:val="22"/>
        </w:rPr>
      </w:pPr>
    </w:p>
    <w:p w:rsidR="001F720E" w:rsidRPr="000F563D" w:rsidRDefault="00775BC4" w:rsidP="000F563D">
      <w:pPr>
        <w:spacing w:line="360" w:lineRule="auto"/>
        <w:jc w:val="both"/>
        <w:rPr>
          <w:rFonts w:ascii="Calibri" w:hAnsi="Calibri"/>
          <w:sz w:val="22"/>
        </w:rPr>
      </w:pPr>
      <w:r w:rsidRPr="000F563D">
        <w:rPr>
          <w:rFonts w:ascii="Calibri" w:hAnsi="Calibri"/>
          <w:sz w:val="22"/>
        </w:rPr>
        <w:t>Before class r</w:t>
      </w:r>
      <w:r w:rsidR="001F720E" w:rsidRPr="000F563D">
        <w:rPr>
          <w:rFonts w:ascii="Calibri" w:hAnsi="Calibri"/>
          <w:sz w:val="22"/>
        </w:rPr>
        <w:t>eview the following:</w:t>
      </w:r>
    </w:p>
    <w:p w:rsidR="001F720E" w:rsidRPr="000F563D" w:rsidRDefault="0012532D" w:rsidP="000F563D">
      <w:pPr>
        <w:spacing w:line="360" w:lineRule="auto"/>
        <w:jc w:val="both"/>
        <w:rPr>
          <w:rFonts w:ascii="Calibri" w:hAnsi="Calibri"/>
          <w:sz w:val="22"/>
        </w:rPr>
      </w:pPr>
      <w:r w:rsidRPr="000F563D">
        <w:rPr>
          <w:rFonts w:ascii="Calibri" w:hAnsi="Calibri"/>
          <w:sz w:val="22"/>
        </w:rPr>
        <w:t>O</w:t>
      </w:r>
      <w:r w:rsidR="001F720E" w:rsidRPr="000F563D">
        <w:rPr>
          <w:rFonts w:ascii="Calibri" w:hAnsi="Calibri"/>
          <w:sz w:val="22"/>
        </w:rPr>
        <w:t>rbital diagrams for ions and molecules such as F</w:t>
      </w:r>
      <w:r w:rsidR="001F720E" w:rsidRPr="000F563D">
        <w:rPr>
          <w:rFonts w:ascii="Calibri" w:hAnsi="Calibri"/>
          <w:sz w:val="22"/>
          <w:vertAlign w:val="superscript"/>
        </w:rPr>
        <w:t>-</w:t>
      </w:r>
      <w:r w:rsidR="001F720E" w:rsidRPr="000F563D">
        <w:rPr>
          <w:rFonts w:ascii="Calibri" w:hAnsi="Calibri"/>
          <w:sz w:val="22"/>
        </w:rPr>
        <w:t>, NH</w:t>
      </w:r>
      <w:r w:rsidR="001F720E" w:rsidRPr="000F563D">
        <w:rPr>
          <w:rFonts w:ascii="Calibri" w:hAnsi="Calibri"/>
          <w:sz w:val="22"/>
          <w:vertAlign w:val="subscript"/>
        </w:rPr>
        <w:t>3</w:t>
      </w:r>
      <w:r w:rsidR="001F720E" w:rsidRPr="000F563D">
        <w:rPr>
          <w:rFonts w:ascii="Calibri" w:hAnsi="Calibri"/>
          <w:sz w:val="22"/>
        </w:rPr>
        <w:t xml:space="preserve"> and CO</w:t>
      </w:r>
    </w:p>
    <w:p w:rsidR="001F720E" w:rsidRPr="000F563D" w:rsidRDefault="001F720E" w:rsidP="000F563D">
      <w:pPr>
        <w:spacing w:line="360" w:lineRule="auto"/>
        <w:jc w:val="both"/>
        <w:rPr>
          <w:rFonts w:ascii="Calibri" w:hAnsi="Calibri" w:cs="Times New Roman"/>
          <w:sz w:val="22"/>
        </w:rPr>
      </w:pPr>
      <w:r w:rsidRPr="000F563D">
        <w:rPr>
          <w:rFonts w:ascii="Calibri" w:hAnsi="Calibri"/>
          <w:sz w:val="22"/>
        </w:rPr>
        <w:t xml:space="preserve">The effect of the </w:t>
      </w:r>
      <w:r w:rsidRPr="000F563D">
        <w:rPr>
          <w:rFonts w:ascii="Calibri" w:hAnsi="Calibri" w:cs="Times New Roman"/>
          <w:sz w:val="22"/>
        </w:rPr>
        <w:t xml:space="preserve">σ-donating, π-donating and π-accepting ability of the ligands on the energy difference between the </w:t>
      </w:r>
      <w:r w:rsidRPr="000F563D">
        <w:rPr>
          <w:rFonts w:ascii="Calibri" w:hAnsi="Calibri" w:cs="Times New Roman"/>
          <w:i/>
          <w:sz w:val="22"/>
        </w:rPr>
        <w:t>d</w:t>
      </w:r>
      <w:r w:rsidRPr="000F563D">
        <w:rPr>
          <w:rFonts w:ascii="Calibri" w:hAnsi="Calibri" w:cs="Times New Roman"/>
          <w:sz w:val="22"/>
        </w:rPr>
        <w:t xml:space="preserve"> orbitals (∆) of a coordination complex</w:t>
      </w:r>
    </w:p>
    <w:p w:rsidR="0008104A" w:rsidRPr="000F563D" w:rsidRDefault="0008104A" w:rsidP="000F563D">
      <w:pPr>
        <w:spacing w:line="360" w:lineRule="auto"/>
        <w:jc w:val="both"/>
        <w:rPr>
          <w:rFonts w:ascii="Calibri" w:hAnsi="Calibri" w:cs="Times New Roman"/>
          <w:sz w:val="22"/>
        </w:rPr>
      </w:pPr>
    </w:p>
    <w:p w:rsidR="002A6355" w:rsidRPr="000F563D" w:rsidRDefault="0008104A" w:rsidP="000F563D">
      <w:pPr>
        <w:spacing w:line="360" w:lineRule="auto"/>
        <w:jc w:val="both"/>
        <w:rPr>
          <w:rFonts w:ascii="Calibri" w:hAnsi="Calibri" w:cs="Times New Roman"/>
          <w:sz w:val="22"/>
        </w:rPr>
      </w:pPr>
      <w:r w:rsidRPr="000F563D">
        <w:rPr>
          <w:rFonts w:ascii="Calibri" w:hAnsi="Calibri" w:cs="Times New Roman"/>
          <w:sz w:val="22"/>
        </w:rPr>
        <w:t>During class: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b/>
          <w:sz w:val="22"/>
        </w:rPr>
      </w:pPr>
      <w:r w:rsidRPr="000F563D">
        <w:rPr>
          <w:rFonts w:ascii="Calibri" w:hAnsi="Calibri" w:cs="Times New Roman"/>
          <w:b/>
          <w:sz w:val="22"/>
        </w:rPr>
        <w:t>Part 1: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r w:rsidRPr="000F563D">
        <w:rPr>
          <w:rFonts w:ascii="Calibri" w:hAnsi="Calibri" w:cs="Times New Roman"/>
          <w:sz w:val="22"/>
        </w:rPr>
        <w:t>My ligand is _________________.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r w:rsidRPr="000F563D">
        <w:rPr>
          <w:rFonts w:ascii="Calibri" w:hAnsi="Calibri" w:cs="Times New Roman"/>
          <w:sz w:val="22"/>
        </w:rPr>
        <w:t xml:space="preserve">Rank the ability </w:t>
      </w:r>
      <w:r w:rsidR="00F4489D" w:rsidRPr="000F563D">
        <w:rPr>
          <w:rFonts w:ascii="Calibri" w:hAnsi="Calibri" w:cs="Times New Roman"/>
          <w:sz w:val="22"/>
        </w:rPr>
        <w:t xml:space="preserve">(strong, medium, weak, none) </w:t>
      </w:r>
      <w:r w:rsidRPr="000F563D">
        <w:rPr>
          <w:rFonts w:ascii="Calibri" w:hAnsi="Calibri" w:cs="Times New Roman"/>
          <w:sz w:val="22"/>
        </w:rPr>
        <w:t xml:space="preserve">of your ligand in each of the following categories </w:t>
      </w:r>
      <w:r w:rsidRPr="000F563D">
        <w:rPr>
          <w:rFonts w:ascii="Calibri" w:hAnsi="Calibri" w:cs="Times New Roman"/>
          <w:sz w:val="22"/>
          <w:u w:val="single"/>
        </w:rPr>
        <w:t>and</w:t>
      </w:r>
      <w:r w:rsidRPr="000F563D">
        <w:rPr>
          <w:rFonts w:ascii="Calibri" w:hAnsi="Calibri" w:cs="Times New Roman"/>
          <w:sz w:val="22"/>
        </w:rPr>
        <w:t xml:space="preserve"> justify your answer using concepts such as orbital theory and electronegativity.</w:t>
      </w:r>
      <w:r w:rsidR="00775BC4" w:rsidRPr="000F563D">
        <w:rPr>
          <w:rFonts w:ascii="Calibri" w:hAnsi="Calibri" w:cs="Times New Roman"/>
          <w:sz w:val="22"/>
        </w:rPr>
        <w:t xml:space="preserve">  Go over your answers with a partner.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proofErr w:type="gramStart"/>
      <w:r w:rsidRPr="000F563D">
        <w:rPr>
          <w:rFonts w:ascii="Calibri" w:hAnsi="Calibri" w:cs="Times New Roman"/>
          <w:sz w:val="22"/>
        </w:rPr>
        <w:t>σ-donor</w:t>
      </w:r>
      <w:proofErr w:type="gramEnd"/>
      <w:r w:rsidRPr="000F563D">
        <w:rPr>
          <w:rFonts w:ascii="Calibri" w:hAnsi="Calibri" w:cs="Times New Roman"/>
          <w:sz w:val="22"/>
        </w:rPr>
        <w:t xml:space="preserve"> -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proofErr w:type="gramStart"/>
      <w:r w:rsidRPr="000F563D">
        <w:rPr>
          <w:rFonts w:ascii="Calibri" w:hAnsi="Calibri" w:cs="Times New Roman"/>
          <w:sz w:val="22"/>
        </w:rPr>
        <w:t>π-donor</w:t>
      </w:r>
      <w:proofErr w:type="gramEnd"/>
      <w:r w:rsidRPr="000F563D">
        <w:rPr>
          <w:rFonts w:ascii="Calibri" w:hAnsi="Calibri" w:cs="Times New Roman"/>
          <w:sz w:val="22"/>
        </w:rPr>
        <w:t xml:space="preserve"> - 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proofErr w:type="gramStart"/>
      <w:r w:rsidRPr="000F563D">
        <w:rPr>
          <w:rFonts w:ascii="Calibri" w:hAnsi="Calibri" w:cs="Times New Roman"/>
          <w:sz w:val="22"/>
        </w:rPr>
        <w:t>π-acceptor</w:t>
      </w:r>
      <w:proofErr w:type="gramEnd"/>
      <w:r w:rsidRPr="000F563D">
        <w:rPr>
          <w:rFonts w:ascii="Calibri" w:hAnsi="Calibri" w:cs="Times New Roman"/>
          <w:sz w:val="22"/>
        </w:rPr>
        <w:t xml:space="preserve"> - </w:t>
      </w:r>
    </w:p>
    <w:p w:rsidR="002A6355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</w:p>
    <w:p w:rsidR="00F4489D" w:rsidRPr="000F563D" w:rsidRDefault="002A6355" w:rsidP="000F563D">
      <w:pPr>
        <w:spacing w:line="360" w:lineRule="auto"/>
        <w:rPr>
          <w:rFonts w:ascii="Calibri" w:hAnsi="Calibri" w:cs="Times New Roman"/>
          <w:sz w:val="22"/>
        </w:rPr>
      </w:pPr>
      <w:r w:rsidRPr="000F563D">
        <w:rPr>
          <w:rFonts w:ascii="Calibri" w:hAnsi="Calibri" w:cs="Times New Roman"/>
          <w:b/>
          <w:sz w:val="22"/>
        </w:rPr>
        <w:t>Part 2:</w:t>
      </w:r>
    </w:p>
    <w:p w:rsidR="00F4489D" w:rsidRPr="000F563D" w:rsidRDefault="00F4489D" w:rsidP="000F563D">
      <w:pPr>
        <w:spacing w:line="360" w:lineRule="auto"/>
        <w:rPr>
          <w:rFonts w:asciiTheme="minorHAnsi" w:hAnsiTheme="minorHAnsi"/>
          <w:sz w:val="22"/>
        </w:rPr>
      </w:pPr>
      <w:r w:rsidRPr="000F563D">
        <w:rPr>
          <w:rFonts w:asciiTheme="minorHAnsi" w:hAnsiTheme="minorHAnsi" w:cs="Times New Roman"/>
          <w:sz w:val="22"/>
        </w:rPr>
        <w:t xml:space="preserve">As a class, </w:t>
      </w:r>
      <w:r w:rsidRPr="000F563D">
        <w:rPr>
          <w:rFonts w:asciiTheme="minorHAnsi" w:hAnsiTheme="minorHAnsi"/>
          <w:sz w:val="22"/>
        </w:rPr>
        <w:t>line up in order from weakest to strongest field ligand</w:t>
      </w:r>
      <w:r w:rsidRPr="000F563D">
        <w:rPr>
          <w:rFonts w:asciiTheme="minorHAnsi" w:hAnsiTheme="minorHAnsi"/>
          <w:sz w:val="22"/>
        </w:rPr>
        <w:t xml:space="preserve">.  </w:t>
      </w:r>
      <w:r w:rsidR="00775BC4" w:rsidRPr="000F563D">
        <w:rPr>
          <w:rFonts w:asciiTheme="minorHAnsi" w:hAnsiTheme="minorHAnsi"/>
          <w:sz w:val="22"/>
        </w:rPr>
        <w:t>You can talk to each other but cannot use any other resources.</w:t>
      </w:r>
    </w:p>
    <w:p w:rsidR="00775BC4" w:rsidRPr="000F563D" w:rsidRDefault="00775BC4" w:rsidP="000F563D">
      <w:pPr>
        <w:spacing w:line="360" w:lineRule="auto"/>
        <w:rPr>
          <w:rFonts w:asciiTheme="minorHAnsi" w:hAnsiTheme="minorHAnsi"/>
          <w:sz w:val="22"/>
        </w:rPr>
      </w:pPr>
    </w:p>
    <w:p w:rsidR="00775BC4" w:rsidRPr="000F563D" w:rsidRDefault="00775BC4" w:rsidP="000F563D">
      <w:pPr>
        <w:spacing w:line="360" w:lineRule="auto"/>
        <w:rPr>
          <w:rFonts w:asciiTheme="minorHAnsi" w:hAnsiTheme="minorHAnsi"/>
          <w:sz w:val="22"/>
        </w:rPr>
      </w:pPr>
      <w:r w:rsidRPr="000F563D">
        <w:rPr>
          <w:rFonts w:asciiTheme="minorHAnsi" w:hAnsiTheme="minorHAnsi"/>
          <w:b/>
          <w:sz w:val="22"/>
        </w:rPr>
        <w:t>Part 3:</w:t>
      </w:r>
    </w:p>
    <w:p w:rsidR="00775BC4" w:rsidRPr="000F563D" w:rsidRDefault="00775BC4" w:rsidP="000F563D">
      <w:pPr>
        <w:spacing w:line="360" w:lineRule="auto"/>
        <w:rPr>
          <w:rFonts w:ascii="Calibri" w:hAnsi="Calibri" w:cs="Times New Roman"/>
          <w:sz w:val="22"/>
        </w:rPr>
      </w:pPr>
      <w:r w:rsidRPr="000F563D">
        <w:rPr>
          <w:rFonts w:asciiTheme="minorHAnsi" w:hAnsiTheme="minorHAnsi"/>
          <w:sz w:val="22"/>
        </w:rPr>
        <w:t xml:space="preserve">Once we have compared your answers to the known </w:t>
      </w:r>
      <w:proofErr w:type="spellStart"/>
      <w:r w:rsidRPr="000F563D">
        <w:rPr>
          <w:rFonts w:asciiTheme="minorHAnsi" w:hAnsiTheme="minorHAnsi"/>
          <w:sz w:val="22"/>
        </w:rPr>
        <w:t>spectrochemical</w:t>
      </w:r>
      <w:proofErr w:type="spellEnd"/>
      <w:r w:rsidRPr="000F563D">
        <w:rPr>
          <w:rFonts w:asciiTheme="minorHAnsi" w:hAnsiTheme="minorHAnsi"/>
          <w:sz w:val="22"/>
        </w:rPr>
        <w:t xml:space="preserve"> series, all </w:t>
      </w:r>
      <w:r w:rsidRPr="000F563D">
        <w:rPr>
          <w:rFonts w:ascii="Calibri" w:hAnsi="Calibri" w:cs="Times New Roman"/>
          <w:sz w:val="22"/>
        </w:rPr>
        <w:t>π-donor</w:t>
      </w:r>
      <w:r w:rsidRPr="000F563D">
        <w:rPr>
          <w:rFonts w:ascii="Calibri" w:hAnsi="Calibri" w:cs="Times New Roman"/>
          <w:sz w:val="22"/>
        </w:rPr>
        <w:t xml:space="preserve">s should take a step back, </w:t>
      </w:r>
      <w:r w:rsidRPr="000F563D">
        <w:rPr>
          <w:rFonts w:ascii="Calibri" w:hAnsi="Calibri" w:cs="Times New Roman"/>
          <w:sz w:val="22"/>
        </w:rPr>
        <w:t>π-acceptor</w:t>
      </w:r>
      <w:r w:rsidRPr="000F563D">
        <w:rPr>
          <w:rFonts w:ascii="Calibri" w:hAnsi="Calibri" w:cs="Times New Roman"/>
          <w:sz w:val="22"/>
        </w:rPr>
        <w:t xml:space="preserve">s should take a step forward and those who are only </w:t>
      </w:r>
      <w:r w:rsidRPr="000F563D">
        <w:rPr>
          <w:rFonts w:ascii="Calibri" w:hAnsi="Calibri" w:cs="Times New Roman"/>
          <w:sz w:val="22"/>
        </w:rPr>
        <w:t>σ-donor</w:t>
      </w:r>
      <w:r w:rsidRPr="000F563D">
        <w:rPr>
          <w:rFonts w:ascii="Calibri" w:hAnsi="Calibri" w:cs="Times New Roman"/>
          <w:sz w:val="22"/>
        </w:rPr>
        <w:t xml:space="preserve">s should stay in place.  How do these factors affect a ligand’s place in the </w:t>
      </w:r>
      <w:proofErr w:type="spellStart"/>
      <w:r w:rsidRPr="000F563D">
        <w:rPr>
          <w:rFonts w:ascii="Calibri" w:hAnsi="Calibri" w:cs="Times New Roman"/>
          <w:sz w:val="22"/>
        </w:rPr>
        <w:t>spectrochemical</w:t>
      </w:r>
      <w:proofErr w:type="spellEnd"/>
      <w:r w:rsidRPr="000F563D">
        <w:rPr>
          <w:rFonts w:ascii="Calibri" w:hAnsi="Calibri" w:cs="Times New Roman"/>
          <w:sz w:val="22"/>
        </w:rPr>
        <w:t xml:space="preserve"> series?</w:t>
      </w:r>
    </w:p>
    <w:p w:rsidR="00775BC4" w:rsidRPr="000F563D" w:rsidRDefault="00775BC4" w:rsidP="000F563D">
      <w:pPr>
        <w:spacing w:line="360" w:lineRule="auto"/>
        <w:rPr>
          <w:rFonts w:ascii="Calibri" w:hAnsi="Calibri" w:cs="Times New Roman"/>
          <w:sz w:val="22"/>
        </w:rPr>
      </w:pPr>
    </w:p>
    <w:p w:rsidR="00775BC4" w:rsidRPr="000F563D" w:rsidRDefault="00775BC4" w:rsidP="000F563D">
      <w:pPr>
        <w:spacing w:line="360" w:lineRule="auto"/>
        <w:rPr>
          <w:rFonts w:ascii="Calibri" w:hAnsi="Calibri" w:cs="Times New Roman"/>
          <w:b/>
          <w:sz w:val="22"/>
        </w:rPr>
      </w:pPr>
      <w:r w:rsidRPr="000F563D">
        <w:rPr>
          <w:rFonts w:ascii="Calibri" w:hAnsi="Calibri" w:cs="Times New Roman"/>
          <w:b/>
          <w:sz w:val="22"/>
        </w:rPr>
        <w:t xml:space="preserve">Part 4:  </w:t>
      </w:r>
    </w:p>
    <w:p w:rsidR="00775BC4" w:rsidRPr="000F563D" w:rsidRDefault="00775BC4" w:rsidP="000F563D">
      <w:pPr>
        <w:spacing w:line="360" w:lineRule="auto"/>
        <w:rPr>
          <w:rFonts w:asciiTheme="minorHAnsi" w:hAnsiTheme="minorHAnsi" w:cs="Times New Roman"/>
          <w:sz w:val="22"/>
        </w:rPr>
      </w:pPr>
      <w:r w:rsidRPr="000F563D">
        <w:rPr>
          <w:rFonts w:ascii="Calibri" w:hAnsi="Calibri" w:cs="Times New Roman"/>
          <w:sz w:val="22"/>
        </w:rPr>
        <w:t xml:space="preserve">With a </w:t>
      </w:r>
      <w:r w:rsidRPr="000F563D">
        <w:rPr>
          <w:rFonts w:asciiTheme="minorHAnsi" w:hAnsiTheme="minorHAnsi" w:cs="Times New Roman"/>
          <w:sz w:val="22"/>
        </w:rPr>
        <w:t xml:space="preserve">partner, </w:t>
      </w:r>
      <w:r w:rsidR="000F563D" w:rsidRPr="000F563D">
        <w:rPr>
          <w:rFonts w:asciiTheme="minorHAnsi" w:hAnsiTheme="minorHAnsi"/>
          <w:sz w:val="22"/>
        </w:rPr>
        <w:t>use a</w:t>
      </w:r>
      <w:r w:rsidRPr="000F563D">
        <w:rPr>
          <w:rFonts w:asciiTheme="minorHAnsi" w:hAnsiTheme="minorHAnsi"/>
          <w:sz w:val="22"/>
        </w:rPr>
        <w:t xml:space="preserve"> molecular orbital diag</w:t>
      </w:r>
      <w:r w:rsidR="000F563D" w:rsidRPr="000F563D">
        <w:rPr>
          <w:rFonts w:asciiTheme="minorHAnsi" w:hAnsiTheme="minorHAnsi"/>
          <w:sz w:val="22"/>
        </w:rPr>
        <w:t xml:space="preserve">ram for an octahedral molecule to compare how each of your ligands will </w:t>
      </w:r>
      <w:bookmarkStart w:id="0" w:name="_GoBack"/>
      <w:bookmarkEnd w:id="0"/>
      <w:r w:rsidRPr="000F563D">
        <w:rPr>
          <w:rFonts w:asciiTheme="minorHAnsi" w:hAnsiTheme="minorHAnsi"/>
          <w:sz w:val="22"/>
        </w:rPr>
        <w:t xml:space="preserve">affect the energy difference between the </w:t>
      </w:r>
      <w:r w:rsidRPr="000F563D">
        <w:rPr>
          <w:rStyle w:val="Emphasis"/>
          <w:rFonts w:asciiTheme="minorHAnsi" w:hAnsiTheme="minorHAnsi"/>
          <w:sz w:val="22"/>
        </w:rPr>
        <w:t>d</w:t>
      </w:r>
      <w:r w:rsidRPr="000F563D">
        <w:rPr>
          <w:rFonts w:asciiTheme="minorHAnsi" w:hAnsiTheme="minorHAnsi"/>
          <w:sz w:val="22"/>
        </w:rPr>
        <w:t xml:space="preserve"> orbitals (∆) of a coordination complex.</w:t>
      </w:r>
      <w:r w:rsidRPr="000F563D">
        <w:rPr>
          <w:rFonts w:asciiTheme="minorHAnsi" w:hAnsiTheme="minorHAnsi" w:cs="Times New Roman"/>
          <w:sz w:val="22"/>
        </w:rPr>
        <w:t xml:space="preserve"> </w:t>
      </w:r>
    </w:p>
    <w:sectPr w:rsidR="00775BC4" w:rsidRPr="000F563D" w:rsidSect="00F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59"/>
    <w:rsid w:val="0008104A"/>
    <w:rsid w:val="000F563D"/>
    <w:rsid w:val="0012532D"/>
    <w:rsid w:val="001F720E"/>
    <w:rsid w:val="002152AD"/>
    <w:rsid w:val="00263059"/>
    <w:rsid w:val="00273C08"/>
    <w:rsid w:val="002A6355"/>
    <w:rsid w:val="0048186D"/>
    <w:rsid w:val="00536386"/>
    <w:rsid w:val="00552EFD"/>
    <w:rsid w:val="006833AD"/>
    <w:rsid w:val="00775BC4"/>
    <w:rsid w:val="00794722"/>
    <w:rsid w:val="007F29F7"/>
    <w:rsid w:val="007F2B73"/>
    <w:rsid w:val="00A07AE4"/>
    <w:rsid w:val="00F4489D"/>
    <w:rsid w:val="00F55C12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5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5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2014-08-22T15:38:00Z</dcterms:created>
  <dcterms:modified xsi:type="dcterms:W3CDTF">2014-08-22T16:20:00Z</dcterms:modified>
</cp:coreProperties>
</file>