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4C" w:rsidRDefault="0039104C"/>
    <w:p w:rsidR="00AA3CC0" w:rsidRDefault="006A214C">
      <w:proofErr w:type="spellStart"/>
      <w:r>
        <w:t>Microscale</w:t>
      </w:r>
      <w:proofErr w:type="spellEnd"/>
      <w:r>
        <w:t xml:space="preserve"> synthesis of MoO</w:t>
      </w:r>
      <w:r w:rsidRPr="00710892">
        <w:rPr>
          <w:vertAlign w:val="subscript"/>
        </w:rPr>
        <w:t>2</w:t>
      </w:r>
      <w:r>
        <w:t>(</w:t>
      </w:r>
      <w:proofErr w:type="spellStart"/>
      <w:r>
        <w:t>acac</w:t>
      </w:r>
      <w:proofErr w:type="spellEnd"/>
      <w:r>
        <w:t>)</w:t>
      </w:r>
      <w:r w:rsidRPr="00710892">
        <w:rPr>
          <w:vertAlign w:val="subscript"/>
        </w:rPr>
        <w:t>2</w:t>
      </w:r>
    </w:p>
    <w:p w:rsidR="006A214C" w:rsidRDefault="006A214C">
      <w:r>
        <w:t>A molybdenum coordination compound is prepared and then IR and NMR spectra gathered and analyzed.</w:t>
      </w:r>
      <w:r w:rsidR="00672046">
        <w:t xml:space="preserve">  This experiment will allow you to make a simple inorganic coordination complex that is not air sensitive.  The resulting colored compound is a typical octahedral structure having both </w:t>
      </w:r>
      <w:proofErr w:type="spellStart"/>
      <w:r w:rsidR="00672046">
        <w:t>monodentate</w:t>
      </w:r>
      <w:proofErr w:type="spellEnd"/>
      <w:r w:rsidR="00672046">
        <w:t xml:space="preserve"> and </w:t>
      </w:r>
      <w:proofErr w:type="spellStart"/>
      <w:r w:rsidR="00672046">
        <w:t>bidentate</w:t>
      </w:r>
      <w:proofErr w:type="spellEnd"/>
      <w:r w:rsidR="00672046">
        <w:t xml:space="preserve"> ligands.  The </w:t>
      </w:r>
      <w:proofErr w:type="spellStart"/>
      <w:r w:rsidR="00672046">
        <w:t>acac</w:t>
      </w:r>
      <w:proofErr w:type="spellEnd"/>
      <w:r w:rsidR="00672046">
        <w:t xml:space="preserve"> ligand is easily displaced in this compound and that makes it a useful starting material t</w:t>
      </w:r>
      <w:r w:rsidR="009F25C4">
        <w:t xml:space="preserve">o use to form Mo complexes by adding in a ligand of choice and allowing it to replace the </w:t>
      </w:r>
      <w:proofErr w:type="spellStart"/>
      <w:r w:rsidR="009F25C4">
        <w:t>acac</w:t>
      </w:r>
      <w:proofErr w:type="spellEnd"/>
      <w:r w:rsidR="009F25C4">
        <w:t>.</w:t>
      </w:r>
    </w:p>
    <w:p w:rsidR="006A214C" w:rsidRDefault="00710892">
      <w:r>
        <w:t>Experimental:</w:t>
      </w:r>
    </w:p>
    <w:p w:rsidR="0039104C" w:rsidRDefault="00650659">
      <w:hyperlink r:id="rId7" w:history="1">
        <w:r w:rsidR="0039104C" w:rsidRPr="0039104C">
          <w:rPr>
            <w:rStyle w:val="Hyperlink"/>
          </w:rPr>
          <w:t>http://dx.doi.org/10.1021/ed072pA7</w:t>
        </w:r>
      </w:hyperlink>
    </w:p>
    <w:p w:rsidR="007200C8" w:rsidRDefault="007200C8" w:rsidP="006A214C">
      <w:r>
        <w:t xml:space="preserve">Find the melting point and comment on the purity of your product. </w:t>
      </w:r>
      <w:r w:rsidR="006C1685">
        <w:t>Obtain the IR</w:t>
      </w:r>
      <w:r w:rsidR="00406A6A">
        <w:t xml:space="preserve"> </w:t>
      </w:r>
      <w:r w:rsidR="00D645DC">
        <w:t>of the starting Mo compound and the product</w:t>
      </w:r>
      <w:r w:rsidR="006C1685">
        <w:t xml:space="preserve"> </w:t>
      </w:r>
      <w:r w:rsidR="00D645DC">
        <w:t>and NMR spectrum of the product</w:t>
      </w:r>
      <w:r>
        <w:t xml:space="preserve">. Make a </w:t>
      </w:r>
      <w:proofErr w:type="spellStart"/>
      <w:r>
        <w:t>KBr</w:t>
      </w:r>
      <w:proofErr w:type="spellEnd"/>
      <w:r>
        <w:t xml:space="preserve"> pellet for the IR and dissolve a small amount of product in CD</w:t>
      </w:r>
      <w:r w:rsidRPr="007200C8">
        <w:rPr>
          <w:vertAlign w:val="subscript"/>
        </w:rPr>
        <w:t>2</w:t>
      </w:r>
      <w:r>
        <w:t>Cl</w:t>
      </w:r>
      <w:r w:rsidRPr="007200C8">
        <w:rPr>
          <w:vertAlign w:val="subscript"/>
        </w:rPr>
        <w:t>2</w:t>
      </w:r>
      <w:r>
        <w:t xml:space="preserve"> for the NMR.</w:t>
      </w:r>
      <w:r w:rsidR="006A214C">
        <w:t xml:space="preserve">     </w:t>
      </w:r>
    </w:p>
    <w:p w:rsidR="007200C8" w:rsidRDefault="007200C8" w:rsidP="006A214C">
      <w:r>
        <w:t>For the lab report:</w:t>
      </w:r>
    </w:p>
    <w:p w:rsidR="0052417D" w:rsidRDefault="007200C8" w:rsidP="004A1BDA">
      <w:pPr>
        <w:ind w:left="1440" w:hanging="1440"/>
      </w:pPr>
      <w:proofErr w:type="spellStart"/>
      <w:r>
        <w:t>Prelab</w:t>
      </w:r>
      <w:proofErr w:type="spellEnd"/>
      <w:r>
        <w:t xml:space="preserve"> </w:t>
      </w:r>
      <w:r w:rsidR="0052417D">
        <w:t>–</w:t>
      </w:r>
      <w:r w:rsidR="0052417D">
        <w:tab/>
      </w:r>
      <w:r w:rsidR="004A1BDA">
        <w:t xml:space="preserve">Before lab, determine the </w:t>
      </w:r>
      <w:r w:rsidR="006F281D">
        <w:t xml:space="preserve">possible </w:t>
      </w:r>
      <w:r w:rsidR="004A1BDA">
        <w:t>structure</w:t>
      </w:r>
      <w:r w:rsidR="006F281D">
        <w:t>s</w:t>
      </w:r>
      <w:r w:rsidR="004A1BDA">
        <w:t xml:space="preserve"> of the Mo complex you are synthesizing. Hint: it is octahedral.  Draw the structure</w:t>
      </w:r>
      <w:r w:rsidR="006F281D">
        <w:t>s</w:t>
      </w:r>
      <w:r w:rsidR="004A1BDA">
        <w:t xml:space="preserve"> on your lab report.</w:t>
      </w:r>
    </w:p>
    <w:p w:rsidR="0052417D" w:rsidRDefault="0052417D" w:rsidP="0052417D">
      <w:pPr>
        <w:ind w:left="720" w:firstLine="720"/>
      </w:pPr>
      <w:r>
        <w:t>Procedure</w:t>
      </w:r>
      <w:r w:rsidR="004A1BDA">
        <w:t>: write out the basic steps and reagent amounts that you will use in lab</w:t>
      </w:r>
    </w:p>
    <w:p w:rsidR="0052417D" w:rsidRDefault="0052417D" w:rsidP="0052417D">
      <w:pPr>
        <w:ind w:left="1440"/>
      </w:pPr>
      <w:r>
        <w:t xml:space="preserve">Reagent data table </w:t>
      </w:r>
      <w:r w:rsidR="004A1BDA">
        <w:t>–</w:t>
      </w:r>
      <w:r>
        <w:t xml:space="preserve"> </w:t>
      </w:r>
      <w:r w:rsidR="004A1BDA">
        <w:t>make a table</w:t>
      </w:r>
      <w:r>
        <w:t xml:space="preserve"> of reagents</w:t>
      </w:r>
      <w:r w:rsidR="004A1BDA">
        <w:t xml:space="preserve"> used in the lab</w:t>
      </w:r>
      <w:r w:rsidR="0074025B">
        <w:t xml:space="preserve"> include the</w:t>
      </w:r>
      <w:r>
        <w:t xml:space="preserve"> molecular weight, density, </w:t>
      </w:r>
      <w:proofErr w:type="spellStart"/>
      <w:r>
        <w:t>mp</w:t>
      </w:r>
      <w:proofErr w:type="spellEnd"/>
      <w:r>
        <w:t>/</w:t>
      </w:r>
      <w:proofErr w:type="spellStart"/>
      <w:r>
        <w:t>bp</w:t>
      </w:r>
      <w:proofErr w:type="spellEnd"/>
      <w:r>
        <w:t>, hazards</w:t>
      </w:r>
      <w:r w:rsidR="006A214C">
        <w:t xml:space="preserve"> </w:t>
      </w:r>
      <w:r w:rsidR="0074025B">
        <w:t>of each reagent</w:t>
      </w:r>
    </w:p>
    <w:p w:rsidR="006A214C" w:rsidRDefault="0052417D" w:rsidP="0074025B">
      <w:pPr>
        <w:ind w:left="1440" w:hanging="1440"/>
      </w:pPr>
      <w:r>
        <w:t xml:space="preserve">Observations </w:t>
      </w:r>
      <w:proofErr w:type="gramStart"/>
      <w:r>
        <w:t>–</w:t>
      </w:r>
      <w:r w:rsidR="0074025B">
        <w:t xml:space="preserve">  Record</w:t>
      </w:r>
      <w:proofErr w:type="gramEnd"/>
      <w:r w:rsidR="0074025B">
        <w:t xml:space="preserve"> for your lab report what happens during the experiment.  Include</w:t>
      </w:r>
      <w:r>
        <w:t xml:space="preserve"> colors </w:t>
      </w:r>
      <w:r w:rsidR="0074025B">
        <w:t>of the</w:t>
      </w:r>
      <w:r>
        <w:t xml:space="preserve"> reaction, actual amounts of reactants</w:t>
      </w:r>
      <w:r w:rsidR="0074025B">
        <w:t xml:space="preserve"> used</w:t>
      </w:r>
      <w:r>
        <w:t>, reaction times</w:t>
      </w:r>
      <w:r w:rsidR="0074025B">
        <w:t xml:space="preserve">, </w:t>
      </w:r>
      <w:proofErr w:type="gramStart"/>
      <w:r w:rsidR="0074025B">
        <w:t>steps</w:t>
      </w:r>
      <w:proofErr w:type="gramEnd"/>
      <w:r w:rsidR="0074025B">
        <w:t xml:space="preserve"> in which heat is produced, how product is isolated…</w:t>
      </w:r>
    </w:p>
    <w:p w:rsidR="0052417D" w:rsidRDefault="0052417D" w:rsidP="0074025B">
      <w:pPr>
        <w:ind w:left="1440" w:hanging="1440"/>
      </w:pPr>
      <w:proofErr w:type="gramStart"/>
      <w:r>
        <w:t xml:space="preserve">Results – </w:t>
      </w:r>
      <w:r w:rsidR="0074025B">
        <w:tab/>
        <w:t xml:space="preserve">Record the </w:t>
      </w:r>
      <w:proofErr w:type="spellStart"/>
      <w:r w:rsidR="0074025B">
        <w:t>mp</w:t>
      </w:r>
      <w:proofErr w:type="spellEnd"/>
      <w:r>
        <w:t xml:space="preserve">, mass, </w:t>
      </w:r>
      <w:r w:rsidR="0074025B">
        <w:t>%</w:t>
      </w:r>
      <w:r>
        <w:t xml:space="preserve">yield, </w:t>
      </w:r>
      <w:r w:rsidR="0074025B">
        <w:t xml:space="preserve">NMR and IR </w:t>
      </w:r>
      <w:r>
        <w:t>spectra</w:t>
      </w:r>
      <w:r w:rsidR="00B8751C">
        <w:t xml:space="preserve"> of the product.</w:t>
      </w:r>
      <w:proofErr w:type="gramEnd"/>
      <w:r w:rsidR="00B8751C">
        <w:t xml:space="preserve"> Someone in the class should record and share the IR spectrum of the Mo starting material.</w:t>
      </w:r>
    </w:p>
    <w:p w:rsidR="00234EA5" w:rsidRDefault="0074025B" w:rsidP="0074025B">
      <w:pPr>
        <w:ind w:left="1440" w:hanging="1440"/>
      </w:pPr>
      <w:proofErr w:type="gramStart"/>
      <w:r>
        <w:t>Discussion-</w:t>
      </w:r>
      <w:r w:rsidR="003C21F4">
        <w:t xml:space="preserve"> </w:t>
      </w:r>
      <w:r>
        <w:tab/>
      </w:r>
      <w:r w:rsidR="00234EA5">
        <w:t>1.</w:t>
      </w:r>
      <w:proofErr w:type="gramEnd"/>
      <w:r w:rsidR="00234EA5">
        <w:t xml:space="preserve">  </w:t>
      </w:r>
      <w:r w:rsidR="00B8751C">
        <w:t xml:space="preserve">Assign the peaks in the NMR. </w:t>
      </w:r>
    </w:p>
    <w:p w:rsidR="006F281D" w:rsidRDefault="00234EA5" w:rsidP="006F281D">
      <w:pPr>
        <w:ind w:left="1440"/>
      </w:pPr>
      <w:r>
        <w:t xml:space="preserve">2.  </w:t>
      </w:r>
      <w:r w:rsidR="00B8751C">
        <w:t>Explain why there are two peaks for methyl groups</w:t>
      </w:r>
      <w:r w:rsidR="003C21F4">
        <w:t xml:space="preserve"> in the NMR</w:t>
      </w:r>
      <w:r w:rsidR="00B8751C">
        <w:t xml:space="preserve"> (how are the methyl groups different)</w:t>
      </w:r>
      <w:r w:rsidR="003C21F4">
        <w:t>?</w:t>
      </w:r>
      <w:r w:rsidR="0074025B">
        <w:t xml:space="preserve"> </w:t>
      </w:r>
    </w:p>
    <w:p w:rsidR="00234EA5" w:rsidRDefault="00234EA5" w:rsidP="00234EA5">
      <w:pPr>
        <w:ind w:left="1440"/>
      </w:pPr>
      <w:r>
        <w:t>3.</w:t>
      </w:r>
      <w:r w:rsidR="00D645DC">
        <w:t xml:space="preserve"> </w:t>
      </w:r>
      <w:r>
        <w:t xml:space="preserve"> Note differences between</w:t>
      </w:r>
      <w:r w:rsidR="00D645DC">
        <w:t xml:space="preserve"> the IR spectra of starting material and your product. What indicates you have product?</w:t>
      </w:r>
    </w:p>
    <w:p w:rsidR="006F281D" w:rsidRDefault="006F281D" w:rsidP="00234EA5">
      <w:pPr>
        <w:ind w:left="1440"/>
      </w:pPr>
      <w:r>
        <w:t xml:space="preserve">4.  Explain which of the possible octahedral isomers of the Mo complex </w:t>
      </w:r>
      <w:proofErr w:type="gramStart"/>
      <w:r>
        <w:t>is the correct one</w:t>
      </w:r>
      <w:proofErr w:type="gramEnd"/>
      <w:r>
        <w:t xml:space="preserve"> using the spectra you obtain.</w:t>
      </w:r>
    </w:p>
    <w:p w:rsidR="00D645DC" w:rsidRDefault="00650659" w:rsidP="00234EA5">
      <w:pPr>
        <w:ind w:left="1440"/>
      </w:pPr>
      <w:r>
        <w:lastRenderedPageBreak/>
        <w:t>5</w:t>
      </w:r>
      <w:bookmarkStart w:id="0" w:name="_GoBack"/>
      <w:bookmarkEnd w:id="0"/>
      <w:r w:rsidR="00D645DC">
        <w:t xml:space="preserve">.  This synthesis indicates in the notes that </w:t>
      </w:r>
      <w:proofErr w:type="spellStart"/>
      <w:r w:rsidR="00D645DC">
        <w:t>acac</w:t>
      </w:r>
      <w:proofErr w:type="spellEnd"/>
      <w:r w:rsidR="00D645DC">
        <w:t xml:space="preserve"> is a good leaving group and can be easily replaced by another ligand.  Look up some information on </w:t>
      </w:r>
      <w:proofErr w:type="spellStart"/>
      <w:r w:rsidR="00D645DC">
        <w:t>acac</w:t>
      </w:r>
      <w:proofErr w:type="spellEnd"/>
      <w:r w:rsidR="00D645DC">
        <w:t xml:space="preserve"> and suggest a ligand that may replace it – try it out if you have time.</w:t>
      </w:r>
    </w:p>
    <w:sectPr w:rsidR="00D645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DC" w:rsidRDefault="00D645DC" w:rsidP="009F25C4">
      <w:pPr>
        <w:spacing w:after="0" w:line="240" w:lineRule="auto"/>
      </w:pPr>
      <w:r>
        <w:separator/>
      </w:r>
    </w:p>
  </w:endnote>
  <w:endnote w:type="continuationSeparator" w:id="0">
    <w:p w:rsidR="00D645DC" w:rsidRDefault="00D645DC" w:rsidP="009F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DC" w:rsidRDefault="00D645DC">
    <w:pPr>
      <w:pStyle w:val="Footer"/>
    </w:pPr>
    <w:r>
      <w:t xml:space="preserve">Experimental section taken directly from the paper by </w:t>
    </w:r>
    <w:proofErr w:type="spellStart"/>
    <w:r>
      <w:t>Arnaiz</w:t>
    </w:r>
    <w:proofErr w:type="gramStart"/>
    <w:r>
      <w:t>,FJ</w:t>
    </w:r>
    <w:proofErr w:type="spellEnd"/>
    <w:proofErr w:type="gramEnd"/>
    <w:r>
      <w:t xml:space="preserve"> J. Chem. Ed. 1995, 72, A7.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DC" w:rsidRDefault="00D645DC" w:rsidP="009F25C4">
      <w:pPr>
        <w:spacing w:after="0" w:line="240" w:lineRule="auto"/>
      </w:pPr>
      <w:r>
        <w:separator/>
      </w:r>
    </w:p>
  </w:footnote>
  <w:footnote w:type="continuationSeparator" w:id="0">
    <w:p w:rsidR="00D645DC" w:rsidRDefault="00D645DC" w:rsidP="009F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DC" w:rsidRDefault="00D645DC">
    <w:pPr>
      <w:pStyle w:val="Header"/>
    </w:pPr>
    <w:r>
      <w:t>Created by Patricia L. Stan</w:t>
    </w:r>
    <w:r>
      <w:rPr>
        <w:rStyle w:val="Emphasis"/>
      </w:rPr>
      <w:t>, Taylor University, ptstan@taylor.edu</w:t>
    </w:r>
    <w:r>
      <w:t xml:space="preserve"> and posted on </w:t>
    </w:r>
    <w:proofErr w:type="spellStart"/>
    <w:r>
      <w:t>VIPEr</w:t>
    </w:r>
    <w:proofErr w:type="spellEnd"/>
    <w:r>
      <w:t xml:space="preserve"> on </w:t>
    </w:r>
    <w:r>
      <w:rPr>
        <w:rStyle w:val="Emphasis"/>
      </w:rPr>
      <w:t>7/16/2012</w:t>
    </w:r>
    <w:r>
      <w:t>, Copyright Patricia Stan</w:t>
    </w:r>
    <w:r>
      <w:rPr>
        <w:rStyle w:val="Emphasis"/>
      </w:rPr>
      <w:t>, 2012</w:t>
    </w:r>
    <w:r>
      <w:t xml:space="preserve">. This work is licensed under the Creative Commons </w:t>
    </w:r>
    <w:r w:rsidRPr="008B18E3">
      <w:rPr>
        <w:rStyle w:val="Strong"/>
        <w:b w:val="0"/>
      </w:rPr>
      <w:t>Attribution-</w:t>
    </w:r>
    <w:proofErr w:type="spellStart"/>
    <w:r w:rsidRPr="008B18E3">
      <w:rPr>
        <w:rStyle w:val="Strong"/>
        <w:b w:val="0"/>
      </w:rPr>
      <w:t>NonCommercial</w:t>
    </w:r>
    <w:proofErr w:type="spellEnd"/>
    <w:r w:rsidRPr="008B18E3">
      <w:rPr>
        <w:rStyle w:val="Strong"/>
        <w:b w:val="0"/>
      </w:rPr>
      <w:t>-</w:t>
    </w:r>
    <w:proofErr w:type="spellStart"/>
    <w:r w:rsidRPr="008B18E3">
      <w:rPr>
        <w:rStyle w:val="Strong"/>
        <w:b w:val="0"/>
      </w:rPr>
      <w:t>ShareAlike</w:t>
    </w:r>
    <w:proofErr w:type="spellEnd"/>
    <w:r>
      <w:rPr>
        <w:rStyle w:val="Strong"/>
      </w:rPr>
      <w:t xml:space="preserve"> </w:t>
    </w:r>
    <w:r>
      <w:t>License. To view a copy of this license visit http://creativecommons.org/about/license/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4C"/>
    <w:rsid w:val="00234EA5"/>
    <w:rsid w:val="0039104C"/>
    <w:rsid w:val="003C21F4"/>
    <w:rsid w:val="00406A6A"/>
    <w:rsid w:val="004A1BDA"/>
    <w:rsid w:val="0052417D"/>
    <w:rsid w:val="00546DB5"/>
    <w:rsid w:val="00650659"/>
    <w:rsid w:val="00672046"/>
    <w:rsid w:val="006A214C"/>
    <w:rsid w:val="006C1685"/>
    <w:rsid w:val="006F281D"/>
    <w:rsid w:val="00710892"/>
    <w:rsid w:val="007200C8"/>
    <w:rsid w:val="0074025B"/>
    <w:rsid w:val="008B18E3"/>
    <w:rsid w:val="009E564A"/>
    <w:rsid w:val="009F25C4"/>
    <w:rsid w:val="00AA3CC0"/>
    <w:rsid w:val="00B8751C"/>
    <w:rsid w:val="00D645DC"/>
    <w:rsid w:val="00E42CA7"/>
    <w:rsid w:val="00E7030B"/>
    <w:rsid w:val="00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5C4"/>
  </w:style>
  <w:style w:type="paragraph" w:styleId="Footer">
    <w:name w:val="footer"/>
    <w:basedOn w:val="Normal"/>
    <w:link w:val="FooterChar"/>
    <w:uiPriority w:val="99"/>
    <w:unhideWhenUsed/>
    <w:rsid w:val="009F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5C4"/>
  </w:style>
  <w:style w:type="character" w:styleId="Emphasis">
    <w:name w:val="Emphasis"/>
    <w:basedOn w:val="DefaultParagraphFont"/>
    <w:uiPriority w:val="20"/>
    <w:qFormat/>
    <w:rsid w:val="008B18E3"/>
    <w:rPr>
      <w:i/>
      <w:iCs/>
    </w:rPr>
  </w:style>
  <w:style w:type="character" w:styleId="Strong">
    <w:name w:val="Strong"/>
    <w:basedOn w:val="DefaultParagraphFont"/>
    <w:uiPriority w:val="22"/>
    <w:qFormat/>
    <w:rsid w:val="008B18E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10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5C4"/>
  </w:style>
  <w:style w:type="paragraph" w:styleId="Footer">
    <w:name w:val="footer"/>
    <w:basedOn w:val="Normal"/>
    <w:link w:val="FooterChar"/>
    <w:uiPriority w:val="99"/>
    <w:unhideWhenUsed/>
    <w:rsid w:val="009F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5C4"/>
  </w:style>
  <w:style w:type="character" w:styleId="Emphasis">
    <w:name w:val="Emphasis"/>
    <w:basedOn w:val="DefaultParagraphFont"/>
    <w:uiPriority w:val="20"/>
    <w:qFormat/>
    <w:rsid w:val="008B18E3"/>
    <w:rPr>
      <w:i/>
      <w:iCs/>
    </w:rPr>
  </w:style>
  <w:style w:type="character" w:styleId="Strong">
    <w:name w:val="Strong"/>
    <w:basedOn w:val="DefaultParagraphFont"/>
    <w:uiPriority w:val="22"/>
    <w:qFormat/>
    <w:rsid w:val="008B18E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1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021/ed072pA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Taylor University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2012-07-17T17:08:00Z</dcterms:created>
  <dcterms:modified xsi:type="dcterms:W3CDTF">2012-08-03T17:44:00Z</dcterms:modified>
</cp:coreProperties>
</file>