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C193" w14:textId="77777777" w:rsidR="00532B67" w:rsidRPr="008A67E3" w:rsidRDefault="00284901" w:rsidP="004250B3">
      <w:pPr>
        <w:jc w:val="both"/>
        <w:rPr>
          <w:rFonts w:ascii="Times New Roman" w:hAnsi="Times New Roman"/>
          <w:b/>
          <w:sz w:val="22"/>
          <w:szCs w:val="22"/>
          <w:u w:val="single"/>
        </w:rPr>
      </w:pPr>
      <w:r w:rsidRPr="008A67E3">
        <w:rPr>
          <w:rFonts w:ascii="Times New Roman" w:hAnsi="Times New Roman"/>
          <w:b/>
          <w:sz w:val="22"/>
          <w:szCs w:val="22"/>
          <w:u w:val="single"/>
        </w:rPr>
        <w:t>Course Description:</w:t>
      </w:r>
      <w:r w:rsidR="00532B67" w:rsidRPr="008A67E3">
        <w:rPr>
          <w:rFonts w:ascii="Times New Roman" w:hAnsi="Times New Roman"/>
          <w:b/>
          <w:sz w:val="22"/>
          <w:szCs w:val="22"/>
          <w:u w:val="single"/>
        </w:rPr>
        <w:t xml:space="preserve"> </w:t>
      </w:r>
    </w:p>
    <w:p w14:paraId="4A15FC5E" w14:textId="0F0CD6B2" w:rsidR="004250B3" w:rsidRPr="008A67E3" w:rsidRDefault="00532B67" w:rsidP="004250B3">
      <w:pPr>
        <w:jc w:val="both"/>
        <w:rPr>
          <w:rFonts w:ascii="Times New Roman" w:hAnsi="Times New Roman"/>
          <w:sz w:val="22"/>
          <w:szCs w:val="22"/>
          <w:u w:val="single"/>
        </w:rPr>
      </w:pPr>
      <w:r w:rsidRPr="008A67E3">
        <w:rPr>
          <w:rFonts w:ascii="Times New Roman" w:hAnsi="Times New Roman"/>
          <w:sz w:val="22"/>
          <w:szCs w:val="22"/>
        </w:rPr>
        <w:t xml:space="preserve">CHEM </w:t>
      </w:r>
      <w:r w:rsidR="005A052C">
        <w:rPr>
          <w:rFonts w:ascii="Times New Roman" w:hAnsi="Times New Roman"/>
          <w:sz w:val="22"/>
          <w:szCs w:val="22"/>
        </w:rPr>
        <w:t>431</w:t>
      </w:r>
      <w:r w:rsidR="00697DB2" w:rsidRPr="008A67E3">
        <w:rPr>
          <w:rFonts w:ascii="Times New Roman" w:hAnsi="Times New Roman"/>
          <w:sz w:val="22"/>
          <w:szCs w:val="22"/>
        </w:rPr>
        <w:t xml:space="preserve">0 is an in-depth review of modern inorganic chemistry. Topics will include symmetry, acids and bases, reduction-oxidation reactions, periodic trends, coordination chemistry, organometallic chemistry, bioinorganic chemistry, and material chemistry. </w:t>
      </w:r>
      <w:r w:rsidR="001A5730" w:rsidRPr="008A67E3">
        <w:rPr>
          <w:rFonts w:ascii="Times New Roman" w:hAnsi="Times New Roman"/>
          <w:sz w:val="22"/>
          <w:szCs w:val="22"/>
        </w:rPr>
        <w:t>The course will meet for three hours of lecture and three hours of laboratory per week. This class may make use of the testing center and/or may give exams outside of regularly schedule class hours.</w:t>
      </w:r>
    </w:p>
    <w:p w14:paraId="487F856E" w14:textId="77777777" w:rsidR="00284901" w:rsidRPr="008A67E3" w:rsidRDefault="00284901" w:rsidP="004250B3">
      <w:pPr>
        <w:jc w:val="both"/>
        <w:rPr>
          <w:rFonts w:ascii="Times New Roman" w:hAnsi="Times New Roman"/>
          <w:sz w:val="22"/>
          <w:szCs w:val="22"/>
          <w:u w:val="single"/>
        </w:rPr>
      </w:pPr>
    </w:p>
    <w:p w14:paraId="5F2E9A49" w14:textId="77777777" w:rsidR="00284901" w:rsidRPr="008A67E3" w:rsidRDefault="00284901" w:rsidP="004250B3">
      <w:pPr>
        <w:jc w:val="both"/>
        <w:rPr>
          <w:rFonts w:ascii="Times New Roman" w:hAnsi="Times New Roman"/>
          <w:b/>
          <w:sz w:val="22"/>
          <w:szCs w:val="22"/>
          <w:u w:val="single"/>
        </w:rPr>
      </w:pPr>
      <w:r w:rsidRPr="008A67E3">
        <w:rPr>
          <w:rFonts w:ascii="Times New Roman" w:hAnsi="Times New Roman"/>
          <w:b/>
          <w:sz w:val="22"/>
          <w:szCs w:val="22"/>
          <w:u w:val="single"/>
        </w:rPr>
        <w:t>Instructor:</w:t>
      </w:r>
    </w:p>
    <w:p w14:paraId="19E1CDBF" w14:textId="77777777" w:rsidR="0070002C" w:rsidRPr="008A67E3" w:rsidRDefault="0070002C" w:rsidP="004250B3">
      <w:pPr>
        <w:jc w:val="both"/>
        <w:rPr>
          <w:rFonts w:ascii="Times New Roman" w:hAnsi="Times New Roman"/>
          <w:sz w:val="22"/>
          <w:szCs w:val="22"/>
          <w:u w:val="single"/>
        </w:rPr>
      </w:pPr>
    </w:p>
    <w:p w14:paraId="069EC918" w14:textId="60AF3DD4" w:rsidR="0070002C" w:rsidRPr="008A67E3" w:rsidRDefault="0070002C" w:rsidP="0070002C">
      <w:pPr>
        <w:rPr>
          <w:rFonts w:ascii="Times New Roman" w:hAnsi="Times New Roman"/>
          <w:sz w:val="22"/>
          <w:szCs w:val="22"/>
        </w:rPr>
      </w:pPr>
      <w:r w:rsidRPr="008A67E3">
        <w:rPr>
          <w:rFonts w:ascii="Times New Roman" w:hAnsi="Times New Roman"/>
          <w:sz w:val="22"/>
          <w:szCs w:val="22"/>
        </w:rPr>
        <w:t>D</w:t>
      </w:r>
      <w:r w:rsidR="002B712F">
        <w:rPr>
          <w:rFonts w:ascii="Times New Roman" w:hAnsi="Times New Roman"/>
          <w:sz w:val="22"/>
          <w:szCs w:val="22"/>
        </w:rPr>
        <w:t>r. Jaime Murphy</w:t>
      </w:r>
      <w:r w:rsidR="002B712F">
        <w:rPr>
          <w:rFonts w:ascii="Times New Roman" w:hAnsi="Times New Roman"/>
          <w:sz w:val="22"/>
          <w:szCs w:val="22"/>
        </w:rPr>
        <w:tab/>
        <w:t>Office:  Sci 127</w:t>
      </w:r>
      <w:r w:rsidRPr="008A67E3">
        <w:rPr>
          <w:rFonts w:ascii="Times New Roman" w:hAnsi="Times New Roman"/>
          <w:sz w:val="22"/>
          <w:szCs w:val="22"/>
        </w:rPr>
        <w:t>; Phone = 279-5836</w:t>
      </w:r>
    </w:p>
    <w:p w14:paraId="4D17ED75" w14:textId="0DE652ED" w:rsidR="00637586" w:rsidRPr="008A67E3" w:rsidRDefault="00637586" w:rsidP="0070002C">
      <w:pPr>
        <w:rPr>
          <w:rFonts w:ascii="Times New Roman" w:hAnsi="Times New Roman"/>
          <w:sz w:val="22"/>
          <w:szCs w:val="22"/>
        </w:rPr>
      </w:pPr>
      <w:r w:rsidRPr="008A67E3">
        <w:rPr>
          <w:rFonts w:ascii="Times New Roman" w:hAnsi="Times New Roman"/>
          <w:sz w:val="22"/>
          <w:szCs w:val="22"/>
        </w:rPr>
        <w:tab/>
      </w:r>
      <w:r w:rsidRPr="008A67E3">
        <w:rPr>
          <w:rFonts w:ascii="Times New Roman" w:hAnsi="Times New Roman"/>
          <w:sz w:val="22"/>
          <w:szCs w:val="22"/>
        </w:rPr>
        <w:tab/>
      </w:r>
      <w:r w:rsidRPr="008A67E3">
        <w:rPr>
          <w:rFonts w:ascii="Times New Roman" w:hAnsi="Times New Roman"/>
          <w:sz w:val="22"/>
          <w:szCs w:val="22"/>
        </w:rPr>
        <w:tab/>
      </w:r>
      <w:r w:rsidR="002B712F">
        <w:rPr>
          <w:rFonts w:ascii="Times New Roman" w:hAnsi="Times New Roman"/>
          <w:sz w:val="22"/>
          <w:szCs w:val="22"/>
        </w:rPr>
        <w:t xml:space="preserve">Lecture: MWF: 2:00 pm SCI </w:t>
      </w:r>
    </w:p>
    <w:p w14:paraId="6F305ED6" w14:textId="1AD50F38" w:rsidR="00637586" w:rsidRPr="008A67E3" w:rsidRDefault="00637586" w:rsidP="0070002C">
      <w:pPr>
        <w:rPr>
          <w:rFonts w:ascii="Times New Roman" w:hAnsi="Times New Roman"/>
          <w:sz w:val="22"/>
          <w:szCs w:val="22"/>
        </w:rPr>
      </w:pPr>
      <w:r w:rsidRPr="008A67E3">
        <w:rPr>
          <w:rFonts w:ascii="Times New Roman" w:hAnsi="Times New Roman"/>
          <w:sz w:val="22"/>
          <w:szCs w:val="22"/>
        </w:rPr>
        <w:tab/>
      </w:r>
      <w:r w:rsidRPr="008A67E3">
        <w:rPr>
          <w:rFonts w:ascii="Times New Roman" w:hAnsi="Times New Roman"/>
          <w:sz w:val="22"/>
          <w:szCs w:val="22"/>
        </w:rPr>
        <w:tab/>
      </w:r>
      <w:r w:rsidRPr="008A67E3">
        <w:rPr>
          <w:rFonts w:ascii="Times New Roman" w:hAnsi="Times New Roman"/>
          <w:sz w:val="22"/>
          <w:szCs w:val="22"/>
        </w:rPr>
        <w:tab/>
        <w:t>Lab: R: 2:00-4:50 pm SCI 143</w:t>
      </w:r>
    </w:p>
    <w:p w14:paraId="149553BF" w14:textId="464BA5EA" w:rsidR="0070002C" w:rsidRPr="008A67E3" w:rsidRDefault="0070002C" w:rsidP="0070002C">
      <w:pPr>
        <w:ind w:left="3600" w:hanging="1440"/>
        <w:rPr>
          <w:rFonts w:ascii="Times New Roman" w:hAnsi="Times New Roman"/>
          <w:sz w:val="22"/>
          <w:szCs w:val="22"/>
        </w:rPr>
      </w:pPr>
      <w:r w:rsidRPr="008A67E3">
        <w:rPr>
          <w:rFonts w:ascii="Times New Roman" w:hAnsi="Times New Roman"/>
          <w:sz w:val="22"/>
          <w:szCs w:val="22"/>
        </w:rPr>
        <w:t xml:space="preserve">Office hours: </w:t>
      </w:r>
      <w:r w:rsidRPr="008A67E3">
        <w:rPr>
          <w:rFonts w:ascii="Times New Roman" w:hAnsi="Times New Roman"/>
          <w:sz w:val="22"/>
          <w:szCs w:val="22"/>
        </w:rPr>
        <w:tab/>
        <w:t>M</w:t>
      </w:r>
      <w:r w:rsidR="00184AC8">
        <w:rPr>
          <w:rFonts w:ascii="Times New Roman" w:hAnsi="Times New Roman"/>
          <w:sz w:val="22"/>
          <w:szCs w:val="22"/>
        </w:rPr>
        <w:t>W: 3</w:t>
      </w:r>
      <w:r w:rsidR="00390008" w:rsidRPr="008A67E3">
        <w:rPr>
          <w:rFonts w:ascii="Times New Roman" w:hAnsi="Times New Roman"/>
          <w:sz w:val="22"/>
          <w:szCs w:val="22"/>
        </w:rPr>
        <w:t>:00-5:00 p</w:t>
      </w:r>
      <w:r w:rsidRPr="008A67E3">
        <w:rPr>
          <w:rFonts w:ascii="Times New Roman" w:hAnsi="Times New Roman"/>
          <w:sz w:val="22"/>
          <w:szCs w:val="22"/>
        </w:rPr>
        <w:t>m</w:t>
      </w:r>
    </w:p>
    <w:p w14:paraId="3FBA7870" w14:textId="3CDC7795" w:rsidR="0070002C" w:rsidRDefault="00390008" w:rsidP="006F1516">
      <w:pPr>
        <w:ind w:left="3600" w:hanging="1440"/>
        <w:rPr>
          <w:rFonts w:ascii="Times New Roman" w:hAnsi="Times New Roman"/>
          <w:sz w:val="22"/>
          <w:szCs w:val="22"/>
        </w:rPr>
      </w:pPr>
      <w:r w:rsidRPr="008A67E3">
        <w:rPr>
          <w:rFonts w:ascii="Times New Roman" w:hAnsi="Times New Roman"/>
          <w:sz w:val="22"/>
          <w:szCs w:val="22"/>
        </w:rPr>
        <w:tab/>
        <w:t>T: 1:0</w:t>
      </w:r>
      <w:r w:rsidR="006F1516" w:rsidRPr="008A67E3">
        <w:rPr>
          <w:rFonts w:ascii="Times New Roman" w:hAnsi="Times New Roman"/>
          <w:sz w:val="22"/>
          <w:szCs w:val="22"/>
        </w:rPr>
        <w:t>0</w:t>
      </w:r>
      <w:r w:rsidR="00C75AF7" w:rsidRPr="008A67E3">
        <w:rPr>
          <w:rFonts w:ascii="Times New Roman" w:hAnsi="Times New Roman"/>
          <w:sz w:val="22"/>
          <w:szCs w:val="22"/>
        </w:rPr>
        <w:t>-4</w:t>
      </w:r>
      <w:r w:rsidRPr="008A67E3">
        <w:rPr>
          <w:rFonts w:ascii="Times New Roman" w:hAnsi="Times New Roman"/>
          <w:sz w:val="22"/>
          <w:szCs w:val="22"/>
        </w:rPr>
        <w:t>:0</w:t>
      </w:r>
      <w:r w:rsidR="0070002C" w:rsidRPr="008A67E3">
        <w:rPr>
          <w:rFonts w:ascii="Times New Roman" w:hAnsi="Times New Roman"/>
          <w:sz w:val="22"/>
          <w:szCs w:val="22"/>
        </w:rPr>
        <w:t>0</w:t>
      </w:r>
      <w:r w:rsidRPr="008A67E3">
        <w:rPr>
          <w:rFonts w:ascii="Times New Roman" w:hAnsi="Times New Roman"/>
          <w:sz w:val="22"/>
          <w:szCs w:val="22"/>
        </w:rPr>
        <w:t xml:space="preserve"> </w:t>
      </w:r>
      <w:r w:rsidR="0070002C" w:rsidRPr="008A67E3">
        <w:rPr>
          <w:rFonts w:ascii="Times New Roman" w:hAnsi="Times New Roman"/>
          <w:sz w:val="22"/>
          <w:szCs w:val="22"/>
        </w:rPr>
        <w:t>pm</w:t>
      </w:r>
    </w:p>
    <w:p w14:paraId="70E45BA1" w14:textId="5A55E10C" w:rsidR="00184AC8" w:rsidRPr="008A67E3" w:rsidRDefault="00184AC8" w:rsidP="006F1516">
      <w:pPr>
        <w:ind w:left="3600" w:hanging="1440"/>
        <w:rPr>
          <w:rFonts w:ascii="Times New Roman" w:hAnsi="Times New Roman"/>
          <w:sz w:val="22"/>
          <w:szCs w:val="22"/>
        </w:rPr>
      </w:pPr>
      <w:r>
        <w:rPr>
          <w:rFonts w:ascii="Times New Roman" w:hAnsi="Times New Roman"/>
          <w:sz w:val="22"/>
          <w:szCs w:val="22"/>
        </w:rPr>
        <w:tab/>
        <w:t>R: 10:00 am-12:00 pm</w:t>
      </w:r>
    </w:p>
    <w:p w14:paraId="6FAB4769" w14:textId="08B51F69" w:rsidR="00DC7CA5" w:rsidRPr="008A67E3" w:rsidRDefault="00184AC8" w:rsidP="00390008">
      <w:pPr>
        <w:ind w:left="3600" w:hanging="1440"/>
        <w:rPr>
          <w:rFonts w:ascii="Times New Roman" w:hAnsi="Times New Roman"/>
          <w:sz w:val="22"/>
          <w:szCs w:val="22"/>
        </w:rPr>
      </w:pPr>
      <w:r>
        <w:rPr>
          <w:rFonts w:ascii="Times New Roman" w:hAnsi="Times New Roman"/>
          <w:sz w:val="22"/>
          <w:szCs w:val="22"/>
        </w:rPr>
        <w:tab/>
        <w:t>F: 8:00-8:50 am</w:t>
      </w:r>
    </w:p>
    <w:p w14:paraId="18DF8879" w14:textId="77777777" w:rsidR="0070002C" w:rsidRPr="008A67E3" w:rsidRDefault="0070002C" w:rsidP="0070002C">
      <w:pPr>
        <w:ind w:left="3600" w:hanging="1440"/>
        <w:rPr>
          <w:rFonts w:ascii="Times New Roman" w:hAnsi="Times New Roman"/>
          <w:sz w:val="22"/>
          <w:szCs w:val="22"/>
        </w:rPr>
      </w:pPr>
      <w:r w:rsidRPr="008A67E3">
        <w:rPr>
          <w:rFonts w:ascii="Times New Roman" w:hAnsi="Times New Roman"/>
          <w:sz w:val="22"/>
          <w:szCs w:val="22"/>
        </w:rPr>
        <w:tab/>
        <w:t>Or by appointment</w:t>
      </w:r>
    </w:p>
    <w:p w14:paraId="52835137" w14:textId="77777777" w:rsidR="00284901" w:rsidRPr="008A67E3" w:rsidRDefault="0070002C" w:rsidP="00C624C3">
      <w:pPr>
        <w:ind w:left="3600" w:hanging="1440"/>
        <w:rPr>
          <w:rFonts w:ascii="Times New Roman" w:hAnsi="Times New Roman"/>
          <w:sz w:val="22"/>
          <w:szCs w:val="22"/>
        </w:rPr>
      </w:pPr>
      <w:r w:rsidRPr="008A67E3">
        <w:rPr>
          <w:rFonts w:ascii="Times New Roman" w:hAnsi="Times New Roman"/>
          <w:sz w:val="22"/>
          <w:szCs w:val="22"/>
        </w:rPr>
        <w:t xml:space="preserve"> Email:  jmurphy3@harding.edu</w:t>
      </w:r>
    </w:p>
    <w:p w14:paraId="12CF7ADB" w14:textId="77777777" w:rsidR="0015274E" w:rsidRPr="008A67E3" w:rsidRDefault="0015274E" w:rsidP="004250B3">
      <w:pPr>
        <w:jc w:val="both"/>
        <w:rPr>
          <w:rFonts w:ascii="Times New Roman" w:hAnsi="Times New Roman"/>
          <w:sz w:val="22"/>
          <w:szCs w:val="22"/>
          <w:u w:val="single"/>
        </w:rPr>
      </w:pPr>
    </w:p>
    <w:p w14:paraId="3CA8EF29" w14:textId="77777777" w:rsidR="00532B67" w:rsidRPr="008A67E3" w:rsidRDefault="00284901" w:rsidP="004250B3">
      <w:pPr>
        <w:jc w:val="both"/>
        <w:rPr>
          <w:rFonts w:ascii="Times New Roman" w:hAnsi="Times New Roman"/>
          <w:b/>
          <w:sz w:val="22"/>
          <w:szCs w:val="22"/>
          <w:u w:val="single"/>
        </w:rPr>
      </w:pPr>
      <w:r w:rsidRPr="008A67E3">
        <w:rPr>
          <w:rFonts w:ascii="Times New Roman" w:hAnsi="Times New Roman"/>
          <w:b/>
          <w:sz w:val="22"/>
          <w:szCs w:val="22"/>
          <w:u w:val="single"/>
        </w:rPr>
        <w:t>Required Materials:</w:t>
      </w:r>
    </w:p>
    <w:p w14:paraId="37EBDC4D" w14:textId="70755C23" w:rsidR="00532B67" w:rsidRPr="008A67E3" w:rsidRDefault="00532B67" w:rsidP="00532B67">
      <w:pPr>
        <w:pStyle w:val="ListParagraph"/>
        <w:numPr>
          <w:ilvl w:val="0"/>
          <w:numId w:val="1"/>
        </w:numPr>
        <w:jc w:val="both"/>
        <w:rPr>
          <w:rFonts w:ascii="Times New Roman" w:hAnsi="Times New Roman"/>
          <w:sz w:val="22"/>
          <w:szCs w:val="22"/>
        </w:rPr>
      </w:pPr>
      <w:r w:rsidRPr="008A67E3">
        <w:rPr>
          <w:rFonts w:ascii="Times New Roman" w:hAnsi="Times New Roman"/>
          <w:sz w:val="22"/>
          <w:szCs w:val="22"/>
        </w:rPr>
        <w:t xml:space="preserve">Textbook: </w:t>
      </w:r>
      <w:r w:rsidR="001A5730" w:rsidRPr="008A67E3">
        <w:rPr>
          <w:rFonts w:ascii="Times New Roman" w:hAnsi="Times New Roman"/>
          <w:i/>
          <w:sz w:val="22"/>
          <w:szCs w:val="22"/>
        </w:rPr>
        <w:t>Inorganic Chemistry</w:t>
      </w:r>
      <w:r w:rsidRPr="008A67E3">
        <w:rPr>
          <w:rFonts w:ascii="Times New Roman" w:hAnsi="Times New Roman"/>
          <w:i/>
          <w:sz w:val="22"/>
          <w:szCs w:val="22"/>
        </w:rPr>
        <w:t xml:space="preserve">, </w:t>
      </w:r>
      <w:r w:rsidR="001A5730" w:rsidRPr="008A67E3">
        <w:rPr>
          <w:rFonts w:ascii="Times New Roman" w:hAnsi="Times New Roman"/>
          <w:sz w:val="22"/>
          <w:szCs w:val="22"/>
        </w:rPr>
        <w:t>7</w:t>
      </w:r>
      <w:r w:rsidRPr="008A67E3">
        <w:rPr>
          <w:rFonts w:ascii="Times New Roman" w:hAnsi="Times New Roman"/>
          <w:sz w:val="22"/>
          <w:szCs w:val="22"/>
          <w:vertAlign w:val="superscript"/>
        </w:rPr>
        <w:t>th</w:t>
      </w:r>
      <w:r w:rsidRPr="008A67E3">
        <w:rPr>
          <w:rFonts w:ascii="Times New Roman" w:hAnsi="Times New Roman"/>
          <w:sz w:val="22"/>
          <w:szCs w:val="22"/>
        </w:rPr>
        <w:t xml:space="preserve"> edition, by </w:t>
      </w:r>
      <w:r w:rsidR="001A5730" w:rsidRPr="008A67E3">
        <w:rPr>
          <w:rFonts w:ascii="Times New Roman" w:hAnsi="Times New Roman"/>
          <w:sz w:val="22"/>
          <w:szCs w:val="22"/>
        </w:rPr>
        <w:t>Weller, Overton, Rourke, and Armstrong by Oxford (Previous editions are acceptable)</w:t>
      </w:r>
    </w:p>
    <w:p w14:paraId="6E6F38BB" w14:textId="7901F0DF" w:rsidR="00532B67" w:rsidRPr="008A67E3" w:rsidRDefault="001A5730" w:rsidP="00532B67">
      <w:pPr>
        <w:pStyle w:val="ListParagraph"/>
        <w:numPr>
          <w:ilvl w:val="0"/>
          <w:numId w:val="1"/>
        </w:numPr>
        <w:jc w:val="both"/>
        <w:rPr>
          <w:rFonts w:ascii="Times New Roman" w:hAnsi="Times New Roman"/>
          <w:sz w:val="22"/>
          <w:szCs w:val="22"/>
        </w:rPr>
      </w:pPr>
      <w:r w:rsidRPr="008A67E3">
        <w:rPr>
          <w:rFonts w:ascii="Times New Roman" w:hAnsi="Times New Roman"/>
          <w:sz w:val="22"/>
          <w:szCs w:val="22"/>
        </w:rPr>
        <w:t>It is strongly recommended that students purchase the Solutions Manual to accompany the text, but not required.</w:t>
      </w:r>
      <w:r w:rsidR="002B712F">
        <w:rPr>
          <w:rFonts w:ascii="Times New Roman" w:hAnsi="Times New Roman"/>
          <w:sz w:val="22"/>
          <w:szCs w:val="22"/>
        </w:rPr>
        <w:t xml:space="preserve"> </w:t>
      </w:r>
    </w:p>
    <w:p w14:paraId="289F6104" w14:textId="77777777" w:rsidR="00532B67" w:rsidRPr="008A67E3" w:rsidRDefault="00532B67" w:rsidP="00532B67">
      <w:pPr>
        <w:pStyle w:val="ListParagraph"/>
        <w:numPr>
          <w:ilvl w:val="0"/>
          <w:numId w:val="1"/>
        </w:numPr>
        <w:jc w:val="both"/>
        <w:rPr>
          <w:rFonts w:ascii="Times New Roman" w:hAnsi="Times New Roman"/>
          <w:sz w:val="22"/>
          <w:szCs w:val="22"/>
        </w:rPr>
      </w:pPr>
      <w:r w:rsidRPr="008A67E3">
        <w:rPr>
          <w:rFonts w:ascii="Times New Roman" w:hAnsi="Times New Roman"/>
          <w:sz w:val="22"/>
          <w:szCs w:val="22"/>
        </w:rPr>
        <w:t>Scientific Calculator: Should have at least scientific notation, square, square root, log and ln functions. The instructor reserves the right to inspect or erase the memories of programmable calculators before tests.</w:t>
      </w:r>
    </w:p>
    <w:p w14:paraId="05598BF5" w14:textId="7DC1E243" w:rsidR="00532B67" w:rsidRPr="008A67E3" w:rsidRDefault="00532B67" w:rsidP="00532B67">
      <w:pPr>
        <w:pStyle w:val="ListParagraph"/>
        <w:numPr>
          <w:ilvl w:val="0"/>
          <w:numId w:val="1"/>
        </w:numPr>
        <w:jc w:val="both"/>
        <w:rPr>
          <w:rFonts w:ascii="Times New Roman" w:hAnsi="Times New Roman"/>
          <w:sz w:val="22"/>
          <w:szCs w:val="22"/>
        </w:rPr>
      </w:pPr>
      <w:r w:rsidRPr="008A67E3">
        <w:rPr>
          <w:rFonts w:ascii="Times New Roman" w:hAnsi="Times New Roman"/>
          <w:sz w:val="22"/>
          <w:szCs w:val="22"/>
        </w:rPr>
        <w:t>Chemical Splash Safety Goggles</w:t>
      </w:r>
      <w:r w:rsidR="002B712F">
        <w:rPr>
          <w:rFonts w:ascii="Times New Roman" w:hAnsi="Times New Roman"/>
          <w:sz w:val="22"/>
          <w:szCs w:val="22"/>
        </w:rPr>
        <w:t xml:space="preserve"> and Lab Coat</w:t>
      </w:r>
      <w:r w:rsidRPr="008A67E3">
        <w:rPr>
          <w:rFonts w:ascii="Times New Roman" w:hAnsi="Times New Roman"/>
          <w:sz w:val="22"/>
          <w:szCs w:val="22"/>
        </w:rPr>
        <w:t xml:space="preserve">: can be purchase in bookstore, and must completely seal the eye area (no safety glasses). </w:t>
      </w:r>
    </w:p>
    <w:p w14:paraId="575ADDA4" w14:textId="77777777" w:rsidR="004C1DCE" w:rsidRPr="008A67E3" w:rsidRDefault="004C1DCE" w:rsidP="004C1DCE">
      <w:pPr>
        <w:jc w:val="both"/>
        <w:rPr>
          <w:rFonts w:ascii="Times New Roman" w:hAnsi="Times New Roman"/>
          <w:sz w:val="22"/>
          <w:szCs w:val="22"/>
        </w:rPr>
      </w:pPr>
    </w:p>
    <w:p w14:paraId="571F3477" w14:textId="7CA007D0" w:rsidR="001C4944" w:rsidRPr="000E3A75" w:rsidRDefault="000E3A75" w:rsidP="004250B3">
      <w:pPr>
        <w:jc w:val="both"/>
        <w:rPr>
          <w:rFonts w:ascii="Times New Roman" w:hAnsi="Times New Roman"/>
          <w:b/>
          <w:sz w:val="22"/>
          <w:szCs w:val="22"/>
          <w:u w:val="single"/>
        </w:rPr>
      </w:pPr>
      <w:r w:rsidRPr="000E3A75">
        <w:rPr>
          <w:rFonts w:ascii="Times New Roman" w:hAnsi="Times New Roman"/>
          <w:b/>
          <w:sz w:val="22"/>
          <w:szCs w:val="22"/>
          <w:u w:val="single"/>
        </w:rPr>
        <w:t>University Learning O</w:t>
      </w:r>
      <w:r>
        <w:rPr>
          <w:rFonts w:ascii="Times New Roman" w:hAnsi="Times New Roman"/>
          <w:b/>
          <w:sz w:val="22"/>
          <w:szCs w:val="22"/>
          <w:u w:val="single"/>
        </w:rPr>
        <w:t>utcomes</w:t>
      </w:r>
      <w:r w:rsidRPr="000E3A75">
        <w:rPr>
          <w:rFonts w:ascii="Times New Roman" w:hAnsi="Times New Roman"/>
          <w:b/>
          <w:sz w:val="22"/>
          <w:szCs w:val="22"/>
          <w:u w:val="single"/>
        </w:rPr>
        <w:t>:</w:t>
      </w:r>
    </w:p>
    <w:p w14:paraId="1F3C188F" w14:textId="39314A6D" w:rsidR="000E3A75" w:rsidRDefault="000E3A75" w:rsidP="004250B3">
      <w:pPr>
        <w:jc w:val="both"/>
        <w:rPr>
          <w:rFonts w:ascii="Times New Roman" w:hAnsi="Times New Roman"/>
          <w:sz w:val="22"/>
          <w:szCs w:val="22"/>
        </w:rPr>
      </w:pPr>
      <w:r>
        <w:rPr>
          <w:rFonts w:ascii="Times New Roman" w:hAnsi="Times New Roman"/>
          <w:sz w:val="22"/>
          <w:szCs w:val="22"/>
        </w:rPr>
        <w:t>Students will examine issues, ideas, artifacts, and/or events in order to formulate or assess an opinion or conclusion.</w:t>
      </w:r>
    </w:p>
    <w:p w14:paraId="33011842" w14:textId="4B52A994" w:rsidR="000E3A75" w:rsidRDefault="000E3A75" w:rsidP="004250B3">
      <w:pPr>
        <w:jc w:val="both"/>
        <w:rPr>
          <w:rFonts w:ascii="Times New Roman" w:hAnsi="Times New Roman"/>
          <w:sz w:val="22"/>
          <w:szCs w:val="22"/>
        </w:rPr>
      </w:pPr>
      <w:r>
        <w:rPr>
          <w:rFonts w:ascii="Times New Roman" w:hAnsi="Times New Roman"/>
          <w:sz w:val="22"/>
          <w:szCs w:val="22"/>
        </w:rPr>
        <w:t>Students will identify and apply the principles and processes of scientific reasoning.</w:t>
      </w:r>
    </w:p>
    <w:p w14:paraId="3D406902" w14:textId="1113D6B7" w:rsidR="000E3A75" w:rsidRDefault="000E3A75" w:rsidP="004250B3">
      <w:pPr>
        <w:jc w:val="both"/>
        <w:rPr>
          <w:rFonts w:ascii="Times New Roman" w:hAnsi="Times New Roman"/>
          <w:sz w:val="22"/>
          <w:szCs w:val="22"/>
        </w:rPr>
      </w:pPr>
      <w:r>
        <w:rPr>
          <w:rFonts w:ascii="Times New Roman" w:hAnsi="Times New Roman"/>
          <w:sz w:val="22"/>
          <w:szCs w:val="22"/>
        </w:rPr>
        <w:t>Students will demonstrate a broad perspective on the context of the past and the development of ideas that enables them to understand and evaluate current issues.</w:t>
      </w:r>
    </w:p>
    <w:p w14:paraId="4120D7BD" w14:textId="7BF78CE6" w:rsidR="000E3A75" w:rsidRDefault="000E3A75" w:rsidP="004250B3">
      <w:pPr>
        <w:jc w:val="both"/>
        <w:rPr>
          <w:rFonts w:ascii="Times New Roman" w:hAnsi="Times New Roman"/>
          <w:sz w:val="22"/>
          <w:szCs w:val="22"/>
        </w:rPr>
      </w:pPr>
    </w:p>
    <w:p w14:paraId="62E56031" w14:textId="772D4D18" w:rsidR="001B344F" w:rsidRPr="001B344F" w:rsidRDefault="001B344F" w:rsidP="004250B3">
      <w:pPr>
        <w:jc w:val="both"/>
        <w:rPr>
          <w:rFonts w:ascii="Times New Roman" w:hAnsi="Times New Roman"/>
          <w:b/>
          <w:sz w:val="22"/>
          <w:szCs w:val="22"/>
          <w:u w:val="single"/>
        </w:rPr>
      </w:pPr>
      <w:r w:rsidRPr="001B344F">
        <w:rPr>
          <w:rFonts w:ascii="Times New Roman" w:hAnsi="Times New Roman"/>
          <w:b/>
          <w:sz w:val="22"/>
          <w:szCs w:val="22"/>
          <w:u w:val="single"/>
        </w:rPr>
        <w:t>Program Level Objectives:</w:t>
      </w:r>
    </w:p>
    <w:p w14:paraId="1FF39106" w14:textId="1803E6D3" w:rsidR="001B344F" w:rsidRDefault="001B344F" w:rsidP="004250B3">
      <w:pPr>
        <w:jc w:val="both"/>
        <w:rPr>
          <w:rFonts w:ascii="Times New Roman" w:hAnsi="Times New Roman"/>
          <w:sz w:val="22"/>
          <w:szCs w:val="22"/>
        </w:rPr>
      </w:pPr>
      <w:r>
        <w:rPr>
          <w:rFonts w:ascii="Times New Roman" w:hAnsi="Times New Roman"/>
          <w:sz w:val="22"/>
          <w:szCs w:val="22"/>
        </w:rPr>
        <w:t>Students will understand the harmony between science and Christianity and be able to defend evidences for God as the creator.</w:t>
      </w:r>
    </w:p>
    <w:p w14:paraId="68BAF6D4" w14:textId="10E2578B" w:rsidR="001B344F" w:rsidRDefault="001B344F" w:rsidP="004250B3">
      <w:pPr>
        <w:jc w:val="both"/>
        <w:rPr>
          <w:rFonts w:ascii="Times New Roman" w:hAnsi="Times New Roman"/>
          <w:sz w:val="22"/>
          <w:szCs w:val="22"/>
        </w:rPr>
      </w:pPr>
      <w:r>
        <w:rPr>
          <w:rFonts w:ascii="Times New Roman" w:hAnsi="Times New Roman"/>
          <w:sz w:val="22"/>
          <w:szCs w:val="22"/>
        </w:rPr>
        <w:t>Students will analyze data and scientific arguments in order to develop explanations to new situations.</w:t>
      </w:r>
    </w:p>
    <w:p w14:paraId="564529A4" w14:textId="7F2BB539" w:rsidR="001B344F" w:rsidRDefault="001B344F" w:rsidP="004250B3">
      <w:pPr>
        <w:jc w:val="both"/>
        <w:rPr>
          <w:rFonts w:ascii="Times New Roman" w:hAnsi="Times New Roman"/>
          <w:sz w:val="22"/>
          <w:szCs w:val="22"/>
        </w:rPr>
      </w:pPr>
      <w:r>
        <w:rPr>
          <w:rFonts w:ascii="Times New Roman" w:hAnsi="Times New Roman"/>
          <w:sz w:val="22"/>
          <w:szCs w:val="22"/>
        </w:rPr>
        <w:t>Students will be able to work productively with a team of peers.</w:t>
      </w:r>
    </w:p>
    <w:p w14:paraId="4AD456B3" w14:textId="38E6BAC0" w:rsidR="001B344F" w:rsidRDefault="001B344F" w:rsidP="004250B3">
      <w:pPr>
        <w:jc w:val="both"/>
        <w:rPr>
          <w:rFonts w:ascii="Times New Roman" w:hAnsi="Times New Roman"/>
          <w:sz w:val="22"/>
          <w:szCs w:val="22"/>
        </w:rPr>
      </w:pPr>
      <w:r>
        <w:rPr>
          <w:rFonts w:ascii="Times New Roman" w:hAnsi="Times New Roman"/>
          <w:sz w:val="22"/>
          <w:szCs w:val="22"/>
        </w:rPr>
        <w:t>Students will be able to operate and interpret data from instrumentation commonly used in chemical laboratories.</w:t>
      </w:r>
    </w:p>
    <w:p w14:paraId="06972FB8" w14:textId="04478E05" w:rsidR="001B344F" w:rsidRDefault="001B344F" w:rsidP="004250B3">
      <w:pPr>
        <w:jc w:val="both"/>
        <w:rPr>
          <w:rFonts w:ascii="Times New Roman" w:hAnsi="Times New Roman"/>
          <w:sz w:val="22"/>
          <w:szCs w:val="22"/>
        </w:rPr>
      </w:pPr>
      <w:r>
        <w:rPr>
          <w:rFonts w:ascii="Times New Roman" w:hAnsi="Times New Roman"/>
          <w:sz w:val="22"/>
          <w:szCs w:val="22"/>
        </w:rPr>
        <w:t>Students will recognize key historical moments that drove the development of science and its role in the modern world.</w:t>
      </w:r>
    </w:p>
    <w:p w14:paraId="48200DF0" w14:textId="540E8187" w:rsidR="001B344F" w:rsidRDefault="001B344F" w:rsidP="004250B3">
      <w:pPr>
        <w:jc w:val="both"/>
        <w:rPr>
          <w:rFonts w:ascii="Times New Roman" w:hAnsi="Times New Roman"/>
          <w:sz w:val="22"/>
          <w:szCs w:val="22"/>
        </w:rPr>
      </w:pPr>
      <w:r>
        <w:rPr>
          <w:rFonts w:ascii="Times New Roman" w:hAnsi="Times New Roman"/>
          <w:sz w:val="22"/>
          <w:szCs w:val="22"/>
        </w:rPr>
        <w:t>Students will be able to use appropriate databases and other resources to locate scientific information in the primary literature to learn new concepts and apply this knowledge to further their scientific understanding.</w:t>
      </w:r>
    </w:p>
    <w:p w14:paraId="2B169F7C" w14:textId="1DF13329" w:rsidR="001B344F" w:rsidRDefault="001B344F" w:rsidP="004250B3">
      <w:pPr>
        <w:jc w:val="both"/>
        <w:rPr>
          <w:rFonts w:ascii="Times New Roman" w:hAnsi="Times New Roman"/>
          <w:sz w:val="22"/>
          <w:szCs w:val="22"/>
        </w:rPr>
      </w:pPr>
    </w:p>
    <w:p w14:paraId="3CA362F7" w14:textId="1D384159" w:rsidR="00284901" w:rsidRPr="008A67E3" w:rsidRDefault="00284901" w:rsidP="004250B3">
      <w:pPr>
        <w:jc w:val="both"/>
        <w:rPr>
          <w:rFonts w:ascii="Times New Roman" w:hAnsi="Times New Roman"/>
          <w:b/>
          <w:sz w:val="22"/>
          <w:szCs w:val="22"/>
          <w:u w:val="single"/>
        </w:rPr>
      </w:pPr>
      <w:r w:rsidRPr="008A67E3">
        <w:rPr>
          <w:rFonts w:ascii="Times New Roman" w:hAnsi="Times New Roman"/>
          <w:b/>
          <w:sz w:val="22"/>
          <w:szCs w:val="22"/>
          <w:u w:val="single"/>
        </w:rPr>
        <w:t>Student Learning O</w:t>
      </w:r>
      <w:r w:rsidR="001B344F">
        <w:rPr>
          <w:rFonts w:ascii="Times New Roman" w:hAnsi="Times New Roman"/>
          <w:b/>
          <w:sz w:val="22"/>
          <w:szCs w:val="22"/>
          <w:u w:val="single"/>
        </w:rPr>
        <w:t>bjectives</w:t>
      </w:r>
      <w:r w:rsidR="002B712F">
        <w:rPr>
          <w:rFonts w:ascii="Times New Roman" w:hAnsi="Times New Roman"/>
          <w:b/>
          <w:sz w:val="22"/>
          <w:szCs w:val="22"/>
          <w:u w:val="single"/>
        </w:rPr>
        <w:t xml:space="preserve"> for CHEM 4310</w:t>
      </w:r>
      <w:r w:rsidRPr="008A67E3">
        <w:rPr>
          <w:rFonts w:ascii="Times New Roman" w:hAnsi="Times New Roman"/>
          <w:b/>
          <w:sz w:val="22"/>
          <w:szCs w:val="22"/>
          <w:u w:val="single"/>
        </w:rPr>
        <w:t>:</w:t>
      </w:r>
    </w:p>
    <w:p w14:paraId="63187CD0" w14:textId="77777777" w:rsidR="008B25B7" w:rsidRPr="008A67E3" w:rsidRDefault="008B25B7" w:rsidP="008B25B7">
      <w:pPr>
        <w:tabs>
          <w:tab w:val="num" w:pos="1800"/>
        </w:tabs>
        <w:rPr>
          <w:rFonts w:ascii="Times New Roman" w:hAnsi="Times New Roman"/>
          <w:sz w:val="22"/>
          <w:szCs w:val="22"/>
        </w:rPr>
      </w:pPr>
      <w:r w:rsidRPr="008A67E3">
        <w:rPr>
          <w:rFonts w:ascii="Times New Roman" w:hAnsi="Times New Roman"/>
          <w:sz w:val="22"/>
          <w:szCs w:val="22"/>
        </w:rPr>
        <w:lastRenderedPageBreak/>
        <w:t>By the end of this course, students will be able to:</w:t>
      </w:r>
    </w:p>
    <w:p w14:paraId="3D7924A9" w14:textId="77777777" w:rsidR="008B25B7" w:rsidRPr="008A67E3" w:rsidRDefault="008B25B7" w:rsidP="008B25B7">
      <w:pPr>
        <w:pStyle w:val="ListParagraph"/>
        <w:numPr>
          <w:ilvl w:val="0"/>
          <w:numId w:val="4"/>
        </w:numPr>
        <w:tabs>
          <w:tab w:val="num" w:pos="1800"/>
        </w:tabs>
        <w:rPr>
          <w:rFonts w:ascii="Times New Roman" w:hAnsi="Times New Roman"/>
          <w:sz w:val="22"/>
          <w:szCs w:val="22"/>
        </w:rPr>
      </w:pPr>
      <w:r w:rsidRPr="008A67E3">
        <w:rPr>
          <w:rFonts w:ascii="Times New Roman" w:hAnsi="Times New Roman"/>
          <w:sz w:val="22"/>
          <w:szCs w:val="22"/>
        </w:rPr>
        <w:t>Apply the general principles, laws, and theories of chemistry and place these in their proper historical context.</w:t>
      </w:r>
    </w:p>
    <w:p w14:paraId="6B802CDA" w14:textId="77777777" w:rsidR="008B25B7" w:rsidRPr="008A67E3" w:rsidRDefault="008B25B7" w:rsidP="008B25B7">
      <w:pPr>
        <w:pStyle w:val="ListParagraph"/>
        <w:numPr>
          <w:ilvl w:val="0"/>
          <w:numId w:val="4"/>
        </w:numPr>
        <w:tabs>
          <w:tab w:val="num" w:pos="1800"/>
        </w:tabs>
        <w:rPr>
          <w:rFonts w:ascii="Times New Roman" w:hAnsi="Times New Roman"/>
          <w:sz w:val="22"/>
          <w:szCs w:val="22"/>
        </w:rPr>
      </w:pPr>
      <w:r w:rsidRPr="008A67E3">
        <w:rPr>
          <w:rFonts w:ascii="Times New Roman" w:hAnsi="Times New Roman"/>
          <w:sz w:val="22"/>
          <w:szCs w:val="22"/>
        </w:rPr>
        <w:t>Predict the bonding patterns, chemical properties and reactivity of an element based on its electronic structure.</w:t>
      </w:r>
    </w:p>
    <w:p w14:paraId="2F458FA6" w14:textId="5448B0D3" w:rsidR="008B25B7" w:rsidRPr="008A67E3" w:rsidRDefault="008B25B7" w:rsidP="008B25B7">
      <w:pPr>
        <w:pStyle w:val="ListParagraph"/>
        <w:numPr>
          <w:ilvl w:val="0"/>
          <w:numId w:val="4"/>
        </w:numPr>
        <w:rPr>
          <w:rFonts w:ascii="Times New Roman" w:hAnsi="Times New Roman"/>
          <w:sz w:val="22"/>
          <w:szCs w:val="22"/>
          <w:lang w:val="en"/>
        </w:rPr>
      </w:pPr>
      <w:r w:rsidRPr="008A67E3">
        <w:rPr>
          <w:rFonts w:ascii="Times New Roman" w:hAnsi="Times New Roman"/>
          <w:sz w:val="22"/>
          <w:szCs w:val="22"/>
          <w:lang w:val="en"/>
        </w:rPr>
        <w:t>Predict and explain the molec</w:t>
      </w:r>
      <w:r w:rsidR="006F4BD6" w:rsidRPr="008A67E3">
        <w:rPr>
          <w:rFonts w:ascii="Times New Roman" w:hAnsi="Times New Roman"/>
          <w:sz w:val="22"/>
          <w:szCs w:val="22"/>
          <w:lang w:val="en"/>
        </w:rPr>
        <w:t>ular structures,</w:t>
      </w:r>
      <w:r w:rsidRPr="008A67E3">
        <w:rPr>
          <w:rFonts w:ascii="Times New Roman" w:hAnsi="Times New Roman"/>
          <w:sz w:val="22"/>
          <w:szCs w:val="22"/>
          <w:lang w:val="en"/>
        </w:rPr>
        <w:t xml:space="preserve"> shapes</w:t>
      </w:r>
      <w:r w:rsidR="006F4BD6" w:rsidRPr="008A67E3">
        <w:rPr>
          <w:rFonts w:ascii="Times New Roman" w:hAnsi="Times New Roman"/>
          <w:sz w:val="22"/>
          <w:szCs w:val="22"/>
          <w:lang w:val="en"/>
        </w:rPr>
        <w:t>, and symmetry</w:t>
      </w:r>
      <w:r w:rsidRPr="008A67E3">
        <w:rPr>
          <w:rFonts w:ascii="Times New Roman" w:hAnsi="Times New Roman"/>
          <w:sz w:val="22"/>
          <w:szCs w:val="22"/>
          <w:lang w:val="en"/>
        </w:rPr>
        <w:t xml:space="preserve"> of molecules.</w:t>
      </w:r>
    </w:p>
    <w:p w14:paraId="3D4CE219" w14:textId="5D838C5C" w:rsidR="006F4BD6" w:rsidRPr="008A67E3" w:rsidRDefault="008B25B7" w:rsidP="006F4BD6">
      <w:pPr>
        <w:pStyle w:val="ListParagraph"/>
        <w:numPr>
          <w:ilvl w:val="0"/>
          <w:numId w:val="4"/>
        </w:numPr>
        <w:rPr>
          <w:rFonts w:ascii="Times New Roman" w:hAnsi="Times New Roman"/>
          <w:sz w:val="22"/>
          <w:szCs w:val="22"/>
          <w:lang w:val="en"/>
        </w:rPr>
      </w:pPr>
      <w:r w:rsidRPr="008A67E3">
        <w:rPr>
          <w:rFonts w:ascii="Times New Roman" w:hAnsi="Times New Roman"/>
          <w:sz w:val="22"/>
          <w:szCs w:val="22"/>
          <w:lang w:val="en"/>
        </w:rPr>
        <w:t>Given appropriate constants and/or other relevant information, calculate and interpret the energetics, kinetics, equilibria, and electrochemistry of chemical reactions.</w:t>
      </w:r>
    </w:p>
    <w:p w14:paraId="1AAC83E9" w14:textId="532B76BB" w:rsidR="006F4BD6" w:rsidRPr="008A67E3" w:rsidRDefault="006F4BD6" w:rsidP="006F4BD6">
      <w:pPr>
        <w:pStyle w:val="ListParagraph"/>
        <w:numPr>
          <w:ilvl w:val="0"/>
          <w:numId w:val="4"/>
        </w:numPr>
        <w:rPr>
          <w:rFonts w:ascii="Times New Roman" w:hAnsi="Times New Roman"/>
          <w:sz w:val="22"/>
          <w:szCs w:val="22"/>
          <w:lang w:val="en"/>
        </w:rPr>
      </w:pPr>
      <w:r w:rsidRPr="008A67E3">
        <w:rPr>
          <w:rFonts w:ascii="Times New Roman" w:hAnsi="Times New Roman"/>
          <w:sz w:val="22"/>
          <w:szCs w:val="22"/>
          <w:lang w:val="en"/>
        </w:rPr>
        <w:t>Identify uses of coordination chemistry in the fields of material science, green chemistry, and bioinorganic chemistry.</w:t>
      </w:r>
    </w:p>
    <w:p w14:paraId="65A3E781" w14:textId="77777777" w:rsidR="008B25B7" w:rsidRPr="008A67E3" w:rsidRDefault="008B25B7" w:rsidP="008B25B7">
      <w:pPr>
        <w:pStyle w:val="ListParagraph"/>
        <w:numPr>
          <w:ilvl w:val="0"/>
          <w:numId w:val="4"/>
        </w:numPr>
        <w:rPr>
          <w:rFonts w:ascii="Times New Roman" w:hAnsi="Times New Roman"/>
          <w:sz w:val="22"/>
          <w:szCs w:val="22"/>
          <w:lang w:val="en"/>
        </w:rPr>
      </w:pPr>
      <w:r w:rsidRPr="008A67E3">
        <w:rPr>
          <w:rFonts w:ascii="Times New Roman" w:hAnsi="Times New Roman"/>
          <w:sz w:val="22"/>
          <w:szCs w:val="22"/>
          <w:lang w:val="en"/>
        </w:rPr>
        <w:t>Design and conduct an experiment to achieve a predetermined goal.</w:t>
      </w:r>
    </w:p>
    <w:p w14:paraId="5BF53A5F" w14:textId="77777777" w:rsidR="008B25B7" w:rsidRPr="008A67E3" w:rsidRDefault="008B25B7" w:rsidP="008B25B7">
      <w:pPr>
        <w:pStyle w:val="ListParagraph"/>
        <w:numPr>
          <w:ilvl w:val="0"/>
          <w:numId w:val="4"/>
        </w:numPr>
        <w:rPr>
          <w:rFonts w:ascii="Times New Roman" w:hAnsi="Times New Roman"/>
          <w:sz w:val="22"/>
          <w:szCs w:val="22"/>
          <w:lang w:val="en"/>
        </w:rPr>
      </w:pPr>
      <w:r w:rsidRPr="008A67E3">
        <w:rPr>
          <w:rFonts w:ascii="Times New Roman" w:hAnsi="Times New Roman"/>
          <w:sz w:val="22"/>
          <w:szCs w:val="22"/>
          <w:lang w:val="en"/>
        </w:rPr>
        <w:t>Perform laboratory experiments demonstrating safe and proper use of standard chemistry glassware, equipment, and chemicals.</w:t>
      </w:r>
    </w:p>
    <w:p w14:paraId="69CD27AD" w14:textId="77777777" w:rsidR="008B25B7" w:rsidRPr="008A67E3" w:rsidRDefault="008B25B7" w:rsidP="008B25B7">
      <w:pPr>
        <w:pStyle w:val="ListParagraph"/>
        <w:numPr>
          <w:ilvl w:val="0"/>
          <w:numId w:val="4"/>
        </w:numPr>
        <w:rPr>
          <w:rFonts w:ascii="Times New Roman" w:hAnsi="Times New Roman"/>
          <w:sz w:val="22"/>
          <w:szCs w:val="22"/>
          <w:lang w:val="en"/>
        </w:rPr>
      </w:pPr>
      <w:r w:rsidRPr="008A67E3">
        <w:rPr>
          <w:rFonts w:ascii="Times New Roman" w:hAnsi="Times New Roman"/>
          <w:sz w:val="22"/>
          <w:szCs w:val="22"/>
          <w:lang w:val="en"/>
        </w:rPr>
        <w:t>Record, graph, chart and conceptually and mathematically interpret data obtained from experimentation.</w:t>
      </w:r>
    </w:p>
    <w:p w14:paraId="7E77F787" w14:textId="77777777" w:rsidR="008B25B7" w:rsidRPr="008A67E3" w:rsidRDefault="008B25B7" w:rsidP="008B25B7">
      <w:pPr>
        <w:pStyle w:val="ListParagraph"/>
        <w:numPr>
          <w:ilvl w:val="0"/>
          <w:numId w:val="4"/>
        </w:numPr>
        <w:rPr>
          <w:rFonts w:ascii="Times New Roman" w:hAnsi="Times New Roman"/>
          <w:sz w:val="22"/>
          <w:szCs w:val="22"/>
          <w:lang w:val="en"/>
        </w:rPr>
      </w:pPr>
      <w:r w:rsidRPr="008A67E3">
        <w:rPr>
          <w:rFonts w:ascii="Times New Roman" w:hAnsi="Times New Roman"/>
          <w:sz w:val="22"/>
          <w:szCs w:val="22"/>
          <w:lang w:val="en"/>
        </w:rPr>
        <w:t>Use critical thinking and logic in the solution of new problems.</w:t>
      </w:r>
    </w:p>
    <w:p w14:paraId="5B5FF485" w14:textId="77777777" w:rsidR="008B25B7" w:rsidRPr="008A67E3" w:rsidRDefault="008B25B7" w:rsidP="008B25B7">
      <w:pPr>
        <w:pStyle w:val="ListParagraph"/>
        <w:numPr>
          <w:ilvl w:val="0"/>
          <w:numId w:val="4"/>
        </w:numPr>
        <w:rPr>
          <w:rFonts w:ascii="Times New Roman" w:hAnsi="Times New Roman"/>
          <w:sz w:val="22"/>
          <w:szCs w:val="22"/>
          <w:lang w:val="en"/>
        </w:rPr>
      </w:pPr>
      <w:r w:rsidRPr="008A67E3">
        <w:rPr>
          <w:rFonts w:ascii="Times New Roman" w:hAnsi="Times New Roman"/>
          <w:sz w:val="22"/>
          <w:szCs w:val="22"/>
          <w:lang w:val="en"/>
        </w:rPr>
        <w:t>Develop an appreciation of the value of chemistry by identifying ways in which chemistry impacts our daily lives.</w:t>
      </w:r>
    </w:p>
    <w:p w14:paraId="0B348389" w14:textId="77777777" w:rsidR="008B25B7" w:rsidRPr="008A67E3" w:rsidRDefault="008B25B7" w:rsidP="008B25B7">
      <w:pPr>
        <w:pStyle w:val="ListParagraph"/>
        <w:numPr>
          <w:ilvl w:val="0"/>
          <w:numId w:val="4"/>
        </w:numPr>
        <w:rPr>
          <w:rFonts w:ascii="Times New Roman" w:hAnsi="Times New Roman"/>
          <w:sz w:val="22"/>
          <w:szCs w:val="22"/>
        </w:rPr>
      </w:pPr>
      <w:r w:rsidRPr="008A67E3">
        <w:rPr>
          <w:rFonts w:ascii="Times New Roman" w:hAnsi="Times New Roman"/>
          <w:sz w:val="22"/>
          <w:szCs w:val="22"/>
          <w:lang w:val="en"/>
        </w:rPr>
        <w:t>Demonstrate an understanding for the intricate design contained in matter, citing examples from chemistry that could be used to indicate the hand of God in the design of matter.</w:t>
      </w:r>
    </w:p>
    <w:p w14:paraId="78A6E3DA" w14:textId="77777777" w:rsidR="004C1DCE" w:rsidRPr="008A67E3" w:rsidRDefault="004C1DCE" w:rsidP="004250B3">
      <w:pPr>
        <w:jc w:val="both"/>
        <w:rPr>
          <w:rFonts w:ascii="Times New Roman" w:hAnsi="Times New Roman"/>
          <w:sz w:val="22"/>
          <w:szCs w:val="22"/>
          <w:u w:val="single"/>
        </w:rPr>
      </w:pPr>
    </w:p>
    <w:p w14:paraId="35800E2B" w14:textId="77777777" w:rsidR="00181889" w:rsidRPr="008A67E3" w:rsidRDefault="00284901" w:rsidP="004250B3">
      <w:pPr>
        <w:jc w:val="both"/>
        <w:rPr>
          <w:rFonts w:ascii="Times New Roman" w:hAnsi="Times New Roman"/>
          <w:b/>
          <w:sz w:val="22"/>
          <w:szCs w:val="22"/>
          <w:u w:val="single"/>
        </w:rPr>
      </w:pPr>
      <w:r w:rsidRPr="008A67E3">
        <w:rPr>
          <w:rFonts w:ascii="Times New Roman" w:hAnsi="Times New Roman"/>
          <w:b/>
          <w:sz w:val="22"/>
          <w:szCs w:val="22"/>
          <w:u w:val="single"/>
        </w:rPr>
        <w:t>Lecture Attendance:</w:t>
      </w:r>
    </w:p>
    <w:p w14:paraId="0CAC57B9" w14:textId="22070603" w:rsidR="00284901" w:rsidRPr="008A67E3" w:rsidRDefault="00181889" w:rsidP="004250B3">
      <w:pPr>
        <w:jc w:val="both"/>
        <w:rPr>
          <w:rFonts w:ascii="Times New Roman" w:hAnsi="Times New Roman"/>
          <w:sz w:val="22"/>
          <w:szCs w:val="22"/>
        </w:rPr>
      </w:pPr>
      <w:r w:rsidRPr="008A67E3">
        <w:rPr>
          <w:rFonts w:ascii="Times New Roman" w:hAnsi="Times New Roman"/>
          <w:sz w:val="22"/>
          <w:szCs w:val="22"/>
        </w:rPr>
        <w:t xml:space="preserve">Attendance is mandatory and will be recorded on a daily basis. Students are allotted </w:t>
      </w:r>
      <w:r w:rsidR="00AC5D86" w:rsidRPr="008A67E3">
        <w:rPr>
          <w:rFonts w:ascii="Times New Roman" w:hAnsi="Times New Roman"/>
          <w:sz w:val="22"/>
          <w:szCs w:val="22"/>
        </w:rPr>
        <w:t xml:space="preserve">three </w:t>
      </w:r>
      <w:r w:rsidR="00B1354F" w:rsidRPr="008A67E3">
        <w:rPr>
          <w:rFonts w:ascii="Times New Roman" w:hAnsi="Times New Roman"/>
          <w:sz w:val="22"/>
          <w:szCs w:val="22"/>
        </w:rPr>
        <w:t xml:space="preserve">excused </w:t>
      </w:r>
      <w:r w:rsidRPr="008A67E3">
        <w:rPr>
          <w:rFonts w:ascii="Times New Roman" w:hAnsi="Times New Roman"/>
          <w:sz w:val="22"/>
          <w:szCs w:val="22"/>
        </w:rPr>
        <w:t>absences through the semester. Excused absences must be c</w:t>
      </w:r>
      <w:r w:rsidR="002B712F">
        <w:rPr>
          <w:rFonts w:ascii="Times New Roman" w:hAnsi="Times New Roman"/>
          <w:sz w:val="22"/>
          <w:szCs w:val="22"/>
        </w:rPr>
        <w:t xml:space="preserve">ommunicated prior to class time. </w:t>
      </w:r>
      <w:r w:rsidR="00AC5D86" w:rsidRPr="008A67E3">
        <w:rPr>
          <w:rFonts w:ascii="Times New Roman" w:hAnsi="Times New Roman"/>
          <w:sz w:val="22"/>
          <w:szCs w:val="22"/>
        </w:rPr>
        <w:t>Three percentage points per absence over three a</w:t>
      </w:r>
      <w:r w:rsidR="00B95BF1" w:rsidRPr="008A67E3">
        <w:rPr>
          <w:rFonts w:ascii="Times New Roman" w:hAnsi="Times New Roman"/>
          <w:sz w:val="22"/>
          <w:szCs w:val="22"/>
        </w:rPr>
        <w:t>bsences will be deducted for the student’s FINAL grade.</w:t>
      </w:r>
      <w:r w:rsidR="005B51E2" w:rsidRPr="008A67E3">
        <w:rPr>
          <w:rFonts w:ascii="Times New Roman" w:hAnsi="Times New Roman"/>
          <w:sz w:val="22"/>
          <w:szCs w:val="22"/>
        </w:rPr>
        <w:t xml:space="preserve"> Only students with excused absences will be allowed to redeem the points associated with in-class assignments and unannounced quizzes, but it is the responsibility of the student to follow up with the professor immediately upon his/her retur</w:t>
      </w:r>
      <w:r w:rsidR="00E641FD" w:rsidRPr="008A67E3">
        <w:rPr>
          <w:rFonts w:ascii="Times New Roman" w:hAnsi="Times New Roman"/>
          <w:sz w:val="22"/>
          <w:szCs w:val="22"/>
        </w:rPr>
        <w:t>n to class. Once graded quizzes are returned to the class, then no make-ups will be allowed after that point. Unexcused absences are not allowed to make up the work.</w:t>
      </w:r>
    </w:p>
    <w:p w14:paraId="4AAE0E5A" w14:textId="77777777" w:rsidR="00E641FD" w:rsidRPr="008A67E3" w:rsidRDefault="00E641FD" w:rsidP="004250B3">
      <w:pPr>
        <w:jc w:val="both"/>
        <w:rPr>
          <w:rFonts w:ascii="Times New Roman" w:hAnsi="Times New Roman"/>
          <w:sz w:val="22"/>
          <w:szCs w:val="22"/>
        </w:rPr>
      </w:pPr>
    </w:p>
    <w:p w14:paraId="7130988B" w14:textId="3FC62BED" w:rsidR="008B25B7" w:rsidRPr="008A67E3" w:rsidRDefault="00637586" w:rsidP="004250B3">
      <w:pPr>
        <w:jc w:val="both"/>
        <w:rPr>
          <w:rFonts w:ascii="Times New Roman" w:hAnsi="Times New Roman"/>
          <w:sz w:val="22"/>
          <w:szCs w:val="22"/>
        </w:rPr>
      </w:pPr>
      <w:r w:rsidRPr="008A67E3">
        <w:rPr>
          <w:rFonts w:ascii="Times New Roman" w:hAnsi="Times New Roman"/>
          <w:sz w:val="22"/>
          <w:szCs w:val="22"/>
        </w:rPr>
        <w:t>Please notify the instructor via email any time that there is a potential conflict with class or lab.</w:t>
      </w:r>
      <w:r w:rsidR="00E7599A">
        <w:rPr>
          <w:rFonts w:ascii="Times New Roman" w:hAnsi="Times New Roman"/>
          <w:sz w:val="22"/>
          <w:szCs w:val="22"/>
        </w:rPr>
        <w:t xml:space="preserve"> All students are expected to abide by the Student Handbook. A student may be asked to leave class or other activities if they are not in keeping with these instructions.</w:t>
      </w:r>
    </w:p>
    <w:p w14:paraId="10FDA1D7" w14:textId="77777777" w:rsidR="00637586" w:rsidRPr="008A67E3" w:rsidRDefault="00637586" w:rsidP="004250B3">
      <w:pPr>
        <w:jc w:val="both"/>
        <w:rPr>
          <w:rFonts w:ascii="Times New Roman" w:hAnsi="Times New Roman"/>
          <w:sz w:val="22"/>
          <w:szCs w:val="22"/>
        </w:rPr>
      </w:pPr>
    </w:p>
    <w:p w14:paraId="7058FC10" w14:textId="77777777" w:rsidR="00284901" w:rsidRPr="008A67E3" w:rsidRDefault="00284901" w:rsidP="004250B3">
      <w:pPr>
        <w:jc w:val="both"/>
        <w:rPr>
          <w:rFonts w:ascii="Times New Roman" w:hAnsi="Times New Roman"/>
          <w:b/>
          <w:sz w:val="22"/>
          <w:szCs w:val="22"/>
          <w:u w:val="single"/>
        </w:rPr>
      </w:pPr>
      <w:r w:rsidRPr="008A67E3">
        <w:rPr>
          <w:rFonts w:ascii="Times New Roman" w:hAnsi="Times New Roman"/>
          <w:b/>
          <w:sz w:val="22"/>
          <w:szCs w:val="22"/>
          <w:u w:val="single"/>
        </w:rPr>
        <w:t>Lab Activities and Attendance:</w:t>
      </w:r>
    </w:p>
    <w:p w14:paraId="20CADD7D" w14:textId="01A28E24" w:rsidR="00E641FD" w:rsidRPr="008A67E3" w:rsidRDefault="00E641FD" w:rsidP="004250B3">
      <w:pPr>
        <w:jc w:val="both"/>
        <w:rPr>
          <w:rFonts w:ascii="Times New Roman" w:hAnsi="Times New Roman"/>
          <w:sz w:val="22"/>
          <w:szCs w:val="22"/>
        </w:rPr>
      </w:pPr>
      <w:r w:rsidRPr="008A67E3">
        <w:rPr>
          <w:rFonts w:ascii="Times New Roman" w:hAnsi="Times New Roman"/>
          <w:sz w:val="22"/>
          <w:szCs w:val="22"/>
        </w:rPr>
        <w:t xml:space="preserve">The laboratory is a required part of the course and 25% of your course grade will be from lab. </w:t>
      </w:r>
      <w:r w:rsidR="00C54DC1" w:rsidRPr="008A67E3">
        <w:rPr>
          <w:rFonts w:ascii="Times New Roman" w:hAnsi="Times New Roman"/>
          <w:sz w:val="22"/>
          <w:szCs w:val="22"/>
        </w:rPr>
        <w:t>The Inorganic Lab will be project-based, and the students of the class will be expected to work together to plan and complete the assigned projects prior to the end of the semester. Attendance is required, but the instructor acknowledges that the time spent in the laboratory may be flexible and outside of the schedule</w:t>
      </w:r>
      <w:r w:rsidR="00894488" w:rsidRPr="008A67E3">
        <w:rPr>
          <w:rFonts w:ascii="Times New Roman" w:hAnsi="Times New Roman"/>
          <w:sz w:val="22"/>
          <w:szCs w:val="22"/>
        </w:rPr>
        <w:t>d</w:t>
      </w:r>
      <w:r w:rsidR="00C54DC1" w:rsidRPr="008A67E3">
        <w:rPr>
          <w:rFonts w:ascii="Times New Roman" w:hAnsi="Times New Roman"/>
          <w:sz w:val="22"/>
          <w:szCs w:val="22"/>
        </w:rPr>
        <w:t xml:space="preserve"> lab class. </w:t>
      </w:r>
      <w:r w:rsidR="00023F71">
        <w:rPr>
          <w:rFonts w:ascii="Times New Roman" w:hAnsi="Times New Roman"/>
          <w:sz w:val="22"/>
          <w:szCs w:val="22"/>
        </w:rPr>
        <w:t>Students will be expected to keep a lab notebook and must document the work done by the group each week. Expectations for the notebook will be posted on Canvas. The notebook will be checked at the beginning of lab each week.</w:t>
      </w:r>
    </w:p>
    <w:p w14:paraId="219FB8A3" w14:textId="67EC6B6B" w:rsidR="00E641FD" w:rsidRPr="008A67E3" w:rsidRDefault="00E641FD" w:rsidP="004250B3">
      <w:pPr>
        <w:jc w:val="both"/>
        <w:rPr>
          <w:rFonts w:ascii="Times New Roman" w:hAnsi="Times New Roman"/>
          <w:sz w:val="22"/>
          <w:szCs w:val="22"/>
          <w:u w:val="single"/>
        </w:rPr>
      </w:pPr>
    </w:p>
    <w:p w14:paraId="73E1E6DF" w14:textId="6413573E" w:rsidR="00637586" w:rsidRDefault="00637586" w:rsidP="004250B3">
      <w:pPr>
        <w:jc w:val="both"/>
        <w:rPr>
          <w:rFonts w:ascii="Times New Roman" w:hAnsi="Times New Roman"/>
          <w:sz w:val="22"/>
          <w:szCs w:val="22"/>
          <w:u w:val="single"/>
        </w:rPr>
      </w:pPr>
    </w:p>
    <w:p w14:paraId="5506E07B" w14:textId="03DEAB4D" w:rsidR="001B344F" w:rsidRDefault="001B344F" w:rsidP="004250B3">
      <w:pPr>
        <w:jc w:val="both"/>
        <w:rPr>
          <w:rFonts w:ascii="Times New Roman" w:hAnsi="Times New Roman"/>
          <w:sz w:val="22"/>
          <w:szCs w:val="22"/>
          <w:u w:val="single"/>
        </w:rPr>
      </w:pPr>
    </w:p>
    <w:p w14:paraId="105E4992" w14:textId="0C391A0B" w:rsidR="001B344F" w:rsidRDefault="001B344F" w:rsidP="004250B3">
      <w:pPr>
        <w:jc w:val="both"/>
        <w:rPr>
          <w:rFonts w:ascii="Times New Roman" w:hAnsi="Times New Roman"/>
          <w:sz w:val="22"/>
          <w:szCs w:val="22"/>
          <w:u w:val="single"/>
        </w:rPr>
      </w:pPr>
    </w:p>
    <w:p w14:paraId="05A8CDB9" w14:textId="77777777" w:rsidR="001B344F" w:rsidRPr="008A67E3" w:rsidRDefault="001B344F" w:rsidP="004250B3">
      <w:pPr>
        <w:jc w:val="both"/>
        <w:rPr>
          <w:rFonts w:ascii="Times New Roman" w:hAnsi="Times New Roman"/>
          <w:sz w:val="22"/>
          <w:szCs w:val="22"/>
          <w:u w:val="single"/>
        </w:rPr>
      </w:pPr>
    </w:p>
    <w:p w14:paraId="077B0FD9" w14:textId="77777777" w:rsidR="00D94CEC" w:rsidRPr="008A67E3" w:rsidRDefault="00284901" w:rsidP="004250B3">
      <w:pPr>
        <w:jc w:val="both"/>
        <w:rPr>
          <w:rFonts w:ascii="Times New Roman" w:hAnsi="Times New Roman"/>
          <w:b/>
          <w:sz w:val="22"/>
          <w:szCs w:val="22"/>
          <w:u w:val="single"/>
        </w:rPr>
      </w:pPr>
      <w:r w:rsidRPr="008A67E3">
        <w:rPr>
          <w:rFonts w:ascii="Times New Roman" w:hAnsi="Times New Roman"/>
          <w:b/>
          <w:sz w:val="22"/>
          <w:szCs w:val="22"/>
          <w:u w:val="single"/>
        </w:rPr>
        <w:t>Lecture Exams:</w:t>
      </w:r>
    </w:p>
    <w:p w14:paraId="171BA804" w14:textId="5EE9D1BE" w:rsidR="00D94CEC" w:rsidRPr="008A67E3" w:rsidRDefault="00C54DC1" w:rsidP="004250B3">
      <w:pPr>
        <w:jc w:val="both"/>
        <w:rPr>
          <w:rFonts w:ascii="Times New Roman" w:hAnsi="Times New Roman"/>
          <w:sz w:val="22"/>
          <w:szCs w:val="22"/>
        </w:rPr>
      </w:pPr>
      <w:r w:rsidRPr="008A67E3">
        <w:rPr>
          <w:rFonts w:ascii="Times New Roman" w:hAnsi="Times New Roman"/>
          <w:sz w:val="22"/>
          <w:szCs w:val="22"/>
        </w:rPr>
        <w:t>Three</w:t>
      </w:r>
      <w:r w:rsidR="00D94CEC" w:rsidRPr="008A67E3">
        <w:rPr>
          <w:rFonts w:ascii="Times New Roman" w:hAnsi="Times New Roman"/>
          <w:sz w:val="22"/>
          <w:szCs w:val="22"/>
        </w:rPr>
        <w:t xml:space="preserve"> exams will be interspersed throughout the semester, and a final, comprehensive exam will be given during e</w:t>
      </w:r>
      <w:r w:rsidR="00023F71">
        <w:rPr>
          <w:rFonts w:ascii="Times New Roman" w:hAnsi="Times New Roman"/>
          <w:sz w:val="22"/>
          <w:szCs w:val="22"/>
        </w:rPr>
        <w:t>xam week (Tuesday, May 3 at 1:00 p</w:t>
      </w:r>
      <w:r w:rsidR="00D94CEC" w:rsidRPr="008A67E3">
        <w:rPr>
          <w:rFonts w:ascii="Times New Roman" w:hAnsi="Times New Roman"/>
          <w:sz w:val="22"/>
          <w:szCs w:val="22"/>
        </w:rPr>
        <w:t xml:space="preserve">m). </w:t>
      </w:r>
      <w:r w:rsidRPr="008A67E3">
        <w:rPr>
          <w:rFonts w:ascii="Times New Roman" w:hAnsi="Times New Roman"/>
          <w:sz w:val="22"/>
          <w:szCs w:val="22"/>
        </w:rPr>
        <w:t xml:space="preserve">Exams will be administered outside of lecture time. Due </w:t>
      </w:r>
      <w:r w:rsidRPr="008A67E3">
        <w:rPr>
          <w:rFonts w:ascii="Times New Roman" w:hAnsi="Times New Roman"/>
          <w:sz w:val="22"/>
          <w:szCs w:val="22"/>
        </w:rPr>
        <w:lastRenderedPageBreak/>
        <w:t>to the small size of the class, we will come to an agreement about time as the exam approaches.</w:t>
      </w:r>
      <w:r w:rsidR="00894488" w:rsidRPr="008A67E3">
        <w:rPr>
          <w:rFonts w:ascii="Times New Roman" w:hAnsi="Times New Roman"/>
          <w:sz w:val="22"/>
          <w:szCs w:val="22"/>
        </w:rPr>
        <w:t xml:space="preserve"> The Final Exam will be the ACS Inorganic Chemistry Exam and will be administered by the instructor.</w:t>
      </w:r>
    </w:p>
    <w:p w14:paraId="1B094D10" w14:textId="77777777" w:rsidR="00284901" w:rsidRPr="008A67E3" w:rsidRDefault="00284901" w:rsidP="004250B3">
      <w:pPr>
        <w:jc w:val="both"/>
        <w:rPr>
          <w:rFonts w:ascii="Times New Roman" w:hAnsi="Times New Roman"/>
          <w:sz w:val="22"/>
          <w:szCs w:val="22"/>
          <w:u w:val="single"/>
        </w:rPr>
      </w:pPr>
    </w:p>
    <w:p w14:paraId="4EDE2DB6" w14:textId="77777777" w:rsidR="00284901" w:rsidRPr="008A67E3" w:rsidRDefault="00284901" w:rsidP="004250B3">
      <w:pPr>
        <w:jc w:val="both"/>
        <w:rPr>
          <w:rFonts w:ascii="Times New Roman" w:hAnsi="Times New Roman"/>
          <w:b/>
          <w:sz w:val="22"/>
          <w:szCs w:val="22"/>
          <w:u w:val="single"/>
        </w:rPr>
      </w:pPr>
      <w:r w:rsidRPr="008A67E3">
        <w:rPr>
          <w:rFonts w:ascii="Times New Roman" w:hAnsi="Times New Roman"/>
          <w:b/>
          <w:sz w:val="22"/>
          <w:szCs w:val="22"/>
          <w:u w:val="single"/>
        </w:rPr>
        <w:t>Policy on Make-up Exams or Quizzes:</w:t>
      </w:r>
    </w:p>
    <w:p w14:paraId="20E61143" w14:textId="4846D5B7" w:rsidR="00D457AD" w:rsidRPr="008A67E3" w:rsidRDefault="00D457AD" w:rsidP="00D457AD">
      <w:pPr>
        <w:jc w:val="both"/>
        <w:rPr>
          <w:rFonts w:ascii="Times New Roman" w:hAnsi="Times New Roman"/>
          <w:sz w:val="22"/>
          <w:szCs w:val="22"/>
        </w:rPr>
      </w:pPr>
      <w:r w:rsidRPr="008A67E3">
        <w:rPr>
          <w:rFonts w:ascii="Times New Roman" w:hAnsi="Times New Roman"/>
          <w:sz w:val="22"/>
          <w:szCs w:val="22"/>
        </w:rPr>
        <w:t xml:space="preserve">If you do have a valid emergency which will cause you to miss an exam, contact your professor </w:t>
      </w:r>
      <w:r w:rsidRPr="008A67E3">
        <w:rPr>
          <w:rFonts w:ascii="Times New Roman" w:hAnsi="Times New Roman"/>
          <w:b/>
          <w:sz w:val="22"/>
          <w:szCs w:val="22"/>
          <w:u w:val="single"/>
        </w:rPr>
        <w:t>before</w:t>
      </w:r>
      <w:r w:rsidRPr="008A67E3">
        <w:rPr>
          <w:rFonts w:ascii="Times New Roman" w:hAnsi="Times New Roman"/>
          <w:sz w:val="22"/>
          <w:szCs w:val="22"/>
        </w:rPr>
        <w:t xml:space="preserve"> the exam.  Unless </w:t>
      </w:r>
      <w:r w:rsidRPr="008A67E3">
        <w:rPr>
          <w:rFonts w:ascii="Times New Roman" w:hAnsi="Times New Roman"/>
          <w:b/>
          <w:sz w:val="22"/>
          <w:szCs w:val="22"/>
          <w:u w:val="single"/>
        </w:rPr>
        <w:t>prior</w:t>
      </w:r>
      <w:r w:rsidRPr="008A67E3">
        <w:rPr>
          <w:rFonts w:ascii="Times New Roman" w:hAnsi="Times New Roman"/>
          <w:sz w:val="22"/>
          <w:szCs w:val="22"/>
        </w:rPr>
        <w:t xml:space="preserve"> arrangements are made with your professor, the </w:t>
      </w:r>
      <w:r w:rsidR="00637586" w:rsidRPr="008A67E3">
        <w:rPr>
          <w:rFonts w:ascii="Times New Roman" w:hAnsi="Times New Roman"/>
          <w:sz w:val="22"/>
          <w:szCs w:val="22"/>
        </w:rPr>
        <w:t>student will receive a grade of “0” on the exam.</w:t>
      </w:r>
      <w:r w:rsidRPr="008A67E3">
        <w:rPr>
          <w:rFonts w:ascii="Times New Roman" w:hAnsi="Times New Roman"/>
          <w:sz w:val="22"/>
          <w:szCs w:val="22"/>
        </w:rPr>
        <w:t xml:space="preserve"> </w:t>
      </w:r>
      <w:r w:rsidRPr="008A67E3">
        <w:rPr>
          <w:rFonts w:ascii="Times New Roman" w:hAnsi="Times New Roman"/>
          <w:b/>
          <w:sz w:val="22"/>
          <w:szCs w:val="22"/>
          <w:u w:val="single"/>
        </w:rPr>
        <w:t>Remember</w:t>
      </w:r>
      <w:r w:rsidRPr="008A67E3">
        <w:rPr>
          <w:rFonts w:ascii="Times New Roman" w:hAnsi="Times New Roman"/>
          <w:sz w:val="22"/>
          <w:szCs w:val="22"/>
        </w:rPr>
        <w:t>, it is your responsibility to contact your professor as soon as you know there is a conflict.</w:t>
      </w:r>
    </w:p>
    <w:p w14:paraId="3530EC51" w14:textId="77777777" w:rsidR="0015274E" w:rsidRPr="008A67E3" w:rsidRDefault="0015274E" w:rsidP="004250B3">
      <w:pPr>
        <w:jc w:val="both"/>
        <w:rPr>
          <w:rFonts w:ascii="Times New Roman" w:hAnsi="Times New Roman"/>
          <w:sz w:val="22"/>
          <w:szCs w:val="22"/>
          <w:u w:val="single"/>
        </w:rPr>
      </w:pPr>
    </w:p>
    <w:p w14:paraId="79B4AC9C" w14:textId="77777777" w:rsidR="00284901" w:rsidRPr="008A67E3" w:rsidRDefault="00284901" w:rsidP="004250B3">
      <w:pPr>
        <w:jc w:val="both"/>
        <w:rPr>
          <w:rFonts w:ascii="Times New Roman" w:hAnsi="Times New Roman"/>
          <w:b/>
          <w:sz w:val="22"/>
          <w:szCs w:val="22"/>
          <w:u w:val="single"/>
        </w:rPr>
      </w:pPr>
      <w:r w:rsidRPr="008A67E3">
        <w:rPr>
          <w:rFonts w:ascii="Times New Roman" w:hAnsi="Times New Roman"/>
          <w:b/>
          <w:sz w:val="22"/>
          <w:szCs w:val="22"/>
          <w:u w:val="single"/>
        </w:rPr>
        <w:t>Credit Hour Calculator:</w:t>
      </w:r>
    </w:p>
    <w:p w14:paraId="234ECD84" w14:textId="2077B446" w:rsidR="00284901" w:rsidRPr="008A67E3" w:rsidRDefault="00284901" w:rsidP="00284901">
      <w:pPr>
        <w:jc w:val="both"/>
        <w:rPr>
          <w:rFonts w:ascii="Times New Roman" w:hAnsi="Times New Roman"/>
          <w:sz w:val="22"/>
          <w:szCs w:val="22"/>
        </w:rPr>
      </w:pPr>
      <w:r w:rsidRPr="008A67E3">
        <w:rPr>
          <w:rFonts w:ascii="Times New Roman" w:hAnsi="Times New Roman"/>
          <w:sz w:val="22"/>
          <w:szCs w:val="22"/>
        </w:rPr>
        <w:t>For every course credit hour, the typical student should expect to spend at least three clock hours per week of concentrated attention on course-related work, including but not limited to time attending class, as well as out-of-class time spent reading, problem solving, reviewing, organizing notes, preparing for upcoming quizzes/exams, developing and completing projects, and other activities that enhance learning.  Thus, for a three-hour course, a typical student should expect to spend at least nine hours per week dedicated to the course.</w:t>
      </w:r>
      <w:r w:rsidR="00E7599A">
        <w:rPr>
          <w:rFonts w:ascii="Times New Roman" w:hAnsi="Times New Roman"/>
          <w:sz w:val="22"/>
          <w:szCs w:val="22"/>
        </w:rPr>
        <w:t xml:space="preserve"> The lab time contributes an additional three hours per week for laboratory technique and instruction.</w:t>
      </w:r>
    </w:p>
    <w:p w14:paraId="212F09B6" w14:textId="77777777" w:rsidR="004250B3" w:rsidRPr="008A67E3" w:rsidRDefault="004250B3" w:rsidP="004250B3">
      <w:pPr>
        <w:jc w:val="both"/>
        <w:rPr>
          <w:rFonts w:ascii="Times New Roman" w:hAnsi="Times New Roman"/>
          <w:sz w:val="22"/>
          <w:szCs w:val="22"/>
          <w:u w:val="single"/>
        </w:rPr>
      </w:pPr>
    </w:p>
    <w:p w14:paraId="6C786618" w14:textId="77777777" w:rsidR="008A67E3" w:rsidRDefault="008A67E3" w:rsidP="0015274E">
      <w:pPr>
        <w:jc w:val="both"/>
        <w:rPr>
          <w:rFonts w:ascii="Times New Roman" w:hAnsi="Times New Roman"/>
          <w:b/>
          <w:sz w:val="22"/>
          <w:szCs w:val="22"/>
          <w:u w:val="single"/>
        </w:rPr>
      </w:pPr>
    </w:p>
    <w:p w14:paraId="24944CE8" w14:textId="7CF20A0C" w:rsidR="004250B3" w:rsidRPr="008A67E3" w:rsidRDefault="004250B3" w:rsidP="0015274E">
      <w:pPr>
        <w:jc w:val="both"/>
        <w:rPr>
          <w:rFonts w:ascii="Times New Roman" w:hAnsi="Times New Roman"/>
          <w:b/>
          <w:sz w:val="22"/>
          <w:szCs w:val="22"/>
        </w:rPr>
      </w:pPr>
      <w:r w:rsidRPr="008A67E3">
        <w:rPr>
          <w:rFonts w:ascii="Times New Roman" w:hAnsi="Times New Roman"/>
          <w:b/>
          <w:sz w:val="22"/>
          <w:szCs w:val="22"/>
          <w:u w:val="single"/>
        </w:rPr>
        <w:t>Students with Disabilities:</w:t>
      </w:r>
    </w:p>
    <w:p w14:paraId="68572630" w14:textId="77777777" w:rsidR="004250B3" w:rsidRPr="008A67E3" w:rsidRDefault="004250B3" w:rsidP="004250B3">
      <w:pPr>
        <w:autoSpaceDE w:val="0"/>
        <w:autoSpaceDN w:val="0"/>
        <w:adjustRightInd w:val="0"/>
        <w:jc w:val="both"/>
        <w:rPr>
          <w:rFonts w:ascii="Times New Roman" w:hAnsi="Times New Roman"/>
          <w:sz w:val="22"/>
          <w:szCs w:val="22"/>
        </w:rPr>
      </w:pPr>
      <w:r w:rsidRPr="008A67E3">
        <w:rPr>
          <w:rFonts w:ascii="Times New Roman" w:hAnsi="Times New Roman"/>
          <w:sz w:val="22"/>
          <w:szCs w:val="22"/>
        </w:rPr>
        <w:t xml:space="preserve">It is the policy for Harding University to accommodate students with disabilities, pursuant to federal and state law. Therefore, any student with a </w:t>
      </w:r>
      <w:r w:rsidRPr="008A67E3">
        <w:rPr>
          <w:rFonts w:ascii="Times New Roman" w:hAnsi="Times New Roman"/>
          <w:i/>
          <w:iCs/>
          <w:sz w:val="22"/>
          <w:szCs w:val="22"/>
        </w:rPr>
        <w:t>documented disability</w:t>
      </w:r>
      <w:r w:rsidRPr="008A67E3">
        <w:rPr>
          <w:rFonts w:ascii="Times New Roman" w:hAnsi="Times New Roman"/>
          <w:sz w:val="22"/>
          <w:szCs w:val="22"/>
        </w:rPr>
        <w:t xml:space="preserve"> condition (e.g. physical, learning, or psychological) who needs to arrange reasonable accommodations must contact the instructor and the Disabilities Office at the </w:t>
      </w:r>
      <w:r w:rsidRPr="008A67E3">
        <w:rPr>
          <w:rFonts w:ascii="Times New Roman" w:hAnsi="Times New Roman"/>
          <w:i/>
          <w:iCs/>
          <w:sz w:val="22"/>
          <w:szCs w:val="22"/>
        </w:rPr>
        <w:t xml:space="preserve">beginning </w:t>
      </w:r>
      <w:r w:rsidRPr="008A67E3">
        <w:rPr>
          <w:rFonts w:ascii="Times New Roman" w:hAnsi="Times New Roman"/>
          <w:sz w:val="22"/>
          <w:szCs w:val="22"/>
        </w:rPr>
        <w:t xml:space="preserve">of each semester. (If the diagnosis of the disability occurs during the academic year, the student must self--‐identify with the Disabilities Office </w:t>
      </w:r>
      <w:r w:rsidRPr="008A67E3">
        <w:rPr>
          <w:rFonts w:ascii="Times New Roman" w:hAnsi="Times New Roman"/>
          <w:i/>
          <w:iCs/>
          <w:sz w:val="22"/>
          <w:szCs w:val="22"/>
        </w:rPr>
        <w:t xml:space="preserve">as soon as possible </w:t>
      </w:r>
      <w:r w:rsidRPr="008A67E3">
        <w:rPr>
          <w:rFonts w:ascii="Times New Roman" w:hAnsi="Times New Roman"/>
          <w:sz w:val="22"/>
          <w:szCs w:val="22"/>
        </w:rPr>
        <w:t xml:space="preserve">in order to get academic accommodations in place for the remainder of the semester.) The Disabilities Office is located in </w:t>
      </w:r>
      <w:r w:rsidRPr="008A67E3">
        <w:rPr>
          <w:rFonts w:ascii="Times New Roman" w:hAnsi="Times New Roman"/>
          <w:bCs/>
          <w:sz w:val="22"/>
          <w:szCs w:val="22"/>
        </w:rPr>
        <w:t xml:space="preserve">Room 205 </w:t>
      </w:r>
      <w:r w:rsidRPr="008A67E3">
        <w:rPr>
          <w:rFonts w:ascii="Times New Roman" w:hAnsi="Times New Roman"/>
          <w:sz w:val="22"/>
          <w:szCs w:val="22"/>
        </w:rPr>
        <w:t xml:space="preserve">in the </w:t>
      </w:r>
      <w:r w:rsidRPr="008A67E3">
        <w:rPr>
          <w:rFonts w:ascii="Times New Roman" w:hAnsi="Times New Roman"/>
          <w:bCs/>
          <w:sz w:val="22"/>
          <w:szCs w:val="22"/>
        </w:rPr>
        <w:t>Student Center</w:t>
      </w:r>
      <w:r w:rsidRPr="008A67E3">
        <w:rPr>
          <w:rFonts w:ascii="Times New Roman" w:hAnsi="Times New Roman"/>
          <w:sz w:val="22"/>
          <w:szCs w:val="22"/>
        </w:rPr>
        <w:t>, telephone, (501) 279-4019.</w:t>
      </w:r>
    </w:p>
    <w:p w14:paraId="7260EB55" w14:textId="77777777" w:rsidR="008B25B7" w:rsidRPr="008A67E3" w:rsidRDefault="008B25B7" w:rsidP="004250B3">
      <w:pPr>
        <w:pStyle w:val="BodyText"/>
        <w:jc w:val="left"/>
        <w:rPr>
          <w:rFonts w:ascii="Times New Roman" w:hAnsi="Times New Roman" w:cs="Times New Roman"/>
          <w:sz w:val="22"/>
          <w:szCs w:val="22"/>
          <w:u w:val="single"/>
        </w:rPr>
      </w:pPr>
    </w:p>
    <w:p w14:paraId="0B310B4D" w14:textId="77777777" w:rsidR="004250B3" w:rsidRPr="008A67E3" w:rsidRDefault="004250B3" w:rsidP="004250B3">
      <w:pPr>
        <w:pStyle w:val="BodyText"/>
        <w:jc w:val="left"/>
        <w:rPr>
          <w:rFonts w:ascii="Times New Roman" w:hAnsi="Times New Roman" w:cs="Times New Roman"/>
          <w:b/>
          <w:sz w:val="22"/>
          <w:szCs w:val="22"/>
          <w:u w:val="single"/>
        </w:rPr>
      </w:pPr>
      <w:r w:rsidRPr="008A67E3">
        <w:rPr>
          <w:rFonts w:ascii="Times New Roman" w:hAnsi="Times New Roman" w:cs="Times New Roman"/>
          <w:b/>
          <w:sz w:val="22"/>
          <w:szCs w:val="22"/>
          <w:u w:val="single"/>
        </w:rPr>
        <w:t>Dress Code:</w:t>
      </w:r>
    </w:p>
    <w:p w14:paraId="738B4058" w14:textId="77777777" w:rsidR="004250B3" w:rsidRPr="008A67E3" w:rsidRDefault="004250B3" w:rsidP="004250B3">
      <w:pPr>
        <w:pStyle w:val="BodyText"/>
        <w:rPr>
          <w:rFonts w:ascii="Times New Roman" w:hAnsi="Times New Roman" w:cs="Times New Roman"/>
          <w:sz w:val="22"/>
          <w:szCs w:val="22"/>
        </w:rPr>
      </w:pPr>
      <w:r w:rsidRPr="008A67E3">
        <w:rPr>
          <w:rFonts w:ascii="Times New Roman" w:hAnsi="Times New Roman" w:cs="Times New Roman"/>
          <w:sz w:val="22"/>
          <w:szCs w:val="22"/>
        </w:rPr>
        <w:t xml:space="preserve">All members of the Harding community are expected to maintain standards of modesty and decency in dress appropriate to the Christian lifestyle and consistent with professional employment expectations. For these reasons, students are expected to adhere to an established dress code. </w:t>
      </w:r>
    </w:p>
    <w:p w14:paraId="403052B9" w14:textId="77777777" w:rsidR="0011742B" w:rsidRPr="008A67E3" w:rsidRDefault="0011742B" w:rsidP="004250B3">
      <w:pPr>
        <w:pStyle w:val="BodyText"/>
        <w:rPr>
          <w:rFonts w:ascii="Times New Roman" w:hAnsi="Times New Roman" w:cs="Times New Roman"/>
          <w:sz w:val="22"/>
          <w:szCs w:val="22"/>
        </w:rPr>
      </w:pPr>
    </w:p>
    <w:p w14:paraId="18E26CA2" w14:textId="77777777" w:rsidR="0011742B" w:rsidRPr="008A67E3" w:rsidRDefault="0011742B" w:rsidP="004250B3">
      <w:pPr>
        <w:pStyle w:val="BodyText"/>
        <w:rPr>
          <w:rFonts w:ascii="Times New Roman" w:hAnsi="Times New Roman" w:cs="Times New Roman"/>
          <w:sz w:val="22"/>
          <w:szCs w:val="22"/>
        </w:rPr>
      </w:pPr>
      <w:r w:rsidRPr="008A67E3">
        <w:rPr>
          <w:rFonts w:ascii="Times New Roman" w:hAnsi="Times New Roman" w:cs="Times New Roman"/>
          <w:sz w:val="22"/>
          <w:szCs w:val="22"/>
        </w:rPr>
        <w:t xml:space="preserve">For lab, you should be covered from the waist down and wear close-toed shoes. </w:t>
      </w:r>
      <w:r w:rsidR="0015274E" w:rsidRPr="008A67E3">
        <w:rPr>
          <w:rFonts w:ascii="Times New Roman" w:hAnsi="Times New Roman" w:cs="Times New Roman"/>
          <w:sz w:val="22"/>
          <w:szCs w:val="22"/>
        </w:rPr>
        <w:t xml:space="preserve">You may only wear </w:t>
      </w:r>
      <w:r w:rsidR="00D70B82" w:rsidRPr="008A67E3">
        <w:rPr>
          <w:rFonts w:ascii="Times New Roman" w:hAnsi="Times New Roman" w:cs="Times New Roman"/>
          <w:sz w:val="22"/>
          <w:szCs w:val="22"/>
        </w:rPr>
        <w:t xml:space="preserve">leggings if your shirt/dress covers to your knees. </w:t>
      </w:r>
      <w:r w:rsidRPr="008A67E3">
        <w:rPr>
          <w:rFonts w:ascii="Times New Roman" w:hAnsi="Times New Roman" w:cs="Times New Roman"/>
          <w:sz w:val="22"/>
          <w:szCs w:val="22"/>
        </w:rPr>
        <w:t>You must also wear chemical splash-proof safety goggles while in the laboratory.</w:t>
      </w:r>
    </w:p>
    <w:p w14:paraId="3F6B0077" w14:textId="1EDB5B0B" w:rsidR="00894488" w:rsidRPr="008A67E3" w:rsidRDefault="00894488" w:rsidP="0015274E">
      <w:pPr>
        <w:pStyle w:val="BodyText"/>
        <w:jc w:val="left"/>
        <w:rPr>
          <w:rFonts w:ascii="Times New Roman" w:hAnsi="Times New Roman" w:cs="Times New Roman"/>
          <w:b/>
          <w:sz w:val="22"/>
          <w:szCs w:val="22"/>
          <w:u w:val="single"/>
        </w:rPr>
      </w:pPr>
    </w:p>
    <w:p w14:paraId="3F6B808E" w14:textId="44E92631" w:rsidR="004250B3" w:rsidRPr="008A67E3" w:rsidRDefault="004250B3" w:rsidP="0015274E">
      <w:pPr>
        <w:pStyle w:val="BodyText"/>
        <w:jc w:val="left"/>
        <w:rPr>
          <w:rFonts w:ascii="Times New Roman" w:hAnsi="Times New Roman" w:cs="Times New Roman"/>
          <w:b/>
          <w:sz w:val="22"/>
          <w:szCs w:val="22"/>
          <w:u w:val="single"/>
        </w:rPr>
      </w:pPr>
      <w:r w:rsidRPr="008A67E3">
        <w:rPr>
          <w:rFonts w:ascii="Times New Roman" w:hAnsi="Times New Roman" w:cs="Times New Roman"/>
          <w:b/>
          <w:sz w:val="22"/>
          <w:szCs w:val="22"/>
          <w:u w:val="single"/>
        </w:rPr>
        <w:t>Academic Integrity:</w:t>
      </w:r>
    </w:p>
    <w:p w14:paraId="1A2F9703" w14:textId="77777777" w:rsidR="004250B3" w:rsidRPr="008A67E3" w:rsidRDefault="004250B3" w:rsidP="004250B3">
      <w:pPr>
        <w:pStyle w:val="BodyText"/>
        <w:rPr>
          <w:rFonts w:ascii="Times New Roman" w:hAnsi="Times New Roman" w:cs="Times New Roman"/>
          <w:sz w:val="22"/>
          <w:szCs w:val="22"/>
        </w:rPr>
      </w:pPr>
      <w:r w:rsidRPr="008A67E3">
        <w:rPr>
          <w:rFonts w:ascii="Times New Roman" w:hAnsi="Times New Roman" w:cs="Times New Roman"/>
          <w:sz w:val="22"/>
          <w:szCs w:val="22"/>
        </w:rPr>
        <w:t>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w:t>
      </w:r>
    </w:p>
    <w:p w14:paraId="2EC1163F" w14:textId="77777777" w:rsidR="004250B3" w:rsidRPr="008A67E3" w:rsidRDefault="004250B3" w:rsidP="004250B3">
      <w:pPr>
        <w:pStyle w:val="BodyText"/>
        <w:rPr>
          <w:rFonts w:ascii="Times New Roman" w:hAnsi="Times New Roman" w:cs="Times New Roman"/>
          <w:sz w:val="22"/>
          <w:szCs w:val="22"/>
        </w:rPr>
      </w:pPr>
    </w:p>
    <w:p w14:paraId="407F45A7" w14:textId="77777777" w:rsidR="004250B3" w:rsidRPr="008A67E3" w:rsidRDefault="004250B3" w:rsidP="004250B3">
      <w:pPr>
        <w:pStyle w:val="BodyText"/>
        <w:rPr>
          <w:rFonts w:ascii="Times New Roman" w:hAnsi="Times New Roman" w:cs="Times New Roman"/>
          <w:sz w:val="22"/>
          <w:szCs w:val="22"/>
        </w:rPr>
      </w:pPr>
      <w:r w:rsidRPr="008A67E3">
        <w:rPr>
          <w:rFonts w:ascii="Times New Roman" w:hAnsi="Times New Roman" w:cs="Times New Roman"/>
          <w:sz w:val="22"/>
          <w:szCs w:val="22"/>
        </w:rPr>
        <w:t xml:space="preserve">Academic dishonesty will result in penalties up to and including dismissal from the class with a failing grade and will be reported to the Associate Provost. All instances of dishonesty will be handled according to the procedures delineated in the Harding University catalog.  All material for this course, whether in lecture or lab, must be your, and only your, work.  </w:t>
      </w:r>
      <w:r w:rsidRPr="008A67E3">
        <w:rPr>
          <w:rFonts w:ascii="Times New Roman" w:hAnsi="Times New Roman" w:cs="Times New Roman"/>
          <w:b/>
          <w:sz w:val="22"/>
          <w:szCs w:val="22"/>
        </w:rPr>
        <w:t>If you are caught cheating or engaged in plagiarism, you will receive an F for the course.</w:t>
      </w:r>
      <w:r w:rsidRPr="008A67E3">
        <w:rPr>
          <w:rFonts w:ascii="Times New Roman" w:hAnsi="Times New Roman" w:cs="Times New Roman"/>
          <w:sz w:val="22"/>
          <w:szCs w:val="22"/>
        </w:rPr>
        <w:t xml:space="preserve">  If you have a question as to what behavior is proper, including what constitutes plagiarism, </w:t>
      </w:r>
      <w:r w:rsidRPr="008A67E3">
        <w:rPr>
          <w:rFonts w:ascii="Times New Roman" w:hAnsi="Times New Roman" w:cs="Times New Roman"/>
          <w:bCs/>
          <w:iCs/>
          <w:sz w:val="22"/>
          <w:szCs w:val="22"/>
        </w:rPr>
        <w:t>please do not hesitate to ask</w:t>
      </w:r>
      <w:r w:rsidRPr="008A67E3">
        <w:rPr>
          <w:rFonts w:ascii="Times New Roman" w:hAnsi="Times New Roman" w:cs="Times New Roman"/>
          <w:sz w:val="22"/>
          <w:szCs w:val="22"/>
        </w:rPr>
        <w:t>.  It is your responsibility to know how to avoid academic dishonesty.  Please also remember that discussing exam questions with another student before or after you take an exam is an academic integrity violation.</w:t>
      </w:r>
    </w:p>
    <w:p w14:paraId="6D9FFE8B" w14:textId="77777777" w:rsidR="004250B3" w:rsidRPr="008A67E3" w:rsidRDefault="004250B3" w:rsidP="004250B3">
      <w:pPr>
        <w:pStyle w:val="BodyText"/>
        <w:rPr>
          <w:rFonts w:ascii="Times New Roman" w:hAnsi="Times New Roman" w:cs="Times New Roman"/>
          <w:sz w:val="22"/>
          <w:szCs w:val="22"/>
        </w:rPr>
      </w:pPr>
    </w:p>
    <w:p w14:paraId="2DF50366" w14:textId="4B205CEF" w:rsidR="004250B3" w:rsidRPr="008A67E3" w:rsidRDefault="004250B3" w:rsidP="004250B3">
      <w:pPr>
        <w:pStyle w:val="BodyText"/>
        <w:rPr>
          <w:rFonts w:ascii="Times New Roman" w:hAnsi="Times New Roman" w:cs="Times New Roman"/>
          <w:sz w:val="22"/>
          <w:szCs w:val="22"/>
        </w:rPr>
      </w:pPr>
      <w:r w:rsidRPr="008A67E3">
        <w:rPr>
          <w:rFonts w:ascii="Times New Roman" w:hAnsi="Times New Roman" w:cs="Times New Roman"/>
          <w:sz w:val="22"/>
          <w:szCs w:val="22"/>
        </w:rPr>
        <w:lastRenderedPageBreak/>
        <w:t>Copying the work of fellow students and turning it in for credit is unethical and contributes nothing to a per</w:t>
      </w:r>
      <w:r w:rsidR="003920C9" w:rsidRPr="008A67E3">
        <w:rPr>
          <w:rFonts w:ascii="Times New Roman" w:hAnsi="Times New Roman" w:cs="Times New Roman"/>
          <w:sz w:val="22"/>
          <w:szCs w:val="22"/>
        </w:rPr>
        <w:t>son’s professional development.</w:t>
      </w:r>
      <w:r w:rsidRPr="008A67E3">
        <w:rPr>
          <w:rFonts w:ascii="Times New Roman" w:hAnsi="Times New Roman" w:cs="Times New Roman"/>
          <w:sz w:val="22"/>
          <w:szCs w:val="22"/>
        </w:rPr>
        <w:t xml:space="preserve"> It is also wrong to encourage this type of activity by allowing others to use (and sometimes imp</w:t>
      </w:r>
      <w:r w:rsidR="003920C9" w:rsidRPr="008A67E3">
        <w:rPr>
          <w:rFonts w:ascii="Times New Roman" w:hAnsi="Times New Roman" w:cs="Times New Roman"/>
          <w:sz w:val="22"/>
          <w:szCs w:val="22"/>
        </w:rPr>
        <w:t xml:space="preserve">rove upon) your original work. </w:t>
      </w:r>
      <w:r w:rsidRPr="008A67E3">
        <w:rPr>
          <w:rFonts w:ascii="Times New Roman" w:hAnsi="Times New Roman" w:cs="Times New Roman"/>
          <w:sz w:val="22"/>
          <w:szCs w:val="22"/>
        </w:rPr>
        <w:t>Therefore, any assignments turned in that contain substantial duplication of another student’s work will not be tolerated.  If duplication is found, a grade of zero for the assignment will be assigned to all parties having duplicate work.</w:t>
      </w:r>
    </w:p>
    <w:p w14:paraId="2B901EEC" w14:textId="77777777" w:rsidR="003920C9" w:rsidRPr="008A67E3" w:rsidRDefault="003920C9" w:rsidP="004250B3">
      <w:pPr>
        <w:pStyle w:val="BodyText"/>
        <w:rPr>
          <w:rFonts w:ascii="Times New Roman" w:hAnsi="Times New Roman" w:cs="Times New Roman"/>
          <w:sz w:val="22"/>
          <w:szCs w:val="22"/>
        </w:rPr>
      </w:pPr>
    </w:p>
    <w:p w14:paraId="52FF066B" w14:textId="730A8E68" w:rsidR="003920C9" w:rsidRDefault="003920C9" w:rsidP="004250B3">
      <w:pPr>
        <w:pStyle w:val="BodyText"/>
        <w:rPr>
          <w:rFonts w:ascii="Times New Roman" w:hAnsi="Times New Roman" w:cs="Times New Roman"/>
          <w:sz w:val="22"/>
          <w:szCs w:val="22"/>
        </w:rPr>
      </w:pPr>
      <w:r w:rsidRPr="008A67E3">
        <w:rPr>
          <w:rFonts w:ascii="Times New Roman" w:hAnsi="Times New Roman" w:cs="Times New Roman"/>
          <w:sz w:val="22"/>
          <w:szCs w:val="22"/>
        </w:rPr>
        <w:t>For exams, no supplemental materials may be utilized unless provided by the professor or the testing lab. This description includes, but is not limited to: equation sheets, periodic tables, index cards, programmed calculators, phones, or computers. Everything needed for the exams will be provided by the instructor.</w:t>
      </w:r>
    </w:p>
    <w:p w14:paraId="770621CA" w14:textId="414B45E2" w:rsidR="00E7599A" w:rsidRDefault="00E7599A" w:rsidP="004250B3">
      <w:pPr>
        <w:pStyle w:val="BodyText"/>
        <w:rPr>
          <w:rFonts w:ascii="Times New Roman" w:hAnsi="Times New Roman" w:cs="Times New Roman"/>
          <w:sz w:val="22"/>
          <w:szCs w:val="22"/>
        </w:rPr>
      </w:pPr>
    </w:p>
    <w:p w14:paraId="3A1BA5B5" w14:textId="77777777" w:rsidR="00E7599A" w:rsidRPr="00E7599A" w:rsidRDefault="00E7599A" w:rsidP="00E7599A">
      <w:pPr>
        <w:pStyle w:val="BodyText"/>
        <w:rPr>
          <w:rFonts w:ascii="Times New Roman" w:hAnsi="Times New Roman" w:cs="Times New Roman"/>
          <w:sz w:val="22"/>
          <w:szCs w:val="22"/>
        </w:rPr>
      </w:pPr>
      <w:r w:rsidRPr="00E7599A">
        <w:rPr>
          <w:rFonts w:ascii="Times New Roman" w:hAnsi="Times New Roman" w:cs="Times New Roman"/>
          <w:b/>
          <w:bCs/>
          <w:color w:val="222222"/>
          <w:sz w:val="22"/>
          <w:szCs w:val="22"/>
          <w:shd w:val="clear" w:color="auto" w:fill="FFFFFF"/>
        </w:rPr>
        <w:t>Assessment</w:t>
      </w:r>
      <w:r w:rsidRPr="00E7599A">
        <w:rPr>
          <w:rFonts w:ascii="Times New Roman" w:hAnsi="Times New Roman" w:cs="Times New Roman"/>
          <w:color w:val="222222"/>
          <w:sz w:val="22"/>
          <w:szCs w:val="22"/>
          <w:shd w:val="clear" w:color="auto" w:fill="FFFFFF"/>
        </w:rPr>
        <w:t>: Harding University, since its charter in 1924, has been strongly committed to providing the best resources and environment for the teaching--‐learning process. The board, administration, faculty, and staff are wholeheartedly committed to full compliance with all criteria of the Higher Learning Commission.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(AES) units. Specifically, all academic units will be assessed in reference to the following Expanded Statement of Institutional Purpose: </w:t>
      </w:r>
      <w:r w:rsidRPr="00E7599A">
        <w:rPr>
          <w:rFonts w:ascii="Times New Roman" w:hAnsi="Times New Roman" w:cs="Times New Roman"/>
          <w:b/>
          <w:bCs/>
          <w:color w:val="222222"/>
          <w:sz w:val="22"/>
          <w:szCs w:val="22"/>
          <w:shd w:val="clear" w:color="auto" w:fill="FFFFFF"/>
        </w:rPr>
        <w:t>The University provides programs that enable students to acquire essential knowledge, skills, and dispositions in their academic disciplines for successful careers, advanced studies, and servant leadership.</w:t>
      </w:r>
    </w:p>
    <w:p w14:paraId="7FC4C08C" w14:textId="77777777" w:rsidR="00E7599A" w:rsidRPr="008A67E3" w:rsidRDefault="00E7599A" w:rsidP="004250B3">
      <w:pPr>
        <w:pStyle w:val="BodyText"/>
        <w:rPr>
          <w:rFonts w:ascii="Times New Roman" w:hAnsi="Times New Roman" w:cs="Times New Roman"/>
          <w:sz w:val="22"/>
          <w:szCs w:val="22"/>
        </w:rPr>
      </w:pPr>
    </w:p>
    <w:p w14:paraId="00176BE1" w14:textId="71E0C877" w:rsidR="004250B3" w:rsidRPr="008A67E3" w:rsidRDefault="004250B3" w:rsidP="004250B3">
      <w:pPr>
        <w:rPr>
          <w:rFonts w:ascii="Times New Roman" w:hAnsi="Times New Roman"/>
          <w:sz w:val="22"/>
          <w:szCs w:val="22"/>
        </w:rPr>
      </w:pPr>
      <w:r w:rsidRPr="008A67E3">
        <w:rPr>
          <w:rFonts w:ascii="Times New Roman" w:hAnsi="Times New Roman"/>
          <w:sz w:val="22"/>
          <w:szCs w:val="22"/>
        </w:rPr>
        <w:t> </w:t>
      </w:r>
    </w:p>
    <w:p w14:paraId="1D923E3A" w14:textId="77777777" w:rsidR="004250B3" w:rsidRPr="008A67E3" w:rsidRDefault="004250B3" w:rsidP="00D70B82">
      <w:pPr>
        <w:rPr>
          <w:rFonts w:ascii="Times New Roman" w:hAnsi="Times New Roman"/>
          <w:b/>
          <w:bCs/>
          <w:sz w:val="22"/>
          <w:szCs w:val="22"/>
          <w:u w:val="single"/>
        </w:rPr>
      </w:pPr>
      <w:r w:rsidRPr="008A67E3">
        <w:rPr>
          <w:rFonts w:ascii="Times New Roman" w:hAnsi="Times New Roman"/>
          <w:b/>
          <w:bCs/>
          <w:sz w:val="22"/>
          <w:szCs w:val="22"/>
          <w:u w:val="single"/>
        </w:rPr>
        <w:t>Cell Phones:</w:t>
      </w:r>
    </w:p>
    <w:p w14:paraId="0E6A0659" w14:textId="77777777" w:rsidR="004250B3" w:rsidRPr="008A67E3" w:rsidRDefault="00FC697B" w:rsidP="0011742B">
      <w:pPr>
        <w:jc w:val="both"/>
        <w:rPr>
          <w:rFonts w:ascii="Times New Roman" w:hAnsi="Times New Roman"/>
          <w:color w:val="0000FF"/>
          <w:sz w:val="22"/>
          <w:szCs w:val="22"/>
        </w:rPr>
      </w:pPr>
      <w:r w:rsidRPr="008A67E3">
        <w:rPr>
          <w:rFonts w:ascii="Times New Roman" w:hAnsi="Times New Roman"/>
          <w:sz w:val="22"/>
          <w:szCs w:val="22"/>
        </w:rPr>
        <w:t>Nothing communicates disrespect for your professor or any other public speaker like looking at your cell phone during a lecture. You will not be called out for utilizing a cell phone in class, but you should know that it is observed and may be detrimental to you in circumstances for which you are seeking mercy.</w:t>
      </w:r>
    </w:p>
    <w:p w14:paraId="14824C31" w14:textId="77777777" w:rsidR="004250B3" w:rsidRPr="008A67E3" w:rsidRDefault="004250B3" w:rsidP="004250B3">
      <w:pPr>
        <w:tabs>
          <w:tab w:val="decimal" w:pos="8280"/>
        </w:tabs>
        <w:rPr>
          <w:rFonts w:ascii="Times New Roman" w:hAnsi="Times New Roman"/>
          <w:b/>
          <w:sz w:val="22"/>
          <w:szCs w:val="22"/>
        </w:rPr>
      </w:pPr>
      <w:r w:rsidRPr="008A67E3">
        <w:rPr>
          <w:rFonts w:ascii="Times New Roman" w:hAnsi="Times New Roman"/>
          <w:b/>
          <w:sz w:val="22"/>
          <w:szCs w:val="22"/>
        </w:rPr>
        <w:t xml:space="preserve"> </w:t>
      </w:r>
    </w:p>
    <w:p w14:paraId="0A64AE1C" w14:textId="77777777" w:rsidR="008A67E3" w:rsidRDefault="008A67E3" w:rsidP="004250B3">
      <w:pPr>
        <w:tabs>
          <w:tab w:val="left" w:pos="1620"/>
          <w:tab w:val="decimal" w:pos="4320"/>
          <w:tab w:val="decimal" w:pos="8280"/>
        </w:tabs>
        <w:rPr>
          <w:rFonts w:ascii="Times New Roman" w:hAnsi="Times New Roman"/>
          <w:b/>
          <w:sz w:val="22"/>
          <w:szCs w:val="22"/>
          <w:u w:val="single"/>
        </w:rPr>
      </w:pPr>
    </w:p>
    <w:p w14:paraId="65B1AEB1" w14:textId="61F18ABF" w:rsidR="0011742B" w:rsidRPr="008A67E3" w:rsidRDefault="004250B3" w:rsidP="004250B3">
      <w:pPr>
        <w:tabs>
          <w:tab w:val="left" w:pos="1620"/>
          <w:tab w:val="decimal" w:pos="4320"/>
          <w:tab w:val="decimal" w:pos="8280"/>
        </w:tabs>
        <w:rPr>
          <w:rFonts w:ascii="Times New Roman" w:hAnsi="Times New Roman"/>
          <w:sz w:val="22"/>
          <w:szCs w:val="22"/>
        </w:rPr>
      </w:pPr>
      <w:r w:rsidRPr="008A67E3">
        <w:rPr>
          <w:rFonts w:ascii="Times New Roman" w:hAnsi="Times New Roman"/>
          <w:b/>
          <w:sz w:val="22"/>
          <w:szCs w:val="22"/>
          <w:u w:val="single"/>
        </w:rPr>
        <w:t>Evaluation</w:t>
      </w:r>
      <w:r w:rsidRPr="008A67E3">
        <w:rPr>
          <w:rFonts w:ascii="Times New Roman" w:hAnsi="Times New Roman"/>
          <w:b/>
          <w:sz w:val="22"/>
          <w:szCs w:val="22"/>
        </w:rPr>
        <w:t>:</w:t>
      </w:r>
      <w:r w:rsidRPr="008A67E3">
        <w:rPr>
          <w:rFonts w:ascii="Times New Roman" w:hAnsi="Times New Roman"/>
          <w:sz w:val="22"/>
          <w:szCs w:val="22"/>
        </w:rPr>
        <w:tab/>
      </w:r>
    </w:p>
    <w:p w14:paraId="6C87B3A9" w14:textId="77777777" w:rsidR="0011742B" w:rsidRPr="008A67E3" w:rsidRDefault="0011742B" w:rsidP="004250B3">
      <w:pPr>
        <w:tabs>
          <w:tab w:val="left" w:pos="1620"/>
          <w:tab w:val="decimal" w:pos="4320"/>
          <w:tab w:val="decimal" w:pos="8280"/>
        </w:tabs>
        <w:rPr>
          <w:rFonts w:ascii="Times New Roman" w:hAnsi="Times New Roman"/>
          <w:sz w:val="22"/>
          <w:szCs w:val="22"/>
        </w:rPr>
      </w:pPr>
    </w:p>
    <w:p w14:paraId="2346D774" w14:textId="021912D5" w:rsidR="00894488" w:rsidRPr="008A67E3" w:rsidRDefault="0011742B" w:rsidP="004250B3">
      <w:pPr>
        <w:tabs>
          <w:tab w:val="left" w:pos="1620"/>
          <w:tab w:val="decimal" w:pos="4320"/>
          <w:tab w:val="decimal" w:pos="8280"/>
        </w:tabs>
        <w:rPr>
          <w:rFonts w:ascii="Times New Roman" w:hAnsi="Times New Roman"/>
          <w:sz w:val="22"/>
          <w:szCs w:val="22"/>
        </w:rPr>
      </w:pPr>
      <w:r w:rsidRPr="008A67E3">
        <w:rPr>
          <w:rFonts w:ascii="Times New Roman" w:hAnsi="Times New Roman"/>
          <w:sz w:val="22"/>
          <w:szCs w:val="22"/>
        </w:rPr>
        <w:tab/>
      </w:r>
      <w:r w:rsidR="00894488" w:rsidRPr="008A67E3">
        <w:rPr>
          <w:rFonts w:ascii="Times New Roman" w:hAnsi="Times New Roman"/>
          <w:sz w:val="22"/>
          <w:szCs w:val="22"/>
        </w:rPr>
        <w:t>3</w:t>
      </w:r>
      <w:r w:rsidR="004250B3" w:rsidRPr="008A67E3">
        <w:rPr>
          <w:rFonts w:ascii="Times New Roman" w:hAnsi="Times New Roman"/>
          <w:sz w:val="22"/>
          <w:szCs w:val="22"/>
        </w:rPr>
        <w:t xml:space="preserve"> Unit Exa</w:t>
      </w:r>
      <w:r w:rsidR="00894488" w:rsidRPr="008A67E3">
        <w:rPr>
          <w:rFonts w:ascii="Times New Roman" w:hAnsi="Times New Roman"/>
          <w:sz w:val="22"/>
          <w:szCs w:val="22"/>
        </w:rPr>
        <w:t>ms</w:t>
      </w:r>
      <w:r w:rsidR="00894488" w:rsidRPr="008A67E3">
        <w:rPr>
          <w:rFonts w:ascii="Times New Roman" w:hAnsi="Times New Roman"/>
          <w:sz w:val="22"/>
          <w:szCs w:val="22"/>
        </w:rPr>
        <w:tab/>
        <w:t xml:space="preserve">                                                     30%</w:t>
      </w:r>
    </w:p>
    <w:p w14:paraId="2D0441CC" w14:textId="09B50F4F" w:rsidR="004250B3" w:rsidRPr="008A67E3" w:rsidRDefault="00894488" w:rsidP="004250B3">
      <w:pPr>
        <w:tabs>
          <w:tab w:val="left" w:pos="1620"/>
          <w:tab w:val="decimal" w:pos="4320"/>
          <w:tab w:val="decimal" w:pos="8280"/>
        </w:tabs>
        <w:rPr>
          <w:rFonts w:ascii="Times New Roman" w:hAnsi="Times New Roman"/>
          <w:sz w:val="22"/>
          <w:szCs w:val="22"/>
        </w:rPr>
      </w:pPr>
      <w:r w:rsidRPr="008A67E3">
        <w:rPr>
          <w:rFonts w:ascii="Times New Roman" w:hAnsi="Times New Roman"/>
          <w:sz w:val="22"/>
          <w:szCs w:val="22"/>
        </w:rPr>
        <w:tab/>
      </w:r>
      <w:r w:rsidR="004250B3" w:rsidRPr="008A67E3">
        <w:rPr>
          <w:rFonts w:ascii="Times New Roman" w:hAnsi="Times New Roman"/>
          <w:sz w:val="22"/>
          <w:szCs w:val="22"/>
        </w:rPr>
        <w:t>Final Exam</w:t>
      </w:r>
      <w:r w:rsidRPr="008A67E3">
        <w:rPr>
          <w:rFonts w:ascii="Times New Roman" w:hAnsi="Times New Roman"/>
          <w:sz w:val="22"/>
          <w:szCs w:val="22"/>
        </w:rPr>
        <w:tab/>
      </w:r>
      <w:r w:rsidR="004250B3" w:rsidRPr="008A67E3">
        <w:rPr>
          <w:rFonts w:ascii="Times New Roman" w:hAnsi="Times New Roman"/>
          <w:sz w:val="22"/>
          <w:szCs w:val="22"/>
        </w:rPr>
        <w:t xml:space="preserve">                              </w:t>
      </w:r>
      <w:r w:rsidRPr="008A67E3">
        <w:rPr>
          <w:rFonts w:ascii="Times New Roman" w:hAnsi="Times New Roman"/>
          <w:sz w:val="22"/>
          <w:szCs w:val="22"/>
        </w:rPr>
        <w:t xml:space="preserve">                       </w:t>
      </w:r>
      <w:r w:rsidR="004250B3" w:rsidRPr="008A67E3">
        <w:rPr>
          <w:rFonts w:ascii="Times New Roman" w:hAnsi="Times New Roman"/>
          <w:sz w:val="22"/>
          <w:szCs w:val="22"/>
        </w:rPr>
        <w:t xml:space="preserve">  </w:t>
      </w:r>
      <w:r w:rsidRPr="008A67E3">
        <w:rPr>
          <w:rFonts w:ascii="Times New Roman" w:hAnsi="Times New Roman"/>
          <w:sz w:val="22"/>
          <w:szCs w:val="22"/>
        </w:rPr>
        <w:t xml:space="preserve"> 2</w:t>
      </w:r>
      <w:r w:rsidR="004250B3" w:rsidRPr="008A67E3">
        <w:rPr>
          <w:rFonts w:ascii="Times New Roman" w:hAnsi="Times New Roman"/>
          <w:sz w:val="22"/>
          <w:szCs w:val="22"/>
        </w:rPr>
        <w:t>0%</w:t>
      </w:r>
    </w:p>
    <w:p w14:paraId="175CFC10" w14:textId="2782B0E6" w:rsidR="004250B3" w:rsidRPr="008A67E3" w:rsidRDefault="004250B3" w:rsidP="004250B3">
      <w:pPr>
        <w:tabs>
          <w:tab w:val="left" w:pos="1620"/>
          <w:tab w:val="decimal" w:pos="4320"/>
          <w:tab w:val="decimal" w:pos="8280"/>
        </w:tabs>
        <w:rPr>
          <w:rFonts w:ascii="Times New Roman" w:hAnsi="Times New Roman"/>
          <w:sz w:val="22"/>
          <w:szCs w:val="22"/>
        </w:rPr>
      </w:pPr>
      <w:r w:rsidRPr="008A67E3">
        <w:rPr>
          <w:rFonts w:ascii="Times New Roman" w:hAnsi="Times New Roman"/>
          <w:sz w:val="22"/>
          <w:szCs w:val="22"/>
        </w:rPr>
        <w:tab/>
        <w:t xml:space="preserve">Laboratory                                                      </w:t>
      </w:r>
      <w:r w:rsidR="0011742B" w:rsidRPr="008A67E3">
        <w:rPr>
          <w:rFonts w:ascii="Times New Roman" w:hAnsi="Times New Roman"/>
          <w:sz w:val="22"/>
          <w:szCs w:val="22"/>
        </w:rPr>
        <w:t xml:space="preserve"> </w:t>
      </w:r>
      <w:r w:rsidR="00184AC8">
        <w:rPr>
          <w:rFonts w:ascii="Times New Roman" w:hAnsi="Times New Roman"/>
          <w:sz w:val="22"/>
          <w:szCs w:val="22"/>
        </w:rPr>
        <w:t xml:space="preserve"> </w:t>
      </w:r>
      <w:r w:rsidRPr="008A67E3">
        <w:rPr>
          <w:rFonts w:ascii="Times New Roman" w:hAnsi="Times New Roman"/>
          <w:sz w:val="22"/>
          <w:szCs w:val="22"/>
        </w:rPr>
        <w:t xml:space="preserve"> 25%</w:t>
      </w:r>
    </w:p>
    <w:p w14:paraId="653EBA31" w14:textId="3965A3C5" w:rsidR="004250B3" w:rsidRDefault="00894488" w:rsidP="004250B3">
      <w:pPr>
        <w:tabs>
          <w:tab w:val="left" w:pos="1620"/>
          <w:tab w:val="decimal" w:pos="4320"/>
          <w:tab w:val="decimal" w:pos="8280"/>
        </w:tabs>
        <w:rPr>
          <w:rFonts w:ascii="Times New Roman" w:hAnsi="Times New Roman"/>
          <w:sz w:val="22"/>
          <w:szCs w:val="22"/>
        </w:rPr>
      </w:pPr>
      <w:r w:rsidRPr="008A67E3">
        <w:rPr>
          <w:rFonts w:ascii="Times New Roman" w:hAnsi="Times New Roman"/>
          <w:sz w:val="22"/>
          <w:szCs w:val="22"/>
        </w:rPr>
        <w:tab/>
        <w:t xml:space="preserve">Quizzes and Reviews               </w:t>
      </w:r>
      <w:r w:rsidR="004250B3" w:rsidRPr="008A67E3">
        <w:rPr>
          <w:rFonts w:ascii="Times New Roman" w:hAnsi="Times New Roman"/>
          <w:sz w:val="22"/>
          <w:szCs w:val="22"/>
        </w:rPr>
        <w:t xml:space="preserve">                     </w:t>
      </w:r>
      <w:r w:rsidR="0011742B" w:rsidRPr="008A67E3">
        <w:rPr>
          <w:rFonts w:ascii="Times New Roman" w:hAnsi="Times New Roman"/>
          <w:sz w:val="22"/>
          <w:szCs w:val="22"/>
        </w:rPr>
        <w:t xml:space="preserve"> </w:t>
      </w:r>
      <w:r w:rsidR="004250B3" w:rsidRPr="008A67E3">
        <w:rPr>
          <w:rFonts w:ascii="Times New Roman" w:hAnsi="Times New Roman"/>
          <w:sz w:val="22"/>
          <w:szCs w:val="22"/>
        </w:rPr>
        <w:t xml:space="preserve">  </w:t>
      </w:r>
      <w:r w:rsidR="0011742B" w:rsidRPr="008A67E3">
        <w:rPr>
          <w:rFonts w:ascii="Times New Roman" w:hAnsi="Times New Roman"/>
          <w:sz w:val="22"/>
          <w:szCs w:val="22"/>
        </w:rPr>
        <w:t xml:space="preserve"> </w:t>
      </w:r>
      <w:r w:rsidR="00CB23A9">
        <w:rPr>
          <w:rFonts w:ascii="Times New Roman" w:hAnsi="Times New Roman"/>
          <w:sz w:val="22"/>
          <w:szCs w:val="22"/>
        </w:rPr>
        <w:t>10</w:t>
      </w:r>
      <w:r w:rsidR="004250B3" w:rsidRPr="008A67E3">
        <w:rPr>
          <w:rFonts w:ascii="Times New Roman" w:hAnsi="Times New Roman"/>
          <w:sz w:val="22"/>
          <w:szCs w:val="22"/>
        </w:rPr>
        <w:t>%</w:t>
      </w:r>
    </w:p>
    <w:p w14:paraId="0B488493" w14:textId="28213DD9" w:rsidR="00CB23A9" w:rsidRPr="008A67E3" w:rsidRDefault="00CB23A9" w:rsidP="004250B3">
      <w:pPr>
        <w:tabs>
          <w:tab w:val="left" w:pos="1620"/>
          <w:tab w:val="decimal" w:pos="4320"/>
          <w:tab w:val="decimal" w:pos="8280"/>
        </w:tabs>
        <w:rPr>
          <w:rFonts w:ascii="Times New Roman" w:hAnsi="Times New Roman"/>
          <w:sz w:val="22"/>
          <w:szCs w:val="22"/>
        </w:rPr>
      </w:pPr>
      <w:r>
        <w:rPr>
          <w:rFonts w:ascii="Times New Roman" w:hAnsi="Times New Roman"/>
          <w:sz w:val="22"/>
          <w:szCs w:val="22"/>
        </w:rPr>
        <w:tab/>
        <w:t>Special Project Presentation</w:t>
      </w:r>
      <w:r>
        <w:rPr>
          <w:rFonts w:ascii="Times New Roman" w:hAnsi="Times New Roman"/>
          <w:sz w:val="22"/>
          <w:szCs w:val="22"/>
        </w:rPr>
        <w:tab/>
        <w:t xml:space="preserve">                               5%</w:t>
      </w:r>
    </w:p>
    <w:p w14:paraId="7254EA36" w14:textId="1D574E5A" w:rsidR="00CB23A9" w:rsidRPr="008A67E3" w:rsidRDefault="004250B3" w:rsidP="004250B3">
      <w:pPr>
        <w:tabs>
          <w:tab w:val="left" w:pos="1620"/>
          <w:tab w:val="decimal" w:pos="4320"/>
          <w:tab w:val="decimal" w:pos="8280"/>
        </w:tabs>
        <w:rPr>
          <w:rFonts w:ascii="Times New Roman" w:hAnsi="Times New Roman"/>
          <w:sz w:val="22"/>
          <w:szCs w:val="22"/>
          <w:u w:val="single"/>
        </w:rPr>
      </w:pPr>
      <w:r w:rsidRPr="008A67E3">
        <w:rPr>
          <w:rFonts w:ascii="Times New Roman" w:hAnsi="Times New Roman"/>
          <w:sz w:val="22"/>
          <w:szCs w:val="22"/>
        </w:rPr>
        <w:tab/>
      </w:r>
      <w:r w:rsidR="00894488" w:rsidRPr="008A67E3">
        <w:rPr>
          <w:rFonts w:ascii="Times New Roman" w:hAnsi="Times New Roman"/>
          <w:sz w:val="22"/>
          <w:szCs w:val="22"/>
          <w:u w:val="single"/>
        </w:rPr>
        <w:t>Problem Sets</w:t>
      </w:r>
      <w:r w:rsidR="00894488" w:rsidRPr="008A67E3">
        <w:rPr>
          <w:rFonts w:ascii="Times New Roman" w:hAnsi="Times New Roman"/>
          <w:sz w:val="22"/>
          <w:szCs w:val="22"/>
          <w:u w:val="single"/>
        </w:rPr>
        <w:tab/>
        <w:t xml:space="preserve">                                </w:t>
      </w:r>
      <w:r w:rsidRPr="008A67E3">
        <w:rPr>
          <w:rFonts w:ascii="Times New Roman" w:hAnsi="Times New Roman"/>
          <w:sz w:val="22"/>
          <w:szCs w:val="22"/>
          <w:u w:val="single"/>
        </w:rPr>
        <w:t xml:space="preserve">                  </w:t>
      </w:r>
      <w:r w:rsidR="0011742B" w:rsidRPr="008A67E3">
        <w:rPr>
          <w:rFonts w:ascii="Times New Roman" w:hAnsi="Times New Roman"/>
          <w:sz w:val="22"/>
          <w:szCs w:val="22"/>
          <w:u w:val="single"/>
        </w:rPr>
        <w:t xml:space="preserve"> </w:t>
      </w:r>
      <w:r w:rsidRPr="008A67E3">
        <w:rPr>
          <w:rFonts w:ascii="Times New Roman" w:hAnsi="Times New Roman"/>
          <w:sz w:val="22"/>
          <w:szCs w:val="22"/>
          <w:u w:val="single"/>
        </w:rPr>
        <w:t xml:space="preserve">  </w:t>
      </w:r>
      <w:r w:rsidR="00894488" w:rsidRPr="008A67E3">
        <w:rPr>
          <w:rFonts w:ascii="Times New Roman" w:hAnsi="Times New Roman"/>
          <w:sz w:val="22"/>
          <w:szCs w:val="22"/>
          <w:u w:val="single"/>
        </w:rPr>
        <w:t>10</w:t>
      </w:r>
      <w:r w:rsidRPr="008A67E3">
        <w:rPr>
          <w:rFonts w:ascii="Times New Roman" w:hAnsi="Times New Roman"/>
          <w:sz w:val="22"/>
          <w:szCs w:val="22"/>
          <w:u w:val="single"/>
        </w:rPr>
        <w:t>%</w:t>
      </w:r>
    </w:p>
    <w:p w14:paraId="6F072B2A" w14:textId="1A2F98CC" w:rsidR="00D07CEB" w:rsidRPr="008A67E3" w:rsidRDefault="004250B3" w:rsidP="00D70B82">
      <w:pPr>
        <w:tabs>
          <w:tab w:val="left" w:pos="1620"/>
          <w:tab w:val="decimal" w:pos="5760"/>
          <w:tab w:val="decimal" w:pos="8280"/>
        </w:tabs>
        <w:rPr>
          <w:rFonts w:ascii="Times New Roman" w:hAnsi="Times New Roman"/>
          <w:sz w:val="22"/>
          <w:szCs w:val="22"/>
          <w:u w:val="double"/>
        </w:rPr>
      </w:pPr>
      <w:r w:rsidRPr="008A67E3">
        <w:rPr>
          <w:rFonts w:ascii="Times New Roman" w:hAnsi="Times New Roman"/>
          <w:sz w:val="22"/>
          <w:szCs w:val="22"/>
        </w:rPr>
        <w:tab/>
        <w:t xml:space="preserve">Total possible                                                 </w:t>
      </w:r>
      <w:r w:rsidR="0011742B" w:rsidRPr="008A67E3">
        <w:rPr>
          <w:rFonts w:ascii="Times New Roman" w:hAnsi="Times New Roman"/>
          <w:sz w:val="22"/>
          <w:szCs w:val="22"/>
        </w:rPr>
        <w:t xml:space="preserve"> </w:t>
      </w:r>
      <w:r w:rsidRPr="008A67E3">
        <w:rPr>
          <w:rFonts w:ascii="Times New Roman" w:hAnsi="Times New Roman"/>
          <w:sz w:val="22"/>
          <w:szCs w:val="22"/>
        </w:rPr>
        <w:t>100%</w:t>
      </w:r>
    </w:p>
    <w:p w14:paraId="57BFC3ED" w14:textId="77777777" w:rsidR="00D07CEB" w:rsidRPr="008A67E3" w:rsidRDefault="00D07CEB" w:rsidP="00D70B82">
      <w:pPr>
        <w:tabs>
          <w:tab w:val="left" w:pos="1620"/>
          <w:tab w:val="decimal" w:pos="5760"/>
          <w:tab w:val="decimal" w:pos="8280"/>
        </w:tabs>
        <w:rPr>
          <w:rFonts w:ascii="Times New Roman" w:hAnsi="Times New Roman"/>
          <w:b/>
          <w:sz w:val="22"/>
          <w:szCs w:val="22"/>
          <w:u w:val="single"/>
        </w:rPr>
      </w:pPr>
    </w:p>
    <w:p w14:paraId="7E1C0C98" w14:textId="77777777" w:rsidR="001B344F" w:rsidRDefault="001B344F" w:rsidP="00D70B82">
      <w:pPr>
        <w:tabs>
          <w:tab w:val="left" w:pos="1620"/>
          <w:tab w:val="decimal" w:pos="5760"/>
          <w:tab w:val="decimal" w:pos="8280"/>
        </w:tabs>
        <w:rPr>
          <w:rFonts w:ascii="Times New Roman" w:hAnsi="Times New Roman"/>
          <w:b/>
          <w:sz w:val="22"/>
          <w:szCs w:val="22"/>
          <w:u w:val="single"/>
        </w:rPr>
      </w:pPr>
    </w:p>
    <w:p w14:paraId="737958B3" w14:textId="77777777" w:rsidR="001B344F" w:rsidRDefault="001B344F" w:rsidP="00D70B82">
      <w:pPr>
        <w:tabs>
          <w:tab w:val="left" w:pos="1620"/>
          <w:tab w:val="decimal" w:pos="5760"/>
          <w:tab w:val="decimal" w:pos="8280"/>
        </w:tabs>
        <w:rPr>
          <w:rFonts w:ascii="Times New Roman" w:hAnsi="Times New Roman"/>
          <w:b/>
          <w:sz w:val="22"/>
          <w:szCs w:val="22"/>
          <w:u w:val="single"/>
        </w:rPr>
      </w:pPr>
    </w:p>
    <w:p w14:paraId="49798FA0" w14:textId="77777777" w:rsidR="001B344F" w:rsidRDefault="001B344F" w:rsidP="00D70B82">
      <w:pPr>
        <w:tabs>
          <w:tab w:val="left" w:pos="1620"/>
          <w:tab w:val="decimal" w:pos="5760"/>
          <w:tab w:val="decimal" w:pos="8280"/>
        </w:tabs>
        <w:rPr>
          <w:rFonts w:ascii="Times New Roman" w:hAnsi="Times New Roman"/>
          <w:b/>
          <w:sz w:val="22"/>
          <w:szCs w:val="22"/>
          <w:u w:val="single"/>
        </w:rPr>
      </w:pPr>
    </w:p>
    <w:p w14:paraId="11A343FB" w14:textId="77777777" w:rsidR="001B344F" w:rsidRDefault="001B344F" w:rsidP="00D70B82">
      <w:pPr>
        <w:tabs>
          <w:tab w:val="left" w:pos="1620"/>
          <w:tab w:val="decimal" w:pos="5760"/>
          <w:tab w:val="decimal" w:pos="8280"/>
        </w:tabs>
        <w:rPr>
          <w:rFonts w:ascii="Times New Roman" w:hAnsi="Times New Roman"/>
          <w:b/>
          <w:sz w:val="22"/>
          <w:szCs w:val="22"/>
          <w:u w:val="single"/>
        </w:rPr>
      </w:pPr>
    </w:p>
    <w:p w14:paraId="524A37B2" w14:textId="77777777" w:rsidR="001B344F" w:rsidRDefault="001B344F" w:rsidP="00D70B82">
      <w:pPr>
        <w:tabs>
          <w:tab w:val="left" w:pos="1620"/>
          <w:tab w:val="decimal" w:pos="5760"/>
          <w:tab w:val="decimal" w:pos="8280"/>
        </w:tabs>
        <w:rPr>
          <w:rFonts w:ascii="Times New Roman" w:hAnsi="Times New Roman"/>
          <w:b/>
          <w:sz w:val="22"/>
          <w:szCs w:val="22"/>
          <w:u w:val="single"/>
        </w:rPr>
      </w:pPr>
    </w:p>
    <w:p w14:paraId="7484BE0F" w14:textId="3F73A33D" w:rsidR="004250B3" w:rsidRPr="008A67E3" w:rsidRDefault="004250B3" w:rsidP="00D70B82">
      <w:pPr>
        <w:tabs>
          <w:tab w:val="left" w:pos="1620"/>
          <w:tab w:val="decimal" w:pos="5760"/>
          <w:tab w:val="decimal" w:pos="8280"/>
        </w:tabs>
        <w:rPr>
          <w:rFonts w:ascii="Times New Roman" w:hAnsi="Times New Roman"/>
          <w:b/>
          <w:sz w:val="22"/>
          <w:szCs w:val="22"/>
          <w:u w:val="double"/>
        </w:rPr>
      </w:pPr>
      <w:r w:rsidRPr="008A67E3">
        <w:rPr>
          <w:rFonts w:ascii="Times New Roman" w:hAnsi="Times New Roman"/>
          <w:b/>
          <w:sz w:val="22"/>
          <w:szCs w:val="22"/>
          <w:u w:val="single"/>
        </w:rPr>
        <w:t>Grading Policy:</w:t>
      </w:r>
      <w:r w:rsidRPr="008A67E3">
        <w:rPr>
          <w:rFonts w:ascii="Times New Roman" w:hAnsi="Times New Roman"/>
          <w:b/>
          <w:sz w:val="22"/>
          <w:szCs w:val="22"/>
        </w:rPr>
        <w:t xml:space="preserve">  </w:t>
      </w:r>
    </w:p>
    <w:p w14:paraId="237C3D69" w14:textId="77777777" w:rsidR="004250B3" w:rsidRPr="008A67E3" w:rsidRDefault="004250B3" w:rsidP="004250B3">
      <w:pPr>
        <w:tabs>
          <w:tab w:val="decimal" w:pos="8280"/>
        </w:tabs>
        <w:jc w:val="both"/>
        <w:rPr>
          <w:rFonts w:ascii="Times New Roman" w:hAnsi="Times New Roman"/>
          <w:sz w:val="22"/>
          <w:szCs w:val="22"/>
        </w:rPr>
      </w:pPr>
      <w:r w:rsidRPr="008A67E3">
        <w:rPr>
          <w:rFonts w:ascii="Times New Roman" w:hAnsi="Times New Roman"/>
          <w:sz w:val="22"/>
          <w:szCs w:val="22"/>
        </w:rPr>
        <w:t xml:space="preserve">The final course grade is based on your total number of points from your exams, quizzes, homework, and your lab performance.  Final grades will be based on the following scale.  </w:t>
      </w:r>
    </w:p>
    <w:p w14:paraId="704CB7A3" w14:textId="77777777" w:rsidR="004250B3" w:rsidRPr="008A67E3" w:rsidRDefault="004250B3" w:rsidP="004250B3">
      <w:pPr>
        <w:tabs>
          <w:tab w:val="decimal" w:pos="8280"/>
        </w:tabs>
        <w:jc w:val="both"/>
        <w:rPr>
          <w:rFonts w:ascii="Times New Roman" w:hAnsi="Times New Roman"/>
          <w:sz w:val="22"/>
          <w:szCs w:val="22"/>
        </w:rPr>
      </w:pPr>
    </w:p>
    <w:p w14:paraId="4A2DE7E4" w14:textId="77777777" w:rsidR="004250B3" w:rsidRPr="008A67E3" w:rsidRDefault="004250B3" w:rsidP="004250B3">
      <w:pPr>
        <w:tabs>
          <w:tab w:val="decimal" w:pos="8280"/>
        </w:tabs>
        <w:jc w:val="both"/>
        <w:rPr>
          <w:rFonts w:ascii="Times New Roman" w:hAnsi="Times New Roman"/>
          <w:sz w:val="22"/>
          <w:szCs w:val="22"/>
        </w:rPr>
      </w:pPr>
      <w:r w:rsidRPr="008A67E3">
        <w:rPr>
          <w:rFonts w:ascii="Times New Roman" w:hAnsi="Times New Roman"/>
          <w:sz w:val="22"/>
          <w:szCs w:val="22"/>
        </w:rPr>
        <w:t xml:space="preserve">                                                 89.5 and above = A (Outstanding)</w:t>
      </w:r>
    </w:p>
    <w:p w14:paraId="5E260372" w14:textId="77777777" w:rsidR="004250B3" w:rsidRPr="008A67E3" w:rsidRDefault="004250B3" w:rsidP="004250B3">
      <w:pPr>
        <w:tabs>
          <w:tab w:val="decimal" w:pos="8280"/>
        </w:tabs>
        <w:jc w:val="both"/>
        <w:rPr>
          <w:rFonts w:ascii="Times New Roman" w:hAnsi="Times New Roman"/>
          <w:sz w:val="22"/>
          <w:szCs w:val="22"/>
        </w:rPr>
      </w:pPr>
      <w:r w:rsidRPr="008A67E3">
        <w:rPr>
          <w:rFonts w:ascii="Times New Roman" w:hAnsi="Times New Roman"/>
          <w:sz w:val="22"/>
          <w:szCs w:val="22"/>
        </w:rPr>
        <w:t xml:space="preserve">                                                 79.5 and above = B (Above Average)</w:t>
      </w:r>
    </w:p>
    <w:p w14:paraId="735F22A6" w14:textId="77777777" w:rsidR="004250B3" w:rsidRPr="008A67E3" w:rsidRDefault="004250B3" w:rsidP="004250B3">
      <w:pPr>
        <w:tabs>
          <w:tab w:val="decimal" w:pos="8280"/>
        </w:tabs>
        <w:jc w:val="both"/>
        <w:rPr>
          <w:rFonts w:ascii="Times New Roman" w:hAnsi="Times New Roman"/>
          <w:sz w:val="22"/>
          <w:szCs w:val="22"/>
        </w:rPr>
      </w:pPr>
      <w:r w:rsidRPr="008A67E3">
        <w:rPr>
          <w:rFonts w:ascii="Times New Roman" w:hAnsi="Times New Roman"/>
          <w:sz w:val="22"/>
          <w:szCs w:val="22"/>
        </w:rPr>
        <w:t xml:space="preserve">                                                 69.5 and above = C (Average)</w:t>
      </w:r>
    </w:p>
    <w:p w14:paraId="23C12C46" w14:textId="77777777" w:rsidR="004250B3" w:rsidRPr="008A67E3" w:rsidRDefault="004250B3" w:rsidP="004250B3">
      <w:pPr>
        <w:tabs>
          <w:tab w:val="decimal" w:pos="8280"/>
        </w:tabs>
        <w:jc w:val="both"/>
        <w:rPr>
          <w:rFonts w:ascii="Times New Roman" w:hAnsi="Times New Roman"/>
          <w:sz w:val="22"/>
          <w:szCs w:val="22"/>
        </w:rPr>
      </w:pPr>
      <w:r w:rsidRPr="008A67E3">
        <w:rPr>
          <w:rFonts w:ascii="Times New Roman" w:hAnsi="Times New Roman"/>
          <w:sz w:val="22"/>
          <w:szCs w:val="22"/>
        </w:rPr>
        <w:lastRenderedPageBreak/>
        <w:t xml:space="preserve">                                                 59.5 and above = D (Below Average)</w:t>
      </w:r>
    </w:p>
    <w:p w14:paraId="44CC378C" w14:textId="77777777" w:rsidR="0011742B" w:rsidRPr="008A67E3" w:rsidRDefault="004250B3" w:rsidP="004250B3">
      <w:pPr>
        <w:tabs>
          <w:tab w:val="decimal" w:pos="8280"/>
        </w:tabs>
        <w:jc w:val="both"/>
        <w:rPr>
          <w:rFonts w:ascii="Times New Roman" w:hAnsi="Times New Roman"/>
          <w:sz w:val="22"/>
          <w:szCs w:val="22"/>
        </w:rPr>
      </w:pPr>
      <w:r w:rsidRPr="008A67E3">
        <w:rPr>
          <w:rFonts w:ascii="Times New Roman" w:hAnsi="Times New Roman"/>
          <w:sz w:val="22"/>
          <w:szCs w:val="22"/>
        </w:rPr>
        <w:t xml:space="preserve">                                                 59.4 and </w:t>
      </w:r>
      <w:proofErr w:type="gramStart"/>
      <w:r w:rsidRPr="008A67E3">
        <w:rPr>
          <w:rFonts w:ascii="Times New Roman" w:hAnsi="Times New Roman"/>
          <w:sz w:val="22"/>
          <w:szCs w:val="22"/>
        </w:rPr>
        <w:t>below  =</w:t>
      </w:r>
      <w:proofErr w:type="gramEnd"/>
      <w:r w:rsidRPr="008A67E3">
        <w:rPr>
          <w:rFonts w:ascii="Times New Roman" w:hAnsi="Times New Roman"/>
          <w:sz w:val="22"/>
          <w:szCs w:val="22"/>
        </w:rPr>
        <w:t xml:space="preserve"> F (Failure)</w:t>
      </w:r>
    </w:p>
    <w:p w14:paraId="697BBF96" w14:textId="77777777" w:rsidR="0011742B" w:rsidRPr="008A67E3" w:rsidRDefault="0011742B" w:rsidP="004250B3">
      <w:pPr>
        <w:tabs>
          <w:tab w:val="decimal" w:pos="8280"/>
        </w:tabs>
        <w:jc w:val="both"/>
        <w:rPr>
          <w:rFonts w:ascii="Times New Roman" w:hAnsi="Times New Roman"/>
          <w:sz w:val="22"/>
          <w:szCs w:val="22"/>
          <w:u w:val="single"/>
        </w:rPr>
      </w:pPr>
    </w:p>
    <w:p w14:paraId="2B7C6F87" w14:textId="7AD9598E" w:rsidR="00B0092D" w:rsidRPr="008A67E3" w:rsidRDefault="00B0092D" w:rsidP="00D04FC7">
      <w:pPr>
        <w:pStyle w:val="BodyText"/>
        <w:rPr>
          <w:rFonts w:ascii="Times New Roman" w:hAnsi="Times New Roman" w:cs="Times New Roman"/>
          <w:sz w:val="22"/>
          <w:szCs w:val="22"/>
        </w:rPr>
      </w:pPr>
    </w:p>
    <w:p w14:paraId="7F4D9D16" w14:textId="2CEB9B3E" w:rsidR="00894488" w:rsidRPr="008A67E3" w:rsidRDefault="00462236" w:rsidP="00D04FC7">
      <w:pPr>
        <w:pStyle w:val="BodyText"/>
        <w:rPr>
          <w:rFonts w:ascii="Times New Roman" w:hAnsi="Times New Roman" w:cs="Times New Roman"/>
          <w:sz w:val="22"/>
          <w:szCs w:val="22"/>
        </w:rPr>
      </w:pPr>
      <w:r w:rsidRPr="008A67E3">
        <w:rPr>
          <w:rFonts w:ascii="Times New Roman" w:hAnsi="Times New Roman" w:cs="Times New Roman"/>
          <w:b/>
          <w:sz w:val="22"/>
          <w:szCs w:val="22"/>
          <w:u w:val="single"/>
        </w:rPr>
        <w:t>Problem Sets:</w:t>
      </w:r>
    </w:p>
    <w:p w14:paraId="65AF680C" w14:textId="4A165A8F" w:rsidR="00462236" w:rsidRPr="008A67E3" w:rsidRDefault="00462236" w:rsidP="00D04FC7">
      <w:pPr>
        <w:pStyle w:val="BodyText"/>
        <w:rPr>
          <w:rFonts w:ascii="Times New Roman" w:hAnsi="Times New Roman" w:cs="Times New Roman"/>
          <w:sz w:val="22"/>
          <w:szCs w:val="22"/>
        </w:rPr>
      </w:pPr>
      <w:r w:rsidRPr="008A67E3">
        <w:rPr>
          <w:rFonts w:ascii="Times New Roman" w:hAnsi="Times New Roman" w:cs="Times New Roman"/>
          <w:sz w:val="22"/>
          <w:szCs w:val="22"/>
        </w:rPr>
        <w:t xml:space="preserve">Students will be assigned one problem set per unit, which will be due the week before the exam for that unit. Students are expected to use the problem set to prepare themselves for the topics covered in that unit. It is expected that students will attempt all problem sets on their own but may discuss and work through the problems with their classmates. Answers to discussion-type questions should never be exactly the same as their classmates. </w:t>
      </w:r>
    </w:p>
    <w:p w14:paraId="569D0B78" w14:textId="61CDED88" w:rsidR="00462236" w:rsidRPr="008A67E3" w:rsidRDefault="00462236" w:rsidP="00D04FC7">
      <w:pPr>
        <w:pStyle w:val="BodyText"/>
        <w:rPr>
          <w:rFonts w:ascii="Times New Roman" w:hAnsi="Times New Roman" w:cs="Times New Roman"/>
          <w:sz w:val="22"/>
          <w:szCs w:val="22"/>
        </w:rPr>
      </w:pPr>
    </w:p>
    <w:p w14:paraId="341E6CAC" w14:textId="245DD9DB" w:rsidR="00462236" w:rsidRPr="008A67E3" w:rsidRDefault="00462236" w:rsidP="00D04FC7">
      <w:pPr>
        <w:pStyle w:val="BodyText"/>
        <w:rPr>
          <w:rFonts w:ascii="Times New Roman" w:hAnsi="Times New Roman" w:cs="Times New Roman"/>
          <w:sz w:val="22"/>
          <w:szCs w:val="22"/>
        </w:rPr>
      </w:pPr>
      <w:r w:rsidRPr="008A67E3">
        <w:rPr>
          <w:rFonts w:ascii="Times New Roman" w:hAnsi="Times New Roman" w:cs="Times New Roman"/>
          <w:b/>
          <w:sz w:val="22"/>
          <w:szCs w:val="22"/>
          <w:u w:val="single"/>
        </w:rPr>
        <w:t>Quizzes and Reviews:</w:t>
      </w:r>
    </w:p>
    <w:p w14:paraId="3F7B5CBB" w14:textId="142DF71C" w:rsidR="00462236" w:rsidRDefault="00462236" w:rsidP="00D04FC7">
      <w:pPr>
        <w:pStyle w:val="BodyText"/>
        <w:rPr>
          <w:rFonts w:ascii="Times New Roman" w:hAnsi="Times New Roman" w:cs="Times New Roman"/>
          <w:sz w:val="22"/>
          <w:szCs w:val="22"/>
        </w:rPr>
      </w:pPr>
      <w:r w:rsidRPr="008A67E3">
        <w:rPr>
          <w:rFonts w:ascii="Times New Roman" w:hAnsi="Times New Roman" w:cs="Times New Roman"/>
          <w:sz w:val="22"/>
          <w:szCs w:val="22"/>
        </w:rPr>
        <w:t>Quizzes will be administered periodically, usually at the conclusion of each chapter. It is recommended that students use the questions at the end of each chapter of the text to prepare for these quizzes. Every third week</w:t>
      </w:r>
      <w:r w:rsidR="00610883" w:rsidRPr="008A67E3">
        <w:rPr>
          <w:rFonts w:ascii="Times New Roman" w:hAnsi="Times New Roman" w:cs="Times New Roman"/>
          <w:sz w:val="22"/>
          <w:szCs w:val="22"/>
        </w:rPr>
        <w:t xml:space="preserve"> (not on the same week as a problem set or exam)</w:t>
      </w:r>
      <w:r w:rsidRPr="008A67E3">
        <w:rPr>
          <w:rFonts w:ascii="Times New Roman" w:hAnsi="Times New Roman" w:cs="Times New Roman"/>
          <w:sz w:val="22"/>
          <w:szCs w:val="22"/>
        </w:rPr>
        <w:t>, a paper will be assigned for review</w:t>
      </w:r>
      <w:r w:rsidR="00610883" w:rsidRPr="008A67E3">
        <w:rPr>
          <w:rFonts w:ascii="Times New Roman" w:hAnsi="Times New Roman" w:cs="Times New Roman"/>
          <w:sz w:val="22"/>
          <w:szCs w:val="22"/>
        </w:rPr>
        <w:t>. Instructions for reading, review, and discussion can be found on Canvas.</w:t>
      </w:r>
    </w:p>
    <w:p w14:paraId="426D987B" w14:textId="017F8014" w:rsidR="001247B8" w:rsidRDefault="001247B8" w:rsidP="00D04FC7">
      <w:pPr>
        <w:pStyle w:val="BodyText"/>
        <w:rPr>
          <w:rFonts w:ascii="Times New Roman" w:hAnsi="Times New Roman" w:cs="Times New Roman"/>
          <w:sz w:val="22"/>
          <w:szCs w:val="22"/>
        </w:rPr>
      </w:pPr>
    </w:p>
    <w:p w14:paraId="13612721" w14:textId="051288F8" w:rsidR="001247B8" w:rsidRPr="001247B8" w:rsidRDefault="001247B8" w:rsidP="00D04FC7">
      <w:pPr>
        <w:pStyle w:val="BodyText"/>
        <w:rPr>
          <w:rFonts w:ascii="Times New Roman" w:hAnsi="Times New Roman" w:cs="Times New Roman"/>
          <w:b/>
          <w:sz w:val="22"/>
          <w:szCs w:val="22"/>
          <w:u w:val="single"/>
        </w:rPr>
      </w:pPr>
      <w:r w:rsidRPr="001247B8">
        <w:rPr>
          <w:rFonts w:ascii="Times New Roman" w:hAnsi="Times New Roman" w:cs="Times New Roman"/>
          <w:b/>
          <w:sz w:val="22"/>
          <w:szCs w:val="22"/>
          <w:u w:val="single"/>
        </w:rPr>
        <w:t>Special Project Presentation:</w:t>
      </w:r>
    </w:p>
    <w:p w14:paraId="331D4891" w14:textId="172A67FA" w:rsidR="001247B8" w:rsidRPr="008A67E3" w:rsidRDefault="001247B8" w:rsidP="00D04FC7">
      <w:pPr>
        <w:pStyle w:val="BodyText"/>
        <w:rPr>
          <w:rFonts w:ascii="Times New Roman" w:hAnsi="Times New Roman" w:cs="Times New Roman"/>
          <w:sz w:val="22"/>
          <w:szCs w:val="22"/>
        </w:rPr>
      </w:pPr>
      <w:r>
        <w:rPr>
          <w:rFonts w:ascii="Times New Roman" w:hAnsi="Times New Roman" w:cs="Times New Roman"/>
          <w:sz w:val="22"/>
          <w:szCs w:val="22"/>
        </w:rPr>
        <w:t>Students will choose a special topic to present on regarding Inorganic Principles in Current Chemical Research. Students will be expected to give a 20 minute presentation on the topic. Details and rubrics will be provided on Canvas.</w:t>
      </w:r>
    </w:p>
    <w:p w14:paraId="3AD78758" w14:textId="79700D29" w:rsidR="007B7802" w:rsidRPr="008A67E3" w:rsidRDefault="007B7802" w:rsidP="00D04FC7">
      <w:pPr>
        <w:pStyle w:val="BodyText"/>
        <w:rPr>
          <w:rFonts w:ascii="Times New Roman" w:hAnsi="Times New Roman" w:cs="Times New Roman"/>
          <w:sz w:val="22"/>
          <w:szCs w:val="22"/>
        </w:rPr>
      </w:pPr>
    </w:p>
    <w:p w14:paraId="5AB5E810" w14:textId="2FCC8EF6" w:rsidR="007B7802" w:rsidRPr="008A67E3" w:rsidRDefault="007B7802" w:rsidP="00D04FC7">
      <w:pPr>
        <w:pStyle w:val="BodyText"/>
        <w:rPr>
          <w:rFonts w:ascii="Times New Roman" w:hAnsi="Times New Roman" w:cs="Times New Roman"/>
          <w:sz w:val="22"/>
          <w:szCs w:val="22"/>
        </w:rPr>
      </w:pPr>
      <w:r w:rsidRPr="008A67E3">
        <w:rPr>
          <w:rFonts w:ascii="Times New Roman" w:hAnsi="Times New Roman" w:cs="Times New Roman"/>
          <w:b/>
          <w:sz w:val="22"/>
          <w:szCs w:val="22"/>
          <w:u w:val="single"/>
        </w:rPr>
        <w:t>Lab Grades:</w:t>
      </w:r>
    </w:p>
    <w:p w14:paraId="55954EDB" w14:textId="46D6FEDA" w:rsidR="007B7802" w:rsidRPr="008A67E3" w:rsidRDefault="00AB2D89" w:rsidP="00D04FC7">
      <w:pPr>
        <w:pStyle w:val="BodyText"/>
        <w:rPr>
          <w:rFonts w:ascii="Times New Roman" w:hAnsi="Times New Roman" w:cs="Times New Roman"/>
          <w:sz w:val="22"/>
          <w:szCs w:val="22"/>
        </w:rPr>
      </w:pPr>
      <w:r w:rsidRPr="008A67E3">
        <w:rPr>
          <w:rFonts w:ascii="Times New Roman" w:hAnsi="Times New Roman" w:cs="Times New Roman"/>
          <w:sz w:val="22"/>
          <w:szCs w:val="22"/>
        </w:rPr>
        <w:t>The advanced inorganic chemistry lab will challenge the students to incorporate lab skills learned throughout th</w:t>
      </w:r>
      <w:r w:rsidR="00E95012">
        <w:rPr>
          <w:rFonts w:ascii="Times New Roman" w:hAnsi="Times New Roman" w:cs="Times New Roman"/>
          <w:sz w:val="22"/>
          <w:szCs w:val="22"/>
        </w:rPr>
        <w:t>eir undergraduate careers. Six</w:t>
      </w:r>
      <w:r w:rsidRPr="008A67E3">
        <w:rPr>
          <w:rFonts w:ascii="Times New Roman" w:hAnsi="Times New Roman" w:cs="Times New Roman"/>
          <w:sz w:val="22"/>
          <w:szCs w:val="22"/>
        </w:rPr>
        <w:t xml:space="preserve"> projects will be completed throughout the semester, with focus on synthesis and characterization techniques used in inorganic laboratories. Each student will be expected to choose one of six projects to write up as a formal lab report. In addition, the final project will be completed</w:t>
      </w:r>
      <w:r w:rsidR="000016EE" w:rsidRPr="008A67E3">
        <w:rPr>
          <w:rFonts w:ascii="Times New Roman" w:hAnsi="Times New Roman" w:cs="Times New Roman"/>
          <w:sz w:val="22"/>
          <w:szCs w:val="22"/>
        </w:rPr>
        <w:t xml:space="preserve"> and written</w:t>
      </w:r>
      <w:r w:rsidRPr="008A67E3">
        <w:rPr>
          <w:rFonts w:ascii="Times New Roman" w:hAnsi="Times New Roman" w:cs="Times New Roman"/>
          <w:sz w:val="22"/>
          <w:szCs w:val="22"/>
        </w:rPr>
        <w:t xml:space="preserve"> a</w:t>
      </w:r>
      <w:r w:rsidR="000016EE" w:rsidRPr="008A67E3">
        <w:rPr>
          <w:rFonts w:ascii="Times New Roman" w:hAnsi="Times New Roman" w:cs="Times New Roman"/>
          <w:sz w:val="22"/>
          <w:szCs w:val="22"/>
        </w:rPr>
        <w:t>s a group</w:t>
      </w:r>
      <w:r w:rsidRPr="008A67E3">
        <w:rPr>
          <w:rFonts w:ascii="Times New Roman" w:hAnsi="Times New Roman" w:cs="Times New Roman"/>
          <w:sz w:val="22"/>
          <w:szCs w:val="22"/>
        </w:rPr>
        <w:t xml:space="preserve"> in ACS format for publication. Grading will be broken</w:t>
      </w:r>
      <w:r w:rsidR="00184AC8">
        <w:rPr>
          <w:rFonts w:ascii="Times New Roman" w:hAnsi="Times New Roman" w:cs="Times New Roman"/>
          <w:sz w:val="22"/>
          <w:szCs w:val="22"/>
        </w:rPr>
        <w:t xml:space="preserve"> down as follows: 50%</w:t>
      </w:r>
      <w:r w:rsidRPr="008A67E3">
        <w:rPr>
          <w:rFonts w:ascii="Times New Roman" w:hAnsi="Times New Roman" w:cs="Times New Roman"/>
          <w:sz w:val="22"/>
          <w:szCs w:val="22"/>
        </w:rPr>
        <w:t xml:space="preserve"> Lab Notebook for all projects, 25% Individual Lab Report, 25% ACS Publication. </w:t>
      </w:r>
    </w:p>
    <w:p w14:paraId="14A3163F" w14:textId="33FFAE43" w:rsidR="007B7802" w:rsidRDefault="007B7802" w:rsidP="00D04FC7">
      <w:pPr>
        <w:pStyle w:val="BodyText"/>
        <w:rPr>
          <w:rFonts w:ascii="Times New Roman" w:hAnsi="Times New Roman" w:cs="Times New Roman"/>
          <w:sz w:val="22"/>
          <w:szCs w:val="22"/>
        </w:rPr>
      </w:pPr>
    </w:p>
    <w:p w14:paraId="72CD0CEA" w14:textId="3F755F46" w:rsidR="00707AA2" w:rsidRDefault="00707AA2" w:rsidP="00D04FC7">
      <w:pPr>
        <w:pStyle w:val="BodyText"/>
        <w:rPr>
          <w:rFonts w:ascii="Times New Roman" w:hAnsi="Times New Roman" w:cs="Times New Roman"/>
          <w:sz w:val="22"/>
          <w:szCs w:val="22"/>
        </w:rPr>
      </w:pPr>
    </w:p>
    <w:p w14:paraId="14D4DA6C" w14:textId="44CC1A7B" w:rsidR="00707AA2" w:rsidRDefault="00707AA2" w:rsidP="00D04FC7">
      <w:pPr>
        <w:pStyle w:val="BodyText"/>
        <w:rPr>
          <w:rFonts w:ascii="Times New Roman" w:hAnsi="Times New Roman" w:cs="Times New Roman"/>
          <w:sz w:val="22"/>
          <w:szCs w:val="22"/>
        </w:rPr>
      </w:pPr>
    </w:p>
    <w:p w14:paraId="6520B1D4" w14:textId="3253075B" w:rsidR="00707AA2" w:rsidRDefault="00707AA2" w:rsidP="00D04FC7">
      <w:pPr>
        <w:pStyle w:val="BodyText"/>
        <w:rPr>
          <w:rFonts w:ascii="Times New Roman" w:hAnsi="Times New Roman" w:cs="Times New Roman"/>
          <w:sz w:val="22"/>
          <w:szCs w:val="22"/>
        </w:rPr>
      </w:pPr>
    </w:p>
    <w:p w14:paraId="364DF2C5" w14:textId="676738B2" w:rsidR="00707AA2" w:rsidRDefault="00707AA2" w:rsidP="00D04FC7">
      <w:pPr>
        <w:pStyle w:val="BodyText"/>
        <w:rPr>
          <w:rFonts w:ascii="Times New Roman" w:hAnsi="Times New Roman" w:cs="Times New Roman"/>
          <w:sz w:val="22"/>
          <w:szCs w:val="22"/>
        </w:rPr>
      </w:pPr>
    </w:p>
    <w:p w14:paraId="7DF6E94A" w14:textId="0460B9EB" w:rsidR="00707AA2" w:rsidRDefault="00707AA2" w:rsidP="00D04FC7">
      <w:pPr>
        <w:pStyle w:val="BodyText"/>
        <w:rPr>
          <w:rFonts w:ascii="Times New Roman" w:hAnsi="Times New Roman" w:cs="Times New Roman"/>
          <w:sz w:val="22"/>
          <w:szCs w:val="22"/>
        </w:rPr>
      </w:pPr>
    </w:p>
    <w:p w14:paraId="0DC90D91" w14:textId="751A390E" w:rsidR="00707AA2" w:rsidRDefault="00707AA2" w:rsidP="00D04FC7">
      <w:pPr>
        <w:pStyle w:val="BodyText"/>
        <w:rPr>
          <w:rFonts w:ascii="Times New Roman" w:hAnsi="Times New Roman" w:cs="Times New Roman"/>
          <w:sz w:val="22"/>
          <w:szCs w:val="22"/>
        </w:rPr>
      </w:pPr>
    </w:p>
    <w:p w14:paraId="0A0BD5EF" w14:textId="031AF171" w:rsidR="00707AA2" w:rsidRDefault="00707AA2" w:rsidP="00D04FC7">
      <w:pPr>
        <w:pStyle w:val="BodyText"/>
        <w:rPr>
          <w:rFonts w:ascii="Times New Roman" w:hAnsi="Times New Roman" w:cs="Times New Roman"/>
          <w:sz w:val="22"/>
          <w:szCs w:val="22"/>
        </w:rPr>
      </w:pPr>
    </w:p>
    <w:p w14:paraId="3BAD37B2" w14:textId="7F3E719E" w:rsidR="00707AA2" w:rsidRDefault="00707AA2" w:rsidP="00D04FC7">
      <w:pPr>
        <w:pStyle w:val="BodyText"/>
        <w:rPr>
          <w:rFonts w:ascii="Times New Roman" w:hAnsi="Times New Roman" w:cs="Times New Roman"/>
          <w:sz w:val="22"/>
          <w:szCs w:val="22"/>
        </w:rPr>
      </w:pPr>
    </w:p>
    <w:p w14:paraId="1999B5F5" w14:textId="38E63FB6" w:rsidR="00707AA2" w:rsidRDefault="00707AA2" w:rsidP="00D04FC7">
      <w:pPr>
        <w:pStyle w:val="BodyText"/>
        <w:rPr>
          <w:rFonts w:ascii="Times New Roman" w:hAnsi="Times New Roman" w:cs="Times New Roman"/>
          <w:sz w:val="22"/>
          <w:szCs w:val="22"/>
        </w:rPr>
      </w:pPr>
    </w:p>
    <w:p w14:paraId="7426FC6F" w14:textId="16AF2DEE" w:rsidR="00707AA2" w:rsidRDefault="00707AA2" w:rsidP="00D04FC7">
      <w:pPr>
        <w:pStyle w:val="BodyText"/>
        <w:rPr>
          <w:rFonts w:ascii="Times New Roman" w:hAnsi="Times New Roman" w:cs="Times New Roman"/>
          <w:sz w:val="22"/>
          <w:szCs w:val="22"/>
        </w:rPr>
      </w:pPr>
    </w:p>
    <w:p w14:paraId="5981C3D3" w14:textId="6242509D" w:rsidR="00707AA2" w:rsidRDefault="00707AA2" w:rsidP="00D04FC7">
      <w:pPr>
        <w:pStyle w:val="BodyText"/>
        <w:rPr>
          <w:rFonts w:ascii="Times New Roman" w:hAnsi="Times New Roman" w:cs="Times New Roman"/>
          <w:sz w:val="22"/>
          <w:szCs w:val="22"/>
        </w:rPr>
      </w:pPr>
    </w:p>
    <w:p w14:paraId="251B8482" w14:textId="2BB7312A" w:rsidR="00707AA2" w:rsidRDefault="00707AA2" w:rsidP="00D04FC7">
      <w:pPr>
        <w:pStyle w:val="BodyText"/>
        <w:rPr>
          <w:rFonts w:ascii="Times New Roman" w:hAnsi="Times New Roman" w:cs="Times New Roman"/>
          <w:sz w:val="22"/>
          <w:szCs w:val="22"/>
        </w:rPr>
      </w:pPr>
    </w:p>
    <w:p w14:paraId="2DE5EC1B" w14:textId="689F8519" w:rsidR="00707AA2" w:rsidRDefault="00707AA2" w:rsidP="00D04FC7">
      <w:pPr>
        <w:pStyle w:val="BodyText"/>
        <w:rPr>
          <w:rFonts w:ascii="Times New Roman" w:hAnsi="Times New Roman" w:cs="Times New Roman"/>
          <w:sz w:val="22"/>
          <w:szCs w:val="22"/>
        </w:rPr>
      </w:pPr>
    </w:p>
    <w:p w14:paraId="4AC20040" w14:textId="0F906DDF" w:rsidR="00707AA2" w:rsidRDefault="00707AA2" w:rsidP="00D04FC7">
      <w:pPr>
        <w:pStyle w:val="BodyText"/>
        <w:rPr>
          <w:rFonts w:ascii="Times New Roman" w:hAnsi="Times New Roman" w:cs="Times New Roman"/>
          <w:sz w:val="22"/>
          <w:szCs w:val="22"/>
        </w:rPr>
      </w:pPr>
    </w:p>
    <w:p w14:paraId="32D3B697" w14:textId="7F1089A1" w:rsidR="00707AA2" w:rsidRDefault="00707AA2" w:rsidP="00D04FC7">
      <w:pPr>
        <w:pStyle w:val="BodyText"/>
        <w:rPr>
          <w:rFonts w:ascii="Times New Roman" w:hAnsi="Times New Roman" w:cs="Times New Roman"/>
          <w:sz w:val="22"/>
          <w:szCs w:val="22"/>
        </w:rPr>
      </w:pPr>
    </w:p>
    <w:p w14:paraId="387CF055" w14:textId="2C1CB6AF" w:rsidR="00707AA2" w:rsidRDefault="00707AA2" w:rsidP="00D04FC7">
      <w:pPr>
        <w:pStyle w:val="BodyText"/>
        <w:rPr>
          <w:rFonts w:ascii="Times New Roman" w:hAnsi="Times New Roman" w:cs="Times New Roman"/>
          <w:sz w:val="22"/>
          <w:szCs w:val="22"/>
        </w:rPr>
      </w:pPr>
    </w:p>
    <w:p w14:paraId="64992E30" w14:textId="638DE6BD" w:rsidR="00707AA2" w:rsidRDefault="00707AA2" w:rsidP="00D04FC7">
      <w:pPr>
        <w:pStyle w:val="BodyText"/>
        <w:rPr>
          <w:rFonts w:ascii="Times New Roman" w:hAnsi="Times New Roman" w:cs="Times New Roman"/>
          <w:sz w:val="22"/>
          <w:szCs w:val="22"/>
        </w:rPr>
      </w:pPr>
    </w:p>
    <w:p w14:paraId="55D9D1CD" w14:textId="205289F4" w:rsidR="00707AA2" w:rsidRDefault="00707AA2" w:rsidP="00D04FC7">
      <w:pPr>
        <w:pStyle w:val="BodyText"/>
        <w:rPr>
          <w:rFonts w:ascii="Times New Roman" w:hAnsi="Times New Roman" w:cs="Times New Roman"/>
          <w:sz w:val="22"/>
          <w:szCs w:val="22"/>
        </w:rPr>
      </w:pPr>
    </w:p>
    <w:p w14:paraId="19831F5F" w14:textId="56574F29" w:rsidR="00707AA2" w:rsidRDefault="00707AA2" w:rsidP="00D04FC7">
      <w:pPr>
        <w:pStyle w:val="BodyText"/>
        <w:rPr>
          <w:rFonts w:ascii="Times New Roman" w:hAnsi="Times New Roman" w:cs="Times New Roman"/>
          <w:sz w:val="22"/>
          <w:szCs w:val="22"/>
        </w:rPr>
      </w:pPr>
    </w:p>
    <w:p w14:paraId="6E84B4F4" w14:textId="741EE568" w:rsidR="00707AA2" w:rsidRDefault="00707AA2" w:rsidP="00D04FC7">
      <w:pPr>
        <w:pStyle w:val="BodyText"/>
        <w:rPr>
          <w:rFonts w:ascii="Times New Roman" w:hAnsi="Times New Roman" w:cs="Times New Roman"/>
          <w:sz w:val="22"/>
          <w:szCs w:val="22"/>
        </w:rPr>
      </w:pPr>
    </w:p>
    <w:tbl>
      <w:tblPr>
        <w:tblW w:w="11866" w:type="dxa"/>
        <w:jc w:val="center"/>
        <w:tblLook w:val="04A0" w:firstRow="1" w:lastRow="0" w:firstColumn="1" w:lastColumn="0" w:noHBand="0" w:noVBand="1"/>
      </w:tblPr>
      <w:tblGrid>
        <w:gridCol w:w="491"/>
        <w:gridCol w:w="552"/>
        <w:gridCol w:w="889"/>
        <w:gridCol w:w="4243"/>
        <w:gridCol w:w="672"/>
        <w:gridCol w:w="491"/>
        <w:gridCol w:w="4528"/>
      </w:tblGrid>
      <w:tr w:rsidR="00707AA2" w:rsidRPr="00707AA2" w14:paraId="31A8C0A7" w14:textId="77777777" w:rsidTr="00707AA2">
        <w:trPr>
          <w:trHeight w:val="237"/>
          <w:jc w:val="center"/>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521248" w14:textId="77777777" w:rsidR="00707AA2" w:rsidRPr="00707AA2" w:rsidRDefault="00707AA2" w:rsidP="00707AA2">
            <w:pPr>
              <w:jc w:val="center"/>
              <w:rPr>
                <w:rFonts w:ascii="Arial" w:hAnsi="Arial" w:cs="Arial"/>
                <w:b/>
                <w:bCs/>
                <w:sz w:val="16"/>
                <w:szCs w:val="16"/>
              </w:rPr>
            </w:pPr>
            <w:bookmarkStart w:id="0" w:name="RANGE!A1:G44"/>
            <w:proofErr w:type="spellStart"/>
            <w:r w:rsidRPr="00707AA2">
              <w:rPr>
                <w:rFonts w:ascii="Arial" w:hAnsi="Arial" w:cs="Arial"/>
                <w:b/>
                <w:bCs/>
                <w:sz w:val="16"/>
                <w:szCs w:val="16"/>
              </w:rPr>
              <w:lastRenderedPageBreak/>
              <w:t>Wk</w:t>
            </w:r>
            <w:bookmarkEnd w:id="0"/>
            <w:proofErr w:type="spellEnd"/>
          </w:p>
        </w:tc>
        <w:tc>
          <w:tcPr>
            <w:tcW w:w="552" w:type="dxa"/>
            <w:tcBorders>
              <w:top w:val="single" w:sz="8" w:space="0" w:color="auto"/>
              <w:left w:val="nil"/>
              <w:bottom w:val="single" w:sz="8" w:space="0" w:color="auto"/>
              <w:right w:val="single" w:sz="4" w:space="0" w:color="auto"/>
            </w:tcBorders>
            <w:shd w:val="clear" w:color="auto" w:fill="auto"/>
            <w:noWrap/>
            <w:vAlign w:val="bottom"/>
            <w:hideMark/>
          </w:tcPr>
          <w:p w14:paraId="5F943317" w14:textId="77777777" w:rsidR="00707AA2" w:rsidRPr="00707AA2" w:rsidRDefault="00707AA2" w:rsidP="00707AA2">
            <w:pPr>
              <w:jc w:val="center"/>
              <w:rPr>
                <w:rFonts w:ascii="Arial" w:hAnsi="Arial" w:cs="Arial"/>
                <w:b/>
                <w:bCs/>
                <w:sz w:val="16"/>
                <w:szCs w:val="16"/>
              </w:rPr>
            </w:pPr>
            <w:r w:rsidRPr="00707AA2">
              <w:rPr>
                <w:rFonts w:ascii="Arial" w:hAnsi="Arial" w:cs="Arial"/>
                <w:b/>
                <w:bCs/>
                <w:sz w:val="16"/>
                <w:szCs w:val="16"/>
              </w:rPr>
              <w:t>Day</w:t>
            </w:r>
          </w:p>
        </w:tc>
        <w:tc>
          <w:tcPr>
            <w:tcW w:w="889" w:type="dxa"/>
            <w:tcBorders>
              <w:top w:val="single" w:sz="8" w:space="0" w:color="auto"/>
              <w:left w:val="nil"/>
              <w:bottom w:val="single" w:sz="8" w:space="0" w:color="auto"/>
              <w:right w:val="nil"/>
            </w:tcBorders>
            <w:shd w:val="clear" w:color="auto" w:fill="auto"/>
            <w:noWrap/>
            <w:vAlign w:val="bottom"/>
            <w:hideMark/>
          </w:tcPr>
          <w:p w14:paraId="5378D883" w14:textId="77777777" w:rsidR="00707AA2" w:rsidRPr="00707AA2" w:rsidRDefault="00707AA2" w:rsidP="00707AA2">
            <w:pPr>
              <w:jc w:val="center"/>
              <w:rPr>
                <w:rFonts w:ascii="Arial" w:hAnsi="Arial" w:cs="Arial"/>
                <w:b/>
                <w:bCs/>
                <w:sz w:val="16"/>
                <w:szCs w:val="16"/>
              </w:rPr>
            </w:pPr>
            <w:r w:rsidRPr="00707AA2">
              <w:rPr>
                <w:rFonts w:ascii="Arial" w:hAnsi="Arial" w:cs="Arial"/>
                <w:b/>
                <w:bCs/>
                <w:sz w:val="16"/>
                <w:szCs w:val="16"/>
              </w:rPr>
              <w:t>Date</w:t>
            </w:r>
          </w:p>
        </w:tc>
        <w:tc>
          <w:tcPr>
            <w:tcW w:w="42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170DA7" w14:textId="77777777" w:rsidR="00707AA2" w:rsidRPr="00707AA2" w:rsidRDefault="00707AA2" w:rsidP="00707AA2">
            <w:pPr>
              <w:jc w:val="center"/>
              <w:rPr>
                <w:rFonts w:ascii="Arial" w:hAnsi="Arial" w:cs="Arial"/>
                <w:b/>
                <w:bCs/>
                <w:sz w:val="16"/>
                <w:szCs w:val="16"/>
              </w:rPr>
            </w:pPr>
            <w:r w:rsidRPr="00707AA2">
              <w:rPr>
                <w:rFonts w:ascii="Arial" w:hAnsi="Arial" w:cs="Arial"/>
                <w:b/>
                <w:bCs/>
                <w:sz w:val="16"/>
                <w:szCs w:val="16"/>
              </w:rPr>
              <w:t>Tentative Lecture Topic</w:t>
            </w:r>
          </w:p>
        </w:tc>
        <w:tc>
          <w:tcPr>
            <w:tcW w:w="672" w:type="dxa"/>
            <w:tcBorders>
              <w:top w:val="single" w:sz="8" w:space="0" w:color="auto"/>
              <w:left w:val="nil"/>
              <w:bottom w:val="single" w:sz="8" w:space="0" w:color="auto"/>
              <w:right w:val="single" w:sz="4" w:space="0" w:color="auto"/>
            </w:tcBorders>
            <w:shd w:val="clear" w:color="auto" w:fill="auto"/>
            <w:noWrap/>
            <w:vAlign w:val="bottom"/>
            <w:hideMark/>
          </w:tcPr>
          <w:p w14:paraId="3573A75F" w14:textId="77777777" w:rsidR="00707AA2" w:rsidRPr="00707AA2" w:rsidRDefault="00707AA2" w:rsidP="00707AA2">
            <w:pPr>
              <w:jc w:val="center"/>
              <w:rPr>
                <w:rFonts w:ascii="Arial" w:hAnsi="Arial" w:cs="Arial"/>
                <w:b/>
                <w:bCs/>
                <w:sz w:val="16"/>
                <w:szCs w:val="16"/>
              </w:rPr>
            </w:pPr>
            <w:r w:rsidRPr="00707AA2">
              <w:rPr>
                <w:rFonts w:ascii="Arial" w:hAnsi="Arial" w:cs="Arial"/>
                <w:b/>
                <w:bCs/>
                <w:sz w:val="16"/>
                <w:szCs w:val="16"/>
              </w:rPr>
              <w:t>Chap</w:t>
            </w:r>
          </w:p>
        </w:tc>
        <w:tc>
          <w:tcPr>
            <w:tcW w:w="491" w:type="dxa"/>
            <w:tcBorders>
              <w:top w:val="single" w:sz="8" w:space="0" w:color="auto"/>
              <w:left w:val="nil"/>
              <w:bottom w:val="single" w:sz="8" w:space="0" w:color="auto"/>
              <w:right w:val="single" w:sz="8" w:space="0" w:color="auto"/>
            </w:tcBorders>
            <w:shd w:val="clear" w:color="auto" w:fill="auto"/>
            <w:noWrap/>
            <w:vAlign w:val="bottom"/>
            <w:hideMark/>
          </w:tcPr>
          <w:p w14:paraId="30E8A9F9" w14:textId="77777777" w:rsidR="00707AA2" w:rsidRPr="00707AA2" w:rsidRDefault="00707AA2" w:rsidP="00707AA2">
            <w:pPr>
              <w:jc w:val="center"/>
              <w:rPr>
                <w:rFonts w:ascii="Arial" w:hAnsi="Arial" w:cs="Arial"/>
                <w:b/>
                <w:bCs/>
                <w:sz w:val="16"/>
                <w:szCs w:val="16"/>
              </w:rPr>
            </w:pPr>
            <w:proofErr w:type="spellStart"/>
            <w:r w:rsidRPr="00707AA2">
              <w:rPr>
                <w:rFonts w:ascii="Arial" w:hAnsi="Arial" w:cs="Arial"/>
                <w:b/>
                <w:bCs/>
                <w:sz w:val="16"/>
                <w:szCs w:val="16"/>
              </w:rPr>
              <w:t>Wk</w:t>
            </w:r>
            <w:proofErr w:type="spellEnd"/>
          </w:p>
        </w:tc>
        <w:tc>
          <w:tcPr>
            <w:tcW w:w="452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8CD93B7" w14:textId="13A89D41" w:rsidR="00707AA2" w:rsidRPr="00707AA2" w:rsidRDefault="00CD5B17" w:rsidP="00707AA2">
            <w:pPr>
              <w:jc w:val="center"/>
              <w:rPr>
                <w:rFonts w:ascii="Arial" w:hAnsi="Arial" w:cs="Arial"/>
                <w:b/>
                <w:bCs/>
                <w:sz w:val="16"/>
                <w:szCs w:val="16"/>
              </w:rPr>
            </w:pPr>
            <w:r>
              <w:rPr>
                <w:rFonts w:ascii="Arial" w:hAnsi="Arial" w:cs="Arial"/>
                <w:b/>
                <w:bCs/>
                <w:sz w:val="16"/>
                <w:szCs w:val="16"/>
              </w:rPr>
              <w:t>EXAMS</w:t>
            </w:r>
          </w:p>
        </w:tc>
      </w:tr>
      <w:tr w:rsidR="00707AA2" w:rsidRPr="00707AA2" w14:paraId="387E8CD6"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31F3931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685EE40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1B5F8285"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10-Jan</w:t>
            </w:r>
          </w:p>
        </w:tc>
        <w:tc>
          <w:tcPr>
            <w:tcW w:w="4243" w:type="dxa"/>
            <w:tcBorders>
              <w:top w:val="nil"/>
              <w:left w:val="nil"/>
              <w:bottom w:val="single" w:sz="4" w:space="0" w:color="auto"/>
              <w:right w:val="single" w:sz="4" w:space="0" w:color="auto"/>
            </w:tcBorders>
            <w:shd w:val="clear" w:color="auto" w:fill="auto"/>
            <w:noWrap/>
            <w:vAlign w:val="bottom"/>
          </w:tcPr>
          <w:p w14:paraId="3A1ED9D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Atomic Structure</w:t>
            </w:r>
          </w:p>
        </w:tc>
        <w:tc>
          <w:tcPr>
            <w:tcW w:w="672" w:type="dxa"/>
            <w:tcBorders>
              <w:top w:val="nil"/>
              <w:left w:val="nil"/>
              <w:bottom w:val="nil"/>
              <w:right w:val="single" w:sz="4" w:space="0" w:color="auto"/>
            </w:tcBorders>
            <w:shd w:val="clear" w:color="auto" w:fill="auto"/>
            <w:noWrap/>
            <w:vAlign w:val="bottom"/>
            <w:hideMark/>
          </w:tcPr>
          <w:p w14:paraId="4C980FC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w:t>
            </w:r>
          </w:p>
        </w:tc>
        <w:tc>
          <w:tcPr>
            <w:tcW w:w="491" w:type="dxa"/>
            <w:tcBorders>
              <w:top w:val="nil"/>
              <w:left w:val="nil"/>
              <w:bottom w:val="nil"/>
              <w:right w:val="single" w:sz="8" w:space="0" w:color="auto"/>
            </w:tcBorders>
            <w:shd w:val="clear" w:color="auto" w:fill="auto"/>
            <w:noWrap/>
            <w:vAlign w:val="bottom"/>
            <w:hideMark/>
          </w:tcPr>
          <w:p w14:paraId="00A23D1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w:t>
            </w:r>
          </w:p>
        </w:tc>
        <w:tc>
          <w:tcPr>
            <w:tcW w:w="4526" w:type="dxa"/>
            <w:tcBorders>
              <w:top w:val="nil"/>
              <w:left w:val="single" w:sz="4" w:space="0" w:color="auto"/>
              <w:bottom w:val="nil"/>
              <w:right w:val="single" w:sz="8" w:space="0" w:color="auto"/>
            </w:tcBorders>
            <w:shd w:val="clear" w:color="auto" w:fill="auto"/>
            <w:noWrap/>
            <w:vAlign w:val="bottom"/>
          </w:tcPr>
          <w:p w14:paraId="6B0EF94A" w14:textId="77777777" w:rsidR="00707AA2" w:rsidRPr="00707AA2" w:rsidRDefault="00707AA2" w:rsidP="00707AA2">
            <w:pPr>
              <w:jc w:val="center"/>
              <w:rPr>
                <w:rFonts w:ascii="Arial" w:hAnsi="Arial" w:cs="Arial"/>
                <w:sz w:val="16"/>
                <w:szCs w:val="16"/>
              </w:rPr>
            </w:pPr>
          </w:p>
        </w:tc>
      </w:tr>
      <w:tr w:rsidR="00707AA2" w:rsidRPr="00707AA2" w14:paraId="7F981B64"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69EDC3FB"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6184770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31D6671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12-Jan</w:t>
            </w:r>
          </w:p>
        </w:tc>
        <w:tc>
          <w:tcPr>
            <w:tcW w:w="4243" w:type="dxa"/>
            <w:tcBorders>
              <w:top w:val="nil"/>
              <w:left w:val="nil"/>
              <w:bottom w:val="single" w:sz="4" w:space="0" w:color="auto"/>
              <w:right w:val="single" w:sz="4" w:space="0" w:color="auto"/>
            </w:tcBorders>
            <w:shd w:val="clear" w:color="auto" w:fill="auto"/>
            <w:noWrap/>
            <w:vAlign w:val="bottom"/>
          </w:tcPr>
          <w:p w14:paraId="093E7FC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Molecular Structure and Bonding</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3DB8D0A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w:t>
            </w:r>
          </w:p>
        </w:tc>
        <w:tc>
          <w:tcPr>
            <w:tcW w:w="491" w:type="dxa"/>
            <w:tcBorders>
              <w:top w:val="nil"/>
              <w:left w:val="nil"/>
              <w:bottom w:val="nil"/>
              <w:right w:val="single" w:sz="8" w:space="0" w:color="auto"/>
            </w:tcBorders>
            <w:shd w:val="clear" w:color="auto" w:fill="auto"/>
            <w:noWrap/>
            <w:vAlign w:val="bottom"/>
            <w:hideMark/>
          </w:tcPr>
          <w:p w14:paraId="76289A6F"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0EB98E6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Nomenclature Ch. 7</w:t>
            </w:r>
          </w:p>
        </w:tc>
      </w:tr>
      <w:tr w:rsidR="00707AA2" w:rsidRPr="00707AA2" w14:paraId="00F14948"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095FCAB6"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3AF05380"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30C035D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14-Jan</w:t>
            </w:r>
          </w:p>
        </w:tc>
        <w:tc>
          <w:tcPr>
            <w:tcW w:w="4243" w:type="dxa"/>
            <w:tcBorders>
              <w:top w:val="nil"/>
              <w:left w:val="nil"/>
              <w:bottom w:val="double" w:sz="6" w:space="0" w:color="auto"/>
              <w:right w:val="single" w:sz="4" w:space="0" w:color="auto"/>
            </w:tcBorders>
            <w:shd w:val="clear" w:color="auto" w:fill="auto"/>
            <w:noWrap/>
            <w:vAlign w:val="bottom"/>
          </w:tcPr>
          <w:p w14:paraId="58DF030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Ch.1 and 2 Quiz</w:t>
            </w:r>
          </w:p>
        </w:tc>
        <w:tc>
          <w:tcPr>
            <w:tcW w:w="672" w:type="dxa"/>
            <w:tcBorders>
              <w:top w:val="nil"/>
              <w:left w:val="nil"/>
              <w:bottom w:val="double" w:sz="6" w:space="0" w:color="auto"/>
              <w:right w:val="single" w:sz="4" w:space="0" w:color="auto"/>
            </w:tcBorders>
            <w:shd w:val="clear" w:color="auto" w:fill="auto"/>
            <w:noWrap/>
            <w:vAlign w:val="bottom"/>
            <w:hideMark/>
          </w:tcPr>
          <w:p w14:paraId="7E83EFA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w:t>
            </w:r>
          </w:p>
        </w:tc>
        <w:tc>
          <w:tcPr>
            <w:tcW w:w="491" w:type="dxa"/>
            <w:tcBorders>
              <w:top w:val="nil"/>
              <w:left w:val="nil"/>
              <w:bottom w:val="double" w:sz="6" w:space="0" w:color="auto"/>
              <w:right w:val="single" w:sz="8" w:space="0" w:color="auto"/>
            </w:tcBorders>
            <w:shd w:val="clear" w:color="auto" w:fill="auto"/>
            <w:noWrap/>
            <w:vAlign w:val="bottom"/>
            <w:hideMark/>
          </w:tcPr>
          <w:p w14:paraId="268E61F1"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3F5026E7" w14:textId="77777777" w:rsidR="00707AA2" w:rsidRPr="00707AA2" w:rsidRDefault="00707AA2" w:rsidP="00707AA2">
            <w:pPr>
              <w:jc w:val="center"/>
              <w:rPr>
                <w:rFonts w:ascii="Arial" w:hAnsi="Arial" w:cs="Arial"/>
                <w:i/>
                <w:iCs/>
                <w:sz w:val="16"/>
                <w:szCs w:val="16"/>
              </w:rPr>
            </w:pPr>
          </w:p>
        </w:tc>
      </w:tr>
      <w:tr w:rsidR="00707AA2" w:rsidRPr="00707AA2" w14:paraId="71CE5465"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43950F1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486FFD0E"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0B4BED6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17-Jan</w:t>
            </w:r>
          </w:p>
        </w:tc>
        <w:tc>
          <w:tcPr>
            <w:tcW w:w="4243" w:type="dxa"/>
            <w:tcBorders>
              <w:top w:val="nil"/>
              <w:left w:val="nil"/>
              <w:bottom w:val="single" w:sz="4" w:space="0" w:color="auto"/>
              <w:right w:val="single" w:sz="4" w:space="0" w:color="auto"/>
            </w:tcBorders>
            <w:shd w:val="clear" w:color="auto" w:fill="auto"/>
            <w:noWrap/>
            <w:vAlign w:val="bottom"/>
          </w:tcPr>
          <w:p w14:paraId="7ADEA6A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Martin Luther King, Jr Day</w:t>
            </w:r>
          </w:p>
        </w:tc>
        <w:tc>
          <w:tcPr>
            <w:tcW w:w="672" w:type="dxa"/>
            <w:tcBorders>
              <w:top w:val="nil"/>
              <w:left w:val="nil"/>
              <w:bottom w:val="nil"/>
              <w:right w:val="single" w:sz="4" w:space="0" w:color="auto"/>
            </w:tcBorders>
            <w:shd w:val="clear" w:color="auto" w:fill="auto"/>
            <w:noWrap/>
            <w:vAlign w:val="bottom"/>
            <w:hideMark/>
          </w:tcPr>
          <w:p w14:paraId="4AAB937B" w14:textId="77777777" w:rsidR="00707AA2" w:rsidRPr="00707AA2" w:rsidRDefault="00707AA2" w:rsidP="00707AA2">
            <w:pPr>
              <w:jc w:val="center"/>
              <w:rPr>
                <w:rFonts w:ascii="Arial" w:hAnsi="Arial" w:cs="Arial"/>
                <w:sz w:val="16"/>
                <w:szCs w:val="16"/>
              </w:rPr>
            </w:pPr>
          </w:p>
        </w:tc>
        <w:tc>
          <w:tcPr>
            <w:tcW w:w="491" w:type="dxa"/>
            <w:tcBorders>
              <w:top w:val="nil"/>
              <w:left w:val="nil"/>
              <w:bottom w:val="nil"/>
              <w:right w:val="single" w:sz="8" w:space="0" w:color="auto"/>
            </w:tcBorders>
            <w:shd w:val="clear" w:color="auto" w:fill="auto"/>
            <w:noWrap/>
            <w:vAlign w:val="bottom"/>
            <w:hideMark/>
          </w:tcPr>
          <w:p w14:paraId="3345AEA0"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w:t>
            </w:r>
          </w:p>
        </w:tc>
        <w:tc>
          <w:tcPr>
            <w:tcW w:w="4526" w:type="dxa"/>
            <w:tcBorders>
              <w:top w:val="nil"/>
              <w:left w:val="single" w:sz="4" w:space="0" w:color="auto"/>
              <w:bottom w:val="nil"/>
              <w:right w:val="single" w:sz="8" w:space="0" w:color="auto"/>
            </w:tcBorders>
            <w:shd w:val="clear" w:color="auto" w:fill="auto"/>
            <w:noWrap/>
            <w:vAlign w:val="bottom"/>
          </w:tcPr>
          <w:p w14:paraId="1348FAE8" w14:textId="77777777" w:rsidR="00707AA2" w:rsidRPr="00707AA2" w:rsidRDefault="00707AA2" w:rsidP="00707AA2">
            <w:pPr>
              <w:jc w:val="center"/>
              <w:rPr>
                <w:rFonts w:ascii="Arial" w:hAnsi="Arial" w:cs="Arial"/>
                <w:sz w:val="16"/>
                <w:szCs w:val="16"/>
              </w:rPr>
            </w:pPr>
          </w:p>
        </w:tc>
      </w:tr>
      <w:tr w:rsidR="00707AA2" w:rsidRPr="00707AA2" w14:paraId="33D0B7B5"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138896CA"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7A0D6CA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700EB92E"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19-Jan</w:t>
            </w:r>
          </w:p>
        </w:tc>
        <w:tc>
          <w:tcPr>
            <w:tcW w:w="4243" w:type="dxa"/>
            <w:tcBorders>
              <w:top w:val="nil"/>
              <w:left w:val="nil"/>
              <w:bottom w:val="single" w:sz="4" w:space="0" w:color="auto"/>
              <w:right w:val="single" w:sz="4" w:space="0" w:color="auto"/>
            </w:tcBorders>
            <w:shd w:val="clear" w:color="auto" w:fill="auto"/>
            <w:noWrap/>
            <w:vAlign w:val="bottom"/>
          </w:tcPr>
          <w:p w14:paraId="7FE30AA0"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Reteaching for 1 and 2</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441B922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1,2</w:t>
            </w:r>
          </w:p>
        </w:tc>
        <w:tc>
          <w:tcPr>
            <w:tcW w:w="491" w:type="dxa"/>
            <w:tcBorders>
              <w:top w:val="nil"/>
              <w:left w:val="nil"/>
              <w:bottom w:val="nil"/>
              <w:right w:val="single" w:sz="8" w:space="0" w:color="auto"/>
            </w:tcBorders>
            <w:shd w:val="clear" w:color="auto" w:fill="auto"/>
            <w:noWrap/>
            <w:vAlign w:val="bottom"/>
            <w:hideMark/>
          </w:tcPr>
          <w:p w14:paraId="70C225D9"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6332ED91" w14:textId="77777777" w:rsidR="00707AA2" w:rsidRPr="00707AA2" w:rsidRDefault="00707AA2" w:rsidP="00707AA2">
            <w:pPr>
              <w:rPr>
                <w:rFonts w:ascii="Arial" w:hAnsi="Arial" w:cs="Arial"/>
                <w:sz w:val="16"/>
                <w:szCs w:val="16"/>
              </w:rPr>
            </w:pPr>
          </w:p>
        </w:tc>
      </w:tr>
      <w:tr w:rsidR="00707AA2" w:rsidRPr="00707AA2" w14:paraId="56F038D1"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69246109"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33AB7EA5"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55265AC1"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21-Jan</w:t>
            </w:r>
          </w:p>
        </w:tc>
        <w:tc>
          <w:tcPr>
            <w:tcW w:w="4243" w:type="dxa"/>
            <w:tcBorders>
              <w:top w:val="nil"/>
              <w:left w:val="nil"/>
              <w:bottom w:val="double" w:sz="6" w:space="0" w:color="auto"/>
              <w:right w:val="single" w:sz="4" w:space="0" w:color="auto"/>
            </w:tcBorders>
            <w:shd w:val="clear" w:color="auto" w:fill="auto"/>
            <w:noWrap/>
            <w:vAlign w:val="bottom"/>
          </w:tcPr>
          <w:p w14:paraId="3B747DA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Molecular Structure Theory Literature Discussion</w:t>
            </w:r>
          </w:p>
        </w:tc>
        <w:tc>
          <w:tcPr>
            <w:tcW w:w="672" w:type="dxa"/>
            <w:tcBorders>
              <w:top w:val="nil"/>
              <w:left w:val="nil"/>
              <w:bottom w:val="double" w:sz="6" w:space="0" w:color="auto"/>
              <w:right w:val="single" w:sz="4" w:space="0" w:color="auto"/>
            </w:tcBorders>
            <w:shd w:val="clear" w:color="auto" w:fill="auto"/>
            <w:noWrap/>
            <w:vAlign w:val="bottom"/>
            <w:hideMark/>
          </w:tcPr>
          <w:p w14:paraId="7F05137B" w14:textId="77777777" w:rsidR="00707AA2" w:rsidRPr="00707AA2" w:rsidRDefault="00707AA2" w:rsidP="00707AA2">
            <w:pPr>
              <w:jc w:val="center"/>
              <w:rPr>
                <w:rFonts w:ascii="Arial" w:hAnsi="Arial" w:cs="Arial"/>
                <w:sz w:val="16"/>
                <w:szCs w:val="16"/>
              </w:rPr>
            </w:pPr>
          </w:p>
        </w:tc>
        <w:tc>
          <w:tcPr>
            <w:tcW w:w="491" w:type="dxa"/>
            <w:tcBorders>
              <w:top w:val="nil"/>
              <w:left w:val="nil"/>
              <w:bottom w:val="double" w:sz="6" w:space="0" w:color="auto"/>
              <w:right w:val="single" w:sz="8" w:space="0" w:color="auto"/>
            </w:tcBorders>
            <w:shd w:val="clear" w:color="auto" w:fill="auto"/>
            <w:noWrap/>
            <w:vAlign w:val="bottom"/>
            <w:hideMark/>
          </w:tcPr>
          <w:p w14:paraId="00C94F26"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45EE02DA" w14:textId="77777777" w:rsidR="00707AA2" w:rsidRPr="00707AA2" w:rsidRDefault="00707AA2" w:rsidP="00707AA2">
            <w:pPr>
              <w:jc w:val="center"/>
              <w:rPr>
                <w:rFonts w:ascii="Arial" w:hAnsi="Arial" w:cs="Arial"/>
                <w:sz w:val="16"/>
                <w:szCs w:val="16"/>
              </w:rPr>
            </w:pPr>
          </w:p>
        </w:tc>
      </w:tr>
      <w:tr w:rsidR="00707AA2" w:rsidRPr="00707AA2" w14:paraId="5840D80B"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58C0842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3</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6C9A273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70DFC737"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24-Jan</w:t>
            </w:r>
          </w:p>
        </w:tc>
        <w:tc>
          <w:tcPr>
            <w:tcW w:w="4243" w:type="dxa"/>
            <w:tcBorders>
              <w:top w:val="nil"/>
              <w:left w:val="nil"/>
              <w:bottom w:val="single" w:sz="4" w:space="0" w:color="auto"/>
              <w:right w:val="single" w:sz="4" w:space="0" w:color="auto"/>
            </w:tcBorders>
            <w:shd w:val="clear" w:color="auto" w:fill="auto"/>
            <w:noWrap/>
            <w:vAlign w:val="bottom"/>
          </w:tcPr>
          <w:p w14:paraId="53EA7F97"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Symmetry</w:t>
            </w:r>
          </w:p>
        </w:tc>
        <w:tc>
          <w:tcPr>
            <w:tcW w:w="672" w:type="dxa"/>
            <w:tcBorders>
              <w:top w:val="nil"/>
              <w:left w:val="nil"/>
              <w:bottom w:val="nil"/>
              <w:right w:val="single" w:sz="4" w:space="0" w:color="auto"/>
            </w:tcBorders>
            <w:shd w:val="clear" w:color="auto" w:fill="auto"/>
            <w:noWrap/>
            <w:vAlign w:val="bottom"/>
            <w:hideMark/>
          </w:tcPr>
          <w:p w14:paraId="662DB25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3</w:t>
            </w:r>
          </w:p>
        </w:tc>
        <w:tc>
          <w:tcPr>
            <w:tcW w:w="491" w:type="dxa"/>
            <w:tcBorders>
              <w:top w:val="nil"/>
              <w:left w:val="nil"/>
              <w:bottom w:val="nil"/>
              <w:right w:val="single" w:sz="8" w:space="0" w:color="auto"/>
            </w:tcBorders>
            <w:shd w:val="clear" w:color="auto" w:fill="auto"/>
            <w:noWrap/>
            <w:vAlign w:val="bottom"/>
            <w:hideMark/>
          </w:tcPr>
          <w:p w14:paraId="0220E3A5"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3</w:t>
            </w:r>
          </w:p>
        </w:tc>
        <w:tc>
          <w:tcPr>
            <w:tcW w:w="4526" w:type="dxa"/>
            <w:tcBorders>
              <w:top w:val="nil"/>
              <w:left w:val="single" w:sz="4" w:space="0" w:color="auto"/>
              <w:bottom w:val="nil"/>
              <w:right w:val="single" w:sz="8" w:space="0" w:color="auto"/>
            </w:tcBorders>
            <w:shd w:val="clear" w:color="auto" w:fill="auto"/>
            <w:noWrap/>
            <w:vAlign w:val="bottom"/>
          </w:tcPr>
          <w:p w14:paraId="42C9F17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Exam 1</w:t>
            </w:r>
          </w:p>
        </w:tc>
      </w:tr>
      <w:tr w:rsidR="00707AA2" w:rsidRPr="00707AA2" w14:paraId="04A90F3E"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4AACF3DD"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6814454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6CB235B1"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26-Jan</w:t>
            </w:r>
          </w:p>
        </w:tc>
        <w:tc>
          <w:tcPr>
            <w:tcW w:w="4243" w:type="dxa"/>
            <w:tcBorders>
              <w:top w:val="nil"/>
              <w:left w:val="nil"/>
              <w:bottom w:val="single" w:sz="4" w:space="0" w:color="auto"/>
              <w:right w:val="single" w:sz="4" w:space="0" w:color="auto"/>
            </w:tcBorders>
            <w:shd w:val="clear" w:color="auto" w:fill="auto"/>
            <w:noWrap/>
            <w:vAlign w:val="bottom"/>
          </w:tcPr>
          <w:p w14:paraId="0BC2A80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Symmetry</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45B527E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3</w:t>
            </w:r>
          </w:p>
        </w:tc>
        <w:tc>
          <w:tcPr>
            <w:tcW w:w="491" w:type="dxa"/>
            <w:tcBorders>
              <w:top w:val="nil"/>
              <w:left w:val="nil"/>
              <w:bottom w:val="nil"/>
              <w:right w:val="single" w:sz="8" w:space="0" w:color="auto"/>
            </w:tcBorders>
            <w:shd w:val="clear" w:color="auto" w:fill="auto"/>
            <w:noWrap/>
            <w:vAlign w:val="bottom"/>
            <w:hideMark/>
          </w:tcPr>
          <w:p w14:paraId="51C993F3"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3D3DBDD9" w14:textId="77777777" w:rsidR="00707AA2" w:rsidRPr="00707AA2" w:rsidRDefault="00707AA2" w:rsidP="00707AA2">
            <w:pPr>
              <w:jc w:val="center"/>
              <w:rPr>
                <w:rFonts w:ascii="Arial" w:hAnsi="Arial" w:cs="Arial"/>
                <w:sz w:val="16"/>
                <w:szCs w:val="16"/>
              </w:rPr>
            </w:pPr>
          </w:p>
        </w:tc>
      </w:tr>
      <w:tr w:rsidR="00707AA2" w:rsidRPr="00707AA2" w14:paraId="048ACB12" w14:textId="77777777" w:rsidTr="00707AA2">
        <w:trPr>
          <w:trHeight w:val="244"/>
          <w:jc w:val="center"/>
        </w:trPr>
        <w:tc>
          <w:tcPr>
            <w:tcW w:w="491" w:type="dxa"/>
            <w:tcBorders>
              <w:top w:val="nil"/>
              <w:left w:val="single" w:sz="8" w:space="0" w:color="auto"/>
              <w:bottom w:val="double" w:sz="6" w:space="0" w:color="auto"/>
              <w:right w:val="nil"/>
            </w:tcBorders>
            <w:shd w:val="clear" w:color="auto" w:fill="auto"/>
            <w:noWrap/>
            <w:vAlign w:val="bottom"/>
            <w:hideMark/>
          </w:tcPr>
          <w:p w14:paraId="64BA7618"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605155E0"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2B586671"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28-Jan</w:t>
            </w:r>
          </w:p>
        </w:tc>
        <w:tc>
          <w:tcPr>
            <w:tcW w:w="4243" w:type="dxa"/>
            <w:tcBorders>
              <w:top w:val="single" w:sz="4" w:space="0" w:color="auto"/>
              <w:left w:val="nil"/>
              <w:bottom w:val="double" w:sz="6" w:space="0" w:color="auto"/>
              <w:right w:val="single" w:sz="4" w:space="0" w:color="auto"/>
            </w:tcBorders>
            <w:shd w:val="clear" w:color="auto" w:fill="auto"/>
            <w:noWrap/>
            <w:vAlign w:val="bottom"/>
          </w:tcPr>
          <w:p w14:paraId="795EBE6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Symmetry</w:t>
            </w:r>
          </w:p>
        </w:tc>
        <w:tc>
          <w:tcPr>
            <w:tcW w:w="672" w:type="dxa"/>
            <w:tcBorders>
              <w:top w:val="nil"/>
              <w:left w:val="nil"/>
              <w:bottom w:val="double" w:sz="6" w:space="0" w:color="auto"/>
              <w:right w:val="single" w:sz="4" w:space="0" w:color="auto"/>
            </w:tcBorders>
            <w:shd w:val="clear" w:color="auto" w:fill="auto"/>
            <w:noWrap/>
            <w:vAlign w:val="bottom"/>
            <w:hideMark/>
          </w:tcPr>
          <w:p w14:paraId="42BAC4C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3</w:t>
            </w:r>
          </w:p>
        </w:tc>
        <w:tc>
          <w:tcPr>
            <w:tcW w:w="491" w:type="dxa"/>
            <w:tcBorders>
              <w:top w:val="nil"/>
              <w:left w:val="nil"/>
              <w:bottom w:val="double" w:sz="6" w:space="0" w:color="auto"/>
              <w:right w:val="single" w:sz="8" w:space="0" w:color="auto"/>
            </w:tcBorders>
            <w:shd w:val="clear" w:color="auto" w:fill="auto"/>
            <w:noWrap/>
            <w:vAlign w:val="bottom"/>
            <w:hideMark/>
          </w:tcPr>
          <w:p w14:paraId="121C57B8"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645DFB9E" w14:textId="77777777" w:rsidR="00707AA2" w:rsidRPr="00707AA2" w:rsidRDefault="00707AA2" w:rsidP="00707AA2">
            <w:pPr>
              <w:jc w:val="center"/>
              <w:rPr>
                <w:rFonts w:ascii="Arial" w:hAnsi="Arial" w:cs="Arial"/>
                <w:sz w:val="16"/>
                <w:szCs w:val="16"/>
              </w:rPr>
            </w:pPr>
          </w:p>
        </w:tc>
      </w:tr>
      <w:tr w:rsidR="00707AA2" w:rsidRPr="00707AA2" w14:paraId="77B41EAD"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5B9D2FE1"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4</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3842A960"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70688B2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31-Jan</w:t>
            </w:r>
          </w:p>
        </w:tc>
        <w:tc>
          <w:tcPr>
            <w:tcW w:w="4243" w:type="dxa"/>
            <w:tcBorders>
              <w:top w:val="nil"/>
              <w:left w:val="nil"/>
              <w:bottom w:val="single" w:sz="4" w:space="0" w:color="auto"/>
              <w:right w:val="single" w:sz="4" w:space="0" w:color="auto"/>
            </w:tcBorders>
            <w:shd w:val="clear" w:color="auto" w:fill="auto"/>
            <w:noWrap/>
            <w:vAlign w:val="bottom"/>
          </w:tcPr>
          <w:p w14:paraId="75AF821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Symmetry</w:t>
            </w:r>
          </w:p>
        </w:tc>
        <w:tc>
          <w:tcPr>
            <w:tcW w:w="672" w:type="dxa"/>
            <w:tcBorders>
              <w:top w:val="nil"/>
              <w:left w:val="nil"/>
              <w:bottom w:val="nil"/>
              <w:right w:val="single" w:sz="4" w:space="0" w:color="auto"/>
            </w:tcBorders>
            <w:shd w:val="clear" w:color="auto" w:fill="auto"/>
            <w:noWrap/>
            <w:vAlign w:val="bottom"/>
            <w:hideMark/>
          </w:tcPr>
          <w:p w14:paraId="691E1F8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3</w:t>
            </w:r>
          </w:p>
        </w:tc>
        <w:tc>
          <w:tcPr>
            <w:tcW w:w="491" w:type="dxa"/>
            <w:tcBorders>
              <w:top w:val="nil"/>
              <w:left w:val="nil"/>
              <w:bottom w:val="nil"/>
              <w:right w:val="single" w:sz="8" w:space="0" w:color="auto"/>
            </w:tcBorders>
            <w:shd w:val="clear" w:color="auto" w:fill="auto"/>
            <w:noWrap/>
            <w:vAlign w:val="bottom"/>
            <w:hideMark/>
          </w:tcPr>
          <w:p w14:paraId="43ACEF1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4</w:t>
            </w:r>
          </w:p>
        </w:tc>
        <w:tc>
          <w:tcPr>
            <w:tcW w:w="4526" w:type="dxa"/>
            <w:tcBorders>
              <w:top w:val="nil"/>
              <w:left w:val="single" w:sz="4" w:space="0" w:color="auto"/>
              <w:bottom w:val="nil"/>
              <w:right w:val="single" w:sz="8" w:space="0" w:color="auto"/>
            </w:tcBorders>
            <w:shd w:val="clear" w:color="auto" w:fill="auto"/>
            <w:noWrap/>
            <w:vAlign w:val="bottom"/>
          </w:tcPr>
          <w:p w14:paraId="5C5D05CB" w14:textId="77777777" w:rsidR="00707AA2" w:rsidRPr="00707AA2" w:rsidRDefault="00707AA2" w:rsidP="00707AA2">
            <w:pPr>
              <w:jc w:val="center"/>
              <w:rPr>
                <w:rFonts w:ascii="Arial" w:hAnsi="Arial" w:cs="Arial"/>
                <w:sz w:val="16"/>
                <w:szCs w:val="16"/>
              </w:rPr>
            </w:pPr>
          </w:p>
        </w:tc>
      </w:tr>
      <w:tr w:rsidR="00707AA2" w:rsidRPr="00707AA2" w14:paraId="6ADEDB2E"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5409BC32"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1485B2FE"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6830722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2-Feb</w:t>
            </w:r>
          </w:p>
        </w:tc>
        <w:tc>
          <w:tcPr>
            <w:tcW w:w="4243" w:type="dxa"/>
            <w:tcBorders>
              <w:top w:val="nil"/>
              <w:left w:val="nil"/>
              <w:bottom w:val="single" w:sz="4" w:space="0" w:color="auto"/>
              <w:right w:val="single" w:sz="4" w:space="0" w:color="auto"/>
            </w:tcBorders>
            <w:shd w:val="clear" w:color="auto" w:fill="auto"/>
            <w:noWrap/>
            <w:vAlign w:val="bottom"/>
          </w:tcPr>
          <w:p w14:paraId="2598C8C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Symmetry</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715BE02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3</w:t>
            </w:r>
          </w:p>
        </w:tc>
        <w:tc>
          <w:tcPr>
            <w:tcW w:w="491" w:type="dxa"/>
            <w:tcBorders>
              <w:top w:val="nil"/>
              <w:left w:val="nil"/>
              <w:bottom w:val="nil"/>
              <w:right w:val="single" w:sz="8" w:space="0" w:color="auto"/>
            </w:tcBorders>
            <w:shd w:val="clear" w:color="auto" w:fill="auto"/>
            <w:noWrap/>
            <w:vAlign w:val="bottom"/>
            <w:hideMark/>
          </w:tcPr>
          <w:p w14:paraId="6CB3DC50"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4B17CB4B" w14:textId="77777777" w:rsidR="00707AA2" w:rsidRPr="00707AA2" w:rsidRDefault="00707AA2" w:rsidP="00707AA2">
            <w:pPr>
              <w:jc w:val="center"/>
              <w:rPr>
                <w:rFonts w:ascii="Arial" w:hAnsi="Arial" w:cs="Arial"/>
                <w:sz w:val="16"/>
                <w:szCs w:val="16"/>
              </w:rPr>
            </w:pPr>
          </w:p>
        </w:tc>
      </w:tr>
      <w:tr w:rsidR="00707AA2" w:rsidRPr="00707AA2" w14:paraId="2230C91B"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028B52E0"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35F702D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6035A78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4-Feb</w:t>
            </w:r>
          </w:p>
        </w:tc>
        <w:tc>
          <w:tcPr>
            <w:tcW w:w="4243" w:type="dxa"/>
            <w:tcBorders>
              <w:top w:val="single" w:sz="4" w:space="0" w:color="auto"/>
              <w:left w:val="nil"/>
              <w:bottom w:val="nil"/>
              <w:right w:val="single" w:sz="4" w:space="0" w:color="auto"/>
            </w:tcBorders>
            <w:shd w:val="clear" w:color="auto" w:fill="auto"/>
            <w:noWrap/>
            <w:vAlign w:val="bottom"/>
          </w:tcPr>
          <w:p w14:paraId="056A108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Solid State</w:t>
            </w:r>
          </w:p>
        </w:tc>
        <w:tc>
          <w:tcPr>
            <w:tcW w:w="672" w:type="dxa"/>
            <w:tcBorders>
              <w:top w:val="nil"/>
              <w:left w:val="nil"/>
              <w:bottom w:val="double" w:sz="6" w:space="0" w:color="auto"/>
              <w:right w:val="single" w:sz="4" w:space="0" w:color="auto"/>
            </w:tcBorders>
            <w:shd w:val="clear" w:color="auto" w:fill="auto"/>
            <w:noWrap/>
            <w:vAlign w:val="bottom"/>
            <w:hideMark/>
          </w:tcPr>
          <w:p w14:paraId="51092DB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4</w:t>
            </w:r>
          </w:p>
        </w:tc>
        <w:tc>
          <w:tcPr>
            <w:tcW w:w="491" w:type="dxa"/>
            <w:tcBorders>
              <w:top w:val="nil"/>
              <w:left w:val="nil"/>
              <w:bottom w:val="double" w:sz="6" w:space="0" w:color="auto"/>
              <w:right w:val="single" w:sz="8" w:space="0" w:color="auto"/>
            </w:tcBorders>
            <w:shd w:val="clear" w:color="auto" w:fill="auto"/>
            <w:noWrap/>
            <w:vAlign w:val="bottom"/>
            <w:hideMark/>
          </w:tcPr>
          <w:p w14:paraId="682B8611"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68C32A0B" w14:textId="77777777" w:rsidR="00707AA2" w:rsidRPr="00707AA2" w:rsidRDefault="00707AA2" w:rsidP="00707AA2">
            <w:pPr>
              <w:jc w:val="center"/>
              <w:rPr>
                <w:rFonts w:ascii="Arial" w:hAnsi="Arial" w:cs="Arial"/>
                <w:sz w:val="16"/>
                <w:szCs w:val="16"/>
              </w:rPr>
            </w:pPr>
          </w:p>
        </w:tc>
      </w:tr>
      <w:tr w:rsidR="00707AA2" w:rsidRPr="00707AA2" w14:paraId="1ADA4E7A"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449FD3D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5</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428FDB4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23DC987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7-Feb</w:t>
            </w:r>
          </w:p>
        </w:tc>
        <w:tc>
          <w:tcPr>
            <w:tcW w:w="4243" w:type="dxa"/>
            <w:tcBorders>
              <w:top w:val="single" w:sz="4" w:space="0" w:color="auto"/>
              <w:left w:val="nil"/>
              <w:bottom w:val="single" w:sz="4" w:space="0" w:color="auto"/>
              <w:right w:val="single" w:sz="4" w:space="0" w:color="auto"/>
            </w:tcBorders>
            <w:shd w:val="clear" w:color="auto" w:fill="auto"/>
            <w:noWrap/>
            <w:vAlign w:val="bottom"/>
          </w:tcPr>
          <w:p w14:paraId="60D1433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Solid State</w:t>
            </w:r>
          </w:p>
        </w:tc>
        <w:tc>
          <w:tcPr>
            <w:tcW w:w="672" w:type="dxa"/>
            <w:tcBorders>
              <w:top w:val="nil"/>
              <w:left w:val="nil"/>
              <w:bottom w:val="nil"/>
              <w:right w:val="single" w:sz="4" w:space="0" w:color="auto"/>
            </w:tcBorders>
            <w:shd w:val="clear" w:color="auto" w:fill="auto"/>
            <w:noWrap/>
            <w:vAlign w:val="bottom"/>
            <w:hideMark/>
          </w:tcPr>
          <w:p w14:paraId="570BEA0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4</w:t>
            </w:r>
          </w:p>
        </w:tc>
        <w:tc>
          <w:tcPr>
            <w:tcW w:w="491" w:type="dxa"/>
            <w:tcBorders>
              <w:top w:val="nil"/>
              <w:left w:val="nil"/>
              <w:bottom w:val="nil"/>
              <w:right w:val="single" w:sz="8" w:space="0" w:color="auto"/>
            </w:tcBorders>
            <w:shd w:val="clear" w:color="auto" w:fill="auto"/>
            <w:noWrap/>
            <w:vAlign w:val="bottom"/>
            <w:hideMark/>
          </w:tcPr>
          <w:p w14:paraId="7F1EA51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5</w:t>
            </w:r>
          </w:p>
        </w:tc>
        <w:tc>
          <w:tcPr>
            <w:tcW w:w="4526" w:type="dxa"/>
            <w:tcBorders>
              <w:top w:val="nil"/>
              <w:left w:val="single" w:sz="4" w:space="0" w:color="auto"/>
              <w:bottom w:val="nil"/>
              <w:right w:val="single" w:sz="8" w:space="0" w:color="auto"/>
            </w:tcBorders>
            <w:shd w:val="clear" w:color="auto" w:fill="auto"/>
            <w:noWrap/>
            <w:vAlign w:val="bottom"/>
          </w:tcPr>
          <w:p w14:paraId="55B1A380" w14:textId="77777777" w:rsidR="00707AA2" w:rsidRPr="00707AA2" w:rsidRDefault="00707AA2" w:rsidP="00707AA2">
            <w:pPr>
              <w:jc w:val="center"/>
              <w:rPr>
                <w:rFonts w:ascii="Arial" w:hAnsi="Arial" w:cs="Arial"/>
                <w:sz w:val="16"/>
                <w:szCs w:val="16"/>
              </w:rPr>
            </w:pPr>
          </w:p>
        </w:tc>
      </w:tr>
      <w:tr w:rsidR="00707AA2" w:rsidRPr="00707AA2" w14:paraId="3E4A5573"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44016427"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046C111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40D8B94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9-Feb</w:t>
            </w:r>
          </w:p>
        </w:tc>
        <w:tc>
          <w:tcPr>
            <w:tcW w:w="4243" w:type="dxa"/>
            <w:tcBorders>
              <w:top w:val="nil"/>
              <w:left w:val="nil"/>
              <w:bottom w:val="single" w:sz="4" w:space="0" w:color="auto"/>
              <w:right w:val="single" w:sz="4" w:space="0" w:color="auto"/>
            </w:tcBorders>
            <w:shd w:val="clear" w:color="auto" w:fill="auto"/>
            <w:noWrap/>
            <w:vAlign w:val="bottom"/>
          </w:tcPr>
          <w:p w14:paraId="5547F64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Solid State</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44BF47A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4</w:t>
            </w:r>
          </w:p>
        </w:tc>
        <w:tc>
          <w:tcPr>
            <w:tcW w:w="491" w:type="dxa"/>
            <w:tcBorders>
              <w:top w:val="nil"/>
              <w:left w:val="nil"/>
              <w:bottom w:val="nil"/>
              <w:right w:val="single" w:sz="8" w:space="0" w:color="auto"/>
            </w:tcBorders>
            <w:shd w:val="clear" w:color="auto" w:fill="auto"/>
            <w:noWrap/>
            <w:vAlign w:val="bottom"/>
            <w:hideMark/>
          </w:tcPr>
          <w:p w14:paraId="792C86F0"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3C41AB03" w14:textId="77777777" w:rsidR="00707AA2" w:rsidRPr="00707AA2" w:rsidRDefault="00707AA2" w:rsidP="00707AA2">
            <w:pPr>
              <w:jc w:val="center"/>
              <w:rPr>
                <w:rFonts w:ascii="Arial" w:hAnsi="Arial" w:cs="Arial"/>
                <w:sz w:val="16"/>
                <w:szCs w:val="16"/>
              </w:rPr>
            </w:pPr>
          </w:p>
        </w:tc>
      </w:tr>
      <w:tr w:rsidR="00707AA2" w:rsidRPr="00707AA2" w14:paraId="225CE3DA"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44BD01EE"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21FFE98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71AF4A6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11-Feb</w:t>
            </w:r>
          </w:p>
        </w:tc>
        <w:tc>
          <w:tcPr>
            <w:tcW w:w="4243" w:type="dxa"/>
            <w:tcBorders>
              <w:top w:val="nil"/>
              <w:left w:val="nil"/>
              <w:bottom w:val="double" w:sz="6" w:space="0" w:color="auto"/>
              <w:right w:val="single" w:sz="4" w:space="0" w:color="auto"/>
            </w:tcBorders>
            <w:shd w:val="clear" w:color="auto" w:fill="auto"/>
            <w:noWrap/>
            <w:vAlign w:val="bottom"/>
          </w:tcPr>
          <w:p w14:paraId="6CC6CB4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Solid State</w:t>
            </w:r>
          </w:p>
        </w:tc>
        <w:tc>
          <w:tcPr>
            <w:tcW w:w="672" w:type="dxa"/>
            <w:tcBorders>
              <w:top w:val="nil"/>
              <w:left w:val="nil"/>
              <w:bottom w:val="double" w:sz="6" w:space="0" w:color="auto"/>
              <w:right w:val="single" w:sz="4" w:space="0" w:color="auto"/>
            </w:tcBorders>
            <w:shd w:val="clear" w:color="auto" w:fill="auto"/>
            <w:noWrap/>
            <w:vAlign w:val="bottom"/>
            <w:hideMark/>
          </w:tcPr>
          <w:p w14:paraId="2172407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4</w:t>
            </w:r>
          </w:p>
        </w:tc>
        <w:tc>
          <w:tcPr>
            <w:tcW w:w="491" w:type="dxa"/>
            <w:tcBorders>
              <w:top w:val="nil"/>
              <w:left w:val="nil"/>
              <w:bottom w:val="double" w:sz="6" w:space="0" w:color="auto"/>
              <w:right w:val="single" w:sz="8" w:space="0" w:color="auto"/>
            </w:tcBorders>
            <w:shd w:val="clear" w:color="auto" w:fill="auto"/>
            <w:noWrap/>
            <w:vAlign w:val="bottom"/>
            <w:hideMark/>
          </w:tcPr>
          <w:p w14:paraId="3720A419"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7A441EC2" w14:textId="77777777" w:rsidR="00707AA2" w:rsidRPr="00707AA2" w:rsidRDefault="00707AA2" w:rsidP="00707AA2">
            <w:pPr>
              <w:jc w:val="center"/>
              <w:rPr>
                <w:rFonts w:ascii="Arial" w:hAnsi="Arial" w:cs="Arial"/>
                <w:sz w:val="16"/>
                <w:szCs w:val="16"/>
              </w:rPr>
            </w:pPr>
          </w:p>
        </w:tc>
      </w:tr>
      <w:tr w:rsidR="00707AA2" w:rsidRPr="00707AA2" w14:paraId="59021AFB"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609DE0E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6</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23CA25C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1D17588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14-Feb</w:t>
            </w:r>
          </w:p>
        </w:tc>
        <w:tc>
          <w:tcPr>
            <w:tcW w:w="4243" w:type="dxa"/>
            <w:tcBorders>
              <w:top w:val="nil"/>
              <w:left w:val="nil"/>
              <w:bottom w:val="single" w:sz="4" w:space="0" w:color="auto"/>
              <w:right w:val="single" w:sz="4" w:space="0" w:color="auto"/>
            </w:tcBorders>
            <w:shd w:val="clear" w:color="auto" w:fill="auto"/>
            <w:noWrap/>
            <w:vAlign w:val="bottom"/>
          </w:tcPr>
          <w:p w14:paraId="23ABC660"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Acids and Bases</w:t>
            </w:r>
          </w:p>
        </w:tc>
        <w:tc>
          <w:tcPr>
            <w:tcW w:w="672" w:type="dxa"/>
            <w:tcBorders>
              <w:top w:val="nil"/>
              <w:left w:val="nil"/>
              <w:bottom w:val="nil"/>
              <w:right w:val="single" w:sz="4" w:space="0" w:color="auto"/>
            </w:tcBorders>
            <w:shd w:val="clear" w:color="auto" w:fill="auto"/>
            <w:noWrap/>
            <w:vAlign w:val="bottom"/>
            <w:hideMark/>
          </w:tcPr>
          <w:p w14:paraId="0FE6257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5</w:t>
            </w:r>
          </w:p>
        </w:tc>
        <w:tc>
          <w:tcPr>
            <w:tcW w:w="491" w:type="dxa"/>
            <w:tcBorders>
              <w:top w:val="nil"/>
              <w:left w:val="nil"/>
              <w:bottom w:val="nil"/>
              <w:right w:val="single" w:sz="8" w:space="0" w:color="auto"/>
            </w:tcBorders>
            <w:shd w:val="clear" w:color="auto" w:fill="auto"/>
            <w:noWrap/>
            <w:vAlign w:val="bottom"/>
            <w:hideMark/>
          </w:tcPr>
          <w:p w14:paraId="0B384935"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6</w:t>
            </w:r>
          </w:p>
        </w:tc>
        <w:tc>
          <w:tcPr>
            <w:tcW w:w="4526" w:type="dxa"/>
            <w:tcBorders>
              <w:top w:val="nil"/>
              <w:left w:val="single" w:sz="4" w:space="0" w:color="auto"/>
              <w:bottom w:val="nil"/>
              <w:right w:val="single" w:sz="8" w:space="0" w:color="auto"/>
            </w:tcBorders>
            <w:shd w:val="clear" w:color="auto" w:fill="auto"/>
            <w:noWrap/>
            <w:vAlign w:val="bottom"/>
          </w:tcPr>
          <w:p w14:paraId="095D3D37" w14:textId="77777777" w:rsidR="00707AA2" w:rsidRPr="00707AA2" w:rsidRDefault="00707AA2" w:rsidP="00707AA2">
            <w:pPr>
              <w:jc w:val="center"/>
              <w:rPr>
                <w:rFonts w:ascii="Arial" w:hAnsi="Arial" w:cs="Arial"/>
                <w:sz w:val="16"/>
                <w:szCs w:val="16"/>
              </w:rPr>
            </w:pPr>
          </w:p>
        </w:tc>
      </w:tr>
      <w:tr w:rsidR="00707AA2" w:rsidRPr="00707AA2" w14:paraId="36E768AB"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40D1EB45"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503B98F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1968594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16-Feb</w:t>
            </w:r>
          </w:p>
        </w:tc>
        <w:tc>
          <w:tcPr>
            <w:tcW w:w="4243" w:type="dxa"/>
            <w:tcBorders>
              <w:top w:val="nil"/>
              <w:left w:val="nil"/>
              <w:bottom w:val="single" w:sz="4" w:space="0" w:color="auto"/>
              <w:right w:val="single" w:sz="4" w:space="0" w:color="auto"/>
            </w:tcBorders>
            <w:shd w:val="clear" w:color="auto" w:fill="auto"/>
            <w:noWrap/>
            <w:vAlign w:val="bottom"/>
          </w:tcPr>
          <w:p w14:paraId="5336DEC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Acids and Bases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7B0E33A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5</w:t>
            </w:r>
          </w:p>
        </w:tc>
        <w:tc>
          <w:tcPr>
            <w:tcW w:w="491" w:type="dxa"/>
            <w:tcBorders>
              <w:top w:val="nil"/>
              <w:left w:val="nil"/>
              <w:bottom w:val="nil"/>
              <w:right w:val="single" w:sz="8" w:space="0" w:color="auto"/>
            </w:tcBorders>
            <w:shd w:val="clear" w:color="auto" w:fill="auto"/>
            <w:noWrap/>
            <w:vAlign w:val="bottom"/>
            <w:hideMark/>
          </w:tcPr>
          <w:p w14:paraId="6AE0EEC0"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52342E77"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 xml:space="preserve">Exam 2 </w:t>
            </w:r>
          </w:p>
        </w:tc>
      </w:tr>
      <w:tr w:rsidR="00707AA2" w:rsidRPr="00707AA2" w14:paraId="18D7AB10"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66A72F00"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36C30CC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73CD4EA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18-Feb</w:t>
            </w:r>
          </w:p>
        </w:tc>
        <w:tc>
          <w:tcPr>
            <w:tcW w:w="4243" w:type="dxa"/>
            <w:tcBorders>
              <w:top w:val="nil"/>
              <w:left w:val="nil"/>
              <w:bottom w:val="double" w:sz="6" w:space="0" w:color="auto"/>
              <w:right w:val="single" w:sz="4" w:space="0" w:color="auto"/>
            </w:tcBorders>
            <w:shd w:val="clear" w:color="auto" w:fill="auto"/>
            <w:noWrap/>
            <w:vAlign w:val="bottom"/>
          </w:tcPr>
          <w:p w14:paraId="2650721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Acids and Bases</w:t>
            </w:r>
          </w:p>
        </w:tc>
        <w:tc>
          <w:tcPr>
            <w:tcW w:w="672" w:type="dxa"/>
            <w:tcBorders>
              <w:top w:val="nil"/>
              <w:left w:val="nil"/>
              <w:bottom w:val="double" w:sz="6" w:space="0" w:color="auto"/>
              <w:right w:val="single" w:sz="4" w:space="0" w:color="auto"/>
            </w:tcBorders>
            <w:shd w:val="clear" w:color="auto" w:fill="auto"/>
            <w:noWrap/>
            <w:vAlign w:val="bottom"/>
            <w:hideMark/>
          </w:tcPr>
          <w:p w14:paraId="77364A40"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5</w:t>
            </w:r>
          </w:p>
        </w:tc>
        <w:tc>
          <w:tcPr>
            <w:tcW w:w="491" w:type="dxa"/>
            <w:tcBorders>
              <w:top w:val="nil"/>
              <w:left w:val="nil"/>
              <w:bottom w:val="double" w:sz="6" w:space="0" w:color="auto"/>
              <w:right w:val="single" w:sz="8" w:space="0" w:color="auto"/>
            </w:tcBorders>
            <w:shd w:val="clear" w:color="auto" w:fill="auto"/>
            <w:noWrap/>
            <w:vAlign w:val="bottom"/>
            <w:hideMark/>
          </w:tcPr>
          <w:p w14:paraId="78CB6E49"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2F52DC3C" w14:textId="77777777" w:rsidR="00707AA2" w:rsidRPr="00707AA2" w:rsidRDefault="00707AA2" w:rsidP="00707AA2">
            <w:pPr>
              <w:jc w:val="center"/>
              <w:rPr>
                <w:rFonts w:ascii="Arial" w:hAnsi="Arial" w:cs="Arial"/>
                <w:sz w:val="16"/>
                <w:szCs w:val="16"/>
              </w:rPr>
            </w:pPr>
          </w:p>
        </w:tc>
      </w:tr>
      <w:tr w:rsidR="00707AA2" w:rsidRPr="00707AA2" w14:paraId="2472E840"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24CA404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7</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7E11D2B7"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0CCDA34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21-Feb</w:t>
            </w:r>
          </w:p>
        </w:tc>
        <w:tc>
          <w:tcPr>
            <w:tcW w:w="4243" w:type="dxa"/>
            <w:tcBorders>
              <w:top w:val="nil"/>
              <w:left w:val="nil"/>
              <w:bottom w:val="single" w:sz="4" w:space="0" w:color="auto"/>
              <w:right w:val="single" w:sz="4" w:space="0" w:color="auto"/>
            </w:tcBorders>
            <w:shd w:val="clear" w:color="auto" w:fill="auto"/>
            <w:noWrap/>
            <w:vAlign w:val="bottom"/>
          </w:tcPr>
          <w:p w14:paraId="47FDAABE"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Oxidation and Reduction</w:t>
            </w:r>
          </w:p>
        </w:tc>
        <w:tc>
          <w:tcPr>
            <w:tcW w:w="672" w:type="dxa"/>
            <w:tcBorders>
              <w:top w:val="nil"/>
              <w:left w:val="nil"/>
              <w:bottom w:val="nil"/>
              <w:right w:val="single" w:sz="4" w:space="0" w:color="auto"/>
            </w:tcBorders>
            <w:shd w:val="clear" w:color="auto" w:fill="auto"/>
            <w:noWrap/>
            <w:vAlign w:val="bottom"/>
            <w:hideMark/>
          </w:tcPr>
          <w:p w14:paraId="698C0D9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6</w:t>
            </w:r>
          </w:p>
        </w:tc>
        <w:tc>
          <w:tcPr>
            <w:tcW w:w="491" w:type="dxa"/>
            <w:tcBorders>
              <w:top w:val="nil"/>
              <w:left w:val="nil"/>
              <w:bottom w:val="nil"/>
              <w:right w:val="single" w:sz="8" w:space="0" w:color="auto"/>
            </w:tcBorders>
            <w:shd w:val="clear" w:color="auto" w:fill="auto"/>
            <w:noWrap/>
            <w:vAlign w:val="bottom"/>
            <w:hideMark/>
          </w:tcPr>
          <w:p w14:paraId="3CF26081"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7</w:t>
            </w:r>
          </w:p>
        </w:tc>
        <w:tc>
          <w:tcPr>
            <w:tcW w:w="4526" w:type="dxa"/>
            <w:tcBorders>
              <w:top w:val="nil"/>
              <w:left w:val="single" w:sz="4" w:space="0" w:color="auto"/>
              <w:bottom w:val="nil"/>
              <w:right w:val="single" w:sz="8" w:space="0" w:color="auto"/>
            </w:tcBorders>
            <w:shd w:val="clear" w:color="auto" w:fill="auto"/>
            <w:noWrap/>
            <w:vAlign w:val="bottom"/>
          </w:tcPr>
          <w:p w14:paraId="396CF800" w14:textId="77777777" w:rsidR="00707AA2" w:rsidRPr="00707AA2" w:rsidRDefault="00707AA2" w:rsidP="00707AA2">
            <w:pPr>
              <w:jc w:val="center"/>
              <w:rPr>
                <w:rFonts w:ascii="Arial" w:hAnsi="Arial" w:cs="Arial"/>
                <w:sz w:val="16"/>
                <w:szCs w:val="16"/>
              </w:rPr>
            </w:pPr>
          </w:p>
        </w:tc>
      </w:tr>
      <w:tr w:rsidR="00707AA2" w:rsidRPr="00707AA2" w14:paraId="44AE5E84"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6744A754"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4FD437A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1B68D2D9" w14:textId="77777777" w:rsidR="00707AA2" w:rsidRPr="00707AA2" w:rsidRDefault="00707AA2" w:rsidP="00707AA2">
            <w:pPr>
              <w:rPr>
                <w:rFonts w:ascii="Arial" w:hAnsi="Arial" w:cs="Arial"/>
                <w:sz w:val="16"/>
                <w:szCs w:val="16"/>
              </w:rPr>
            </w:pPr>
            <w:r w:rsidRPr="00707AA2">
              <w:rPr>
                <w:rFonts w:ascii="Arial" w:hAnsi="Arial" w:cs="Arial"/>
                <w:sz w:val="16"/>
                <w:szCs w:val="16"/>
              </w:rPr>
              <w:t>23-Feb</w:t>
            </w:r>
          </w:p>
        </w:tc>
        <w:tc>
          <w:tcPr>
            <w:tcW w:w="4243" w:type="dxa"/>
            <w:tcBorders>
              <w:top w:val="nil"/>
              <w:left w:val="nil"/>
              <w:bottom w:val="single" w:sz="4" w:space="0" w:color="auto"/>
              <w:right w:val="single" w:sz="4" w:space="0" w:color="auto"/>
            </w:tcBorders>
            <w:shd w:val="clear" w:color="auto" w:fill="auto"/>
            <w:noWrap/>
            <w:vAlign w:val="bottom"/>
          </w:tcPr>
          <w:p w14:paraId="1F6D90F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Oxidation and Reduction</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4960490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6</w:t>
            </w:r>
          </w:p>
        </w:tc>
        <w:tc>
          <w:tcPr>
            <w:tcW w:w="491" w:type="dxa"/>
            <w:tcBorders>
              <w:top w:val="nil"/>
              <w:left w:val="nil"/>
              <w:bottom w:val="nil"/>
              <w:right w:val="single" w:sz="8" w:space="0" w:color="auto"/>
            </w:tcBorders>
            <w:shd w:val="clear" w:color="auto" w:fill="auto"/>
            <w:noWrap/>
            <w:vAlign w:val="bottom"/>
            <w:hideMark/>
          </w:tcPr>
          <w:p w14:paraId="0DDE4279"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22A8E6E3" w14:textId="77777777" w:rsidR="00707AA2" w:rsidRPr="00707AA2" w:rsidRDefault="00707AA2" w:rsidP="00707AA2">
            <w:pPr>
              <w:jc w:val="center"/>
              <w:rPr>
                <w:rFonts w:ascii="Arial" w:hAnsi="Arial" w:cs="Arial"/>
                <w:sz w:val="16"/>
                <w:szCs w:val="16"/>
              </w:rPr>
            </w:pPr>
          </w:p>
        </w:tc>
      </w:tr>
      <w:tr w:rsidR="00707AA2" w:rsidRPr="00707AA2" w14:paraId="29DDC996"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706CD5CD"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1A53103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7FA2A3E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25-Feb</w:t>
            </w:r>
          </w:p>
        </w:tc>
        <w:tc>
          <w:tcPr>
            <w:tcW w:w="4243" w:type="dxa"/>
            <w:tcBorders>
              <w:top w:val="nil"/>
              <w:left w:val="nil"/>
              <w:bottom w:val="double" w:sz="6" w:space="0" w:color="auto"/>
              <w:right w:val="single" w:sz="4" w:space="0" w:color="auto"/>
            </w:tcBorders>
            <w:shd w:val="clear" w:color="auto" w:fill="auto"/>
            <w:noWrap/>
            <w:vAlign w:val="bottom"/>
          </w:tcPr>
          <w:p w14:paraId="1D76305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Oxidation and Reduction</w:t>
            </w:r>
          </w:p>
        </w:tc>
        <w:tc>
          <w:tcPr>
            <w:tcW w:w="672" w:type="dxa"/>
            <w:tcBorders>
              <w:top w:val="nil"/>
              <w:left w:val="nil"/>
              <w:bottom w:val="double" w:sz="6" w:space="0" w:color="auto"/>
              <w:right w:val="single" w:sz="4" w:space="0" w:color="auto"/>
            </w:tcBorders>
            <w:shd w:val="clear" w:color="auto" w:fill="auto"/>
            <w:noWrap/>
            <w:vAlign w:val="bottom"/>
            <w:hideMark/>
          </w:tcPr>
          <w:p w14:paraId="5A29D45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6</w:t>
            </w:r>
          </w:p>
        </w:tc>
        <w:tc>
          <w:tcPr>
            <w:tcW w:w="491" w:type="dxa"/>
            <w:tcBorders>
              <w:top w:val="nil"/>
              <w:left w:val="nil"/>
              <w:bottom w:val="double" w:sz="6" w:space="0" w:color="auto"/>
              <w:right w:val="single" w:sz="8" w:space="0" w:color="auto"/>
            </w:tcBorders>
            <w:shd w:val="clear" w:color="auto" w:fill="auto"/>
            <w:noWrap/>
            <w:vAlign w:val="bottom"/>
            <w:hideMark/>
          </w:tcPr>
          <w:p w14:paraId="11C32FA6"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0807AF53" w14:textId="77777777" w:rsidR="00707AA2" w:rsidRPr="00707AA2" w:rsidRDefault="00707AA2" w:rsidP="00707AA2">
            <w:pPr>
              <w:jc w:val="center"/>
              <w:rPr>
                <w:rFonts w:ascii="Arial" w:hAnsi="Arial" w:cs="Arial"/>
                <w:sz w:val="16"/>
                <w:szCs w:val="16"/>
              </w:rPr>
            </w:pPr>
          </w:p>
        </w:tc>
      </w:tr>
      <w:tr w:rsidR="00707AA2" w:rsidRPr="00707AA2" w14:paraId="655A9DFE"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3C8B4F71"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8</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4773749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334DD80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28-Feb</w:t>
            </w:r>
          </w:p>
        </w:tc>
        <w:tc>
          <w:tcPr>
            <w:tcW w:w="4243" w:type="dxa"/>
            <w:tcBorders>
              <w:top w:val="nil"/>
              <w:left w:val="nil"/>
              <w:bottom w:val="single" w:sz="4" w:space="0" w:color="auto"/>
              <w:right w:val="single" w:sz="4" w:space="0" w:color="auto"/>
            </w:tcBorders>
            <w:shd w:val="clear" w:color="auto" w:fill="auto"/>
            <w:noWrap/>
            <w:vAlign w:val="bottom"/>
          </w:tcPr>
          <w:p w14:paraId="4C66077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Physical Techniques</w:t>
            </w:r>
          </w:p>
        </w:tc>
        <w:tc>
          <w:tcPr>
            <w:tcW w:w="672" w:type="dxa"/>
            <w:tcBorders>
              <w:top w:val="nil"/>
              <w:left w:val="nil"/>
              <w:bottom w:val="nil"/>
              <w:right w:val="single" w:sz="4" w:space="0" w:color="auto"/>
            </w:tcBorders>
            <w:shd w:val="clear" w:color="auto" w:fill="auto"/>
            <w:noWrap/>
            <w:vAlign w:val="bottom"/>
            <w:hideMark/>
          </w:tcPr>
          <w:p w14:paraId="013A636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8</w:t>
            </w:r>
          </w:p>
        </w:tc>
        <w:tc>
          <w:tcPr>
            <w:tcW w:w="491" w:type="dxa"/>
            <w:tcBorders>
              <w:top w:val="nil"/>
              <w:left w:val="nil"/>
              <w:bottom w:val="nil"/>
              <w:right w:val="single" w:sz="8" w:space="0" w:color="auto"/>
            </w:tcBorders>
            <w:shd w:val="clear" w:color="auto" w:fill="auto"/>
            <w:noWrap/>
            <w:vAlign w:val="bottom"/>
            <w:hideMark/>
          </w:tcPr>
          <w:p w14:paraId="3803950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8</w:t>
            </w:r>
          </w:p>
        </w:tc>
        <w:tc>
          <w:tcPr>
            <w:tcW w:w="4526" w:type="dxa"/>
            <w:tcBorders>
              <w:top w:val="nil"/>
              <w:left w:val="single" w:sz="4" w:space="0" w:color="auto"/>
              <w:bottom w:val="nil"/>
              <w:right w:val="single" w:sz="8" w:space="0" w:color="auto"/>
            </w:tcBorders>
            <w:shd w:val="clear" w:color="auto" w:fill="auto"/>
            <w:noWrap/>
            <w:vAlign w:val="bottom"/>
          </w:tcPr>
          <w:p w14:paraId="7C79BD28" w14:textId="77777777" w:rsidR="00707AA2" w:rsidRPr="00707AA2" w:rsidRDefault="00707AA2" w:rsidP="00707AA2">
            <w:pPr>
              <w:jc w:val="center"/>
              <w:rPr>
                <w:rFonts w:ascii="Arial" w:hAnsi="Arial" w:cs="Arial"/>
                <w:sz w:val="16"/>
                <w:szCs w:val="16"/>
              </w:rPr>
            </w:pPr>
          </w:p>
        </w:tc>
      </w:tr>
      <w:tr w:rsidR="00707AA2" w:rsidRPr="00707AA2" w14:paraId="1EB2E750"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606BF9DB"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295D259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757711C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2-Mar</w:t>
            </w:r>
          </w:p>
        </w:tc>
        <w:tc>
          <w:tcPr>
            <w:tcW w:w="4243" w:type="dxa"/>
            <w:tcBorders>
              <w:top w:val="nil"/>
              <w:left w:val="nil"/>
              <w:bottom w:val="single" w:sz="4" w:space="0" w:color="auto"/>
              <w:right w:val="single" w:sz="4" w:space="0" w:color="auto"/>
            </w:tcBorders>
            <w:shd w:val="clear" w:color="auto" w:fill="auto"/>
            <w:noWrap/>
            <w:vAlign w:val="bottom"/>
          </w:tcPr>
          <w:p w14:paraId="73F2D56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Physical Techniques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45F22BB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8</w:t>
            </w:r>
          </w:p>
        </w:tc>
        <w:tc>
          <w:tcPr>
            <w:tcW w:w="491" w:type="dxa"/>
            <w:tcBorders>
              <w:top w:val="nil"/>
              <w:left w:val="nil"/>
              <w:bottom w:val="nil"/>
              <w:right w:val="single" w:sz="8" w:space="0" w:color="auto"/>
            </w:tcBorders>
            <w:shd w:val="clear" w:color="auto" w:fill="auto"/>
            <w:noWrap/>
            <w:vAlign w:val="bottom"/>
            <w:hideMark/>
          </w:tcPr>
          <w:p w14:paraId="7684983F"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57D197A1" w14:textId="77777777" w:rsidR="00707AA2" w:rsidRPr="00707AA2" w:rsidRDefault="00707AA2" w:rsidP="00707AA2">
            <w:pPr>
              <w:rPr>
                <w:rFonts w:ascii="Arial" w:hAnsi="Arial" w:cs="Arial"/>
                <w:sz w:val="16"/>
                <w:szCs w:val="16"/>
              </w:rPr>
            </w:pPr>
          </w:p>
        </w:tc>
      </w:tr>
      <w:tr w:rsidR="00707AA2" w:rsidRPr="00707AA2" w14:paraId="0C3E3A2B"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5060AA26"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276C5597"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021C36E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4-Mar</w:t>
            </w:r>
          </w:p>
        </w:tc>
        <w:tc>
          <w:tcPr>
            <w:tcW w:w="4243" w:type="dxa"/>
            <w:tcBorders>
              <w:top w:val="nil"/>
              <w:left w:val="nil"/>
              <w:bottom w:val="double" w:sz="6" w:space="0" w:color="auto"/>
              <w:right w:val="single" w:sz="4" w:space="0" w:color="auto"/>
            </w:tcBorders>
            <w:shd w:val="clear" w:color="auto" w:fill="auto"/>
            <w:noWrap/>
            <w:vAlign w:val="bottom"/>
          </w:tcPr>
          <w:p w14:paraId="0F732CD7"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Physical Techniques</w:t>
            </w:r>
          </w:p>
        </w:tc>
        <w:tc>
          <w:tcPr>
            <w:tcW w:w="672" w:type="dxa"/>
            <w:tcBorders>
              <w:top w:val="nil"/>
              <w:left w:val="nil"/>
              <w:bottom w:val="double" w:sz="6" w:space="0" w:color="auto"/>
              <w:right w:val="single" w:sz="4" w:space="0" w:color="auto"/>
            </w:tcBorders>
            <w:shd w:val="clear" w:color="auto" w:fill="auto"/>
            <w:noWrap/>
            <w:vAlign w:val="bottom"/>
            <w:hideMark/>
          </w:tcPr>
          <w:p w14:paraId="508BDD51"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8</w:t>
            </w:r>
          </w:p>
        </w:tc>
        <w:tc>
          <w:tcPr>
            <w:tcW w:w="491" w:type="dxa"/>
            <w:tcBorders>
              <w:top w:val="nil"/>
              <w:left w:val="nil"/>
              <w:bottom w:val="double" w:sz="6" w:space="0" w:color="auto"/>
              <w:right w:val="single" w:sz="8" w:space="0" w:color="auto"/>
            </w:tcBorders>
            <w:shd w:val="clear" w:color="auto" w:fill="auto"/>
            <w:noWrap/>
            <w:vAlign w:val="bottom"/>
            <w:hideMark/>
          </w:tcPr>
          <w:p w14:paraId="20B65986"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0E952F24" w14:textId="77777777" w:rsidR="00707AA2" w:rsidRPr="00707AA2" w:rsidRDefault="00707AA2" w:rsidP="00707AA2">
            <w:pPr>
              <w:jc w:val="center"/>
              <w:rPr>
                <w:rFonts w:ascii="Arial" w:hAnsi="Arial" w:cs="Arial"/>
                <w:sz w:val="16"/>
                <w:szCs w:val="16"/>
              </w:rPr>
            </w:pPr>
          </w:p>
        </w:tc>
      </w:tr>
      <w:tr w:rsidR="00707AA2" w:rsidRPr="00707AA2" w14:paraId="7B050361"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4A4A3F0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9</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1D613E0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36961CE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14-Mar</w:t>
            </w:r>
          </w:p>
        </w:tc>
        <w:tc>
          <w:tcPr>
            <w:tcW w:w="4243" w:type="dxa"/>
            <w:tcBorders>
              <w:top w:val="nil"/>
              <w:left w:val="nil"/>
              <w:bottom w:val="single" w:sz="4" w:space="0" w:color="auto"/>
              <w:right w:val="single" w:sz="4" w:space="0" w:color="auto"/>
            </w:tcBorders>
            <w:shd w:val="clear" w:color="auto" w:fill="auto"/>
            <w:noWrap/>
            <w:vAlign w:val="bottom"/>
          </w:tcPr>
          <w:p w14:paraId="37E00C95"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Electronic Structure and Properties</w:t>
            </w:r>
          </w:p>
        </w:tc>
        <w:tc>
          <w:tcPr>
            <w:tcW w:w="672" w:type="dxa"/>
            <w:tcBorders>
              <w:top w:val="nil"/>
              <w:left w:val="nil"/>
              <w:bottom w:val="nil"/>
              <w:right w:val="single" w:sz="4" w:space="0" w:color="auto"/>
            </w:tcBorders>
            <w:shd w:val="clear" w:color="auto" w:fill="auto"/>
            <w:noWrap/>
            <w:vAlign w:val="bottom"/>
            <w:hideMark/>
          </w:tcPr>
          <w:p w14:paraId="294F863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20</w:t>
            </w:r>
          </w:p>
        </w:tc>
        <w:tc>
          <w:tcPr>
            <w:tcW w:w="491" w:type="dxa"/>
            <w:tcBorders>
              <w:top w:val="nil"/>
              <w:left w:val="nil"/>
              <w:bottom w:val="nil"/>
              <w:right w:val="single" w:sz="8" w:space="0" w:color="auto"/>
            </w:tcBorders>
            <w:shd w:val="clear" w:color="auto" w:fill="auto"/>
            <w:noWrap/>
            <w:vAlign w:val="bottom"/>
            <w:hideMark/>
          </w:tcPr>
          <w:p w14:paraId="6ADD073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9</w:t>
            </w:r>
          </w:p>
        </w:tc>
        <w:tc>
          <w:tcPr>
            <w:tcW w:w="4526" w:type="dxa"/>
            <w:tcBorders>
              <w:top w:val="nil"/>
              <w:left w:val="single" w:sz="4" w:space="0" w:color="auto"/>
              <w:bottom w:val="nil"/>
              <w:right w:val="single" w:sz="8" w:space="0" w:color="auto"/>
            </w:tcBorders>
            <w:shd w:val="clear" w:color="auto" w:fill="auto"/>
            <w:noWrap/>
            <w:vAlign w:val="bottom"/>
          </w:tcPr>
          <w:p w14:paraId="3C6B4A0F" w14:textId="77777777" w:rsidR="00707AA2" w:rsidRPr="00707AA2" w:rsidRDefault="00707AA2" w:rsidP="00707AA2">
            <w:pPr>
              <w:jc w:val="center"/>
              <w:rPr>
                <w:rFonts w:ascii="Arial" w:hAnsi="Arial" w:cs="Arial"/>
                <w:sz w:val="16"/>
                <w:szCs w:val="16"/>
              </w:rPr>
            </w:pPr>
          </w:p>
        </w:tc>
      </w:tr>
      <w:tr w:rsidR="00707AA2" w:rsidRPr="00707AA2" w14:paraId="1047B071"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0A5F8997"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0E2E285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1BCD89B0"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16-Mar</w:t>
            </w:r>
          </w:p>
        </w:tc>
        <w:tc>
          <w:tcPr>
            <w:tcW w:w="4243" w:type="dxa"/>
            <w:tcBorders>
              <w:top w:val="nil"/>
              <w:left w:val="nil"/>
              <w:bottom w:val="single" w:sz="4" w:space="0" w:color="auto"/>
              <w:right w:val="single" w:sz="4" w:space="0" w:color="auto"/>
            </w:tcBorders>
            <w:shd w:val="clear" w:color="auto" w:fill="auto"/>
            <w:noWrap/>
            <w:vAlign w:val="bottom"/>
          </w:tcPr>
          <w:p w14:paraId="3727EBB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Electronic Structure and Properties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118BCAD1"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20</w:t>
            </w:r>
          </w:p>
        </w:tc>
        <w:tc>
          <w:tcPr>
            <w:tcW w:w="491" w:type="dxa"/>
            <w:tcBorders>
              <w:top w:val="nil"/>
              <w:left w:val="nil"/>
              <w:bottom w:val="nil"/>
              <w:right w:val="single" w:sz="8" w:space="0" w:color="auto"/>
            </w:tcBorders>
            <w:shd w:val="clear" w:color="auto" w:fill="auto"/>
            <w:noWrap/>
            <w:vAlign w:val="bottom"/>
            <w:hideMark/>
          </w:tcPr>
          <w:p w14:paraId="3AF071E4"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354E19FC" w14:textId="77777777" w:rsidR="00707AA2" w:rsidRPr="00707AA2" w:rsidRDefault="00707AA2" w:rsidP="00707AA2">
            <w:pPr>
              <w:jc w:val="center"/>
              <w:rPr>
                <w:rFonts w:ascii="Arial" w:hAnsi="Arial" w:cs="Arial"/>
                <w:sz w:val="16"/>
                <w:szCs w:val="16"/>
              </w:rPr>
            </w:pPr>
          </w:p>
        </w:tc>
      </w:tr>
      <w:tr w:rsidR="00707AA2" w:rsidRPr="00707AA2" w14:paraId="19B66F37"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29489500"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6088F27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00C9EA4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18-Mar</w:t>
            </w:r>
          </w:p>
        </w:tc>
        <w:tc>
          <w:tcPr>
            <w:tcW w:w="4243" w:type="dxa"/>
            <w:tcBorders>
              <w:top w:val="nil"/>
              <w:left w:val="nil"/>
              <w:bottom w:val="double" w:sz="6" w:space="0" w:color="auto"/>
              <w:right w:val="single" w:sz="4" w:space="0" w:color="auto"/>
            </w:tcBorders>
            <w:shd w:val="clear" w:color="auto" w:fill="auto"/>
            <w:noWrap/>
            <w:vAlign w:val="bottom"/>
          </w:tcPr>
          <w:p w14:paraId="5D2CE6E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Electronic Structure and Properties</w:t>
            </w:r>
          </w:p>
        </w:tc>
        <w:tc>
          <w:tcPr>
            <w:tcW w:w="672" w:type="dxa"/>
            <w:tcBorders>
              <w:top w:val="nil"/>
              <w:left w:val="nil"/>
              <w:bottom w:val="double" w:sz="6" w:space="0" w:color="auto"/>
              <w:right w:val="single" w:sz="4" w:space="0" w:color="auto"/>
            </w:tcBorders>
            <w:shd w:val="clear" w:color="auto" w:fill="auto"/>
            <w:noWrap/>
            <w:vAlign w:val="bottom"/>
            <w:hideMark/>
          </w:tcPr>
          <w:p w14:paraId="1EA4031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20</w:t>
            </w:r>
          </w:p>
        </w:tc>
        <w:tc>
          <w:tcPr>
            <w:tcW w:w="491" w:type="dxa"/>
            <w:tcBorders>
              <w:top w:val="nil"/>
              <w:left w:val="nil"/>
              <w:bottom w:val="double" w:sz="6" w:space="0" w:color="auto"/>
              <w:right w:val="single" w:sz="8" w:space="0" w:color="auto"/>
            </w:tcBorders>
            <w:shd w:val="clear" w:color="auto" w:fill="auto"/>
            <w:noWrap/>
            <w:vAlign w:val="bottom"/>
            <w:hideMark/>
          </w:tcPr>
          <w:p w14:paraId="15176B5D"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3E7E98BD" w14:textId="77777777" w:rsidR="00707AA2" w:rsidRPr="00707AA2" w:rsidRDefault="00707AA2" w:rsidP="00707AA2">
            <w:pPr>
              <w:jc w:val="center"/>
              <w:rPr>
                <w:rFonts w:ascii="Arial" w:hAnsi="Arial" w:cs="Arial"/>
                <w:sz w:val="16"/>
                <w:szCs w:val="16"/>
              </w:rPr>
            </w:pPr>
          </w:p>
        </w:tc>
      </w:tr>
      <w:tr w:rsidR="00707AA2" w:rsidRPr="00707AA2" w14:paraId="3B977143" w14:textId="77777777" w:rsidTr="00707AA2">
        <w:trPr>
          <w:trHeight w:val="251"/>
          <w:jc w:val="center"/>
        </w:trPr>
        <w:tc>
          <w:tcPr>
            <w:tcW w:w="491" w:type="dxa"/>
            <w:tcBorders>
              <w:top w:val="nil"/>
              <w:left w:val="single" w:sz="8" w:space="0" w:color="auto"/>
              <w:bottom w:val="nil"/>
              <w:right w:val="nil"/>
            </w:tcBorders>
            <w:shd w:val="clear" w:color="auto" w:fill="auto"/>
            <w:noWrap/>
            <w:vAlign w:val="bottom"/>
            <w:hideMark/>
          </w:tcPr>
          <w:p w14:paraId="06D561A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10</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43111BB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0261FF1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21-Mar</w:t>
            </w:r>
          </w:p>
        </w:tc>
        <w:tc>
          <w:tcPr>
            <w:tcW w:w="4243" w:type="dxa"/>
            <w:tcBorders>
              <w:top w:val="nil"/>
              <w:left w:val="nil"/>
              <w:bottom w:val="single" w:sz="4" w:space="0" w:color="auto"/>
              <w:right w:val="single" w:sz="4" w:space="0" w:color="auto"/>
            </w:tcBorders>
            <w:shd w:val="clear" w:color="auto" w:fill="auto"/>
            <w:noWrap/>
            <w:vAlign w:val="bottom"/>
          </w:tcPr>
          <w:p w14:paraId="048428F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Reaction Mechanisms</w:t>
            </w:r>
          </w:p>
        </w:tc>
        <w:tc>
          <w:tcPr>
            <w:tcW w:w="672" w:type="dxa"/>
            <w:tcBorders>
              <w:top w:val="nil"/>
              <w:left w:val="nil"/>
              <w:bottom w:val="nil"/>
              <w:right w:val="single" w:sz="4" w:space="0" w:color="auto"/>
            </w:tcBorders>
            <w:shd w:val="clear" w:color="auto" w:fill="auto"/>
            <w:noWrap/>
            <w:vAlign w:val="bottom"/>
            <w:hideMark/>
          </w:tcPr>
          <w:p w14:paraId="5D245F20"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21</w:t>
            </w:r>
          </w:p>
        </w:tc>
        <w:tc>
          <w:tcPr>
            <w:tcW w:w="491" w:type="dxa"/>
            <w:tcBorders>
              <w:top w:val="nil"/>
              <w:left w:val="nil"/>
              <w:bottom w:val="nil"/>
              <w:right w:val="single" w:sz="8" w:space="0" w:color="auto"/>
            </w:tcBorders>
            <w:shd w:val="clear" w:color="auto" w:fill="auto"/>
            <w:noWrap/>
            <w:vAlign w:val="bottom"/>
            <w:hideMark/>
          </w:tcPr>
          <w:p w14:paraId="576245D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10</w:t>
            </w:r>
          </w:p>
        </w:tc>
        <w:tc>
          <w:tcPr>
            <w:tcW w:w="4526" w:type="dxa"/>
            <w:tcBorders>
              <w:top w:val="nil"/>
              <w:left w:val="nil"/>
              <w:bottom w:val="nil"/>
              <w:right w:val="single" w:sz="8" w:space="0" w:color="auto"/>
            </w:tcBorders>
            <w:shd w:val="clear" w:color="auto" w:fill="auto"/>
            <w:noWrap/>
            <w:vAlign w:val="bottom"/>
          </w:tcPr>
          <w:p w14:paraId="701DA031" w14:textId="77777777" w:rsidR="00707AA2" w:rsidRPr="00707AA2" w:rsidRDefault="00707AA2" w:rsidP="00707AA2">
            <w:pPr>
              <w:jc w:val="center"/>
              <w:rPr>
                <w:rFonts w:ascii="Arial" w:hAnsi="Arial" w:cs="Arial"/>
                <w:sz w:val="16"/>
                <w:szCs w:val="16"/>
              </w:rPr>
            </w:pPr>
          </w:p>
        </w:tc>
      </w:tr>
      <w:tr w:rsidR="00707AA2" w:rsidRPr="00707AA2" w14:paraId="35946210"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3BE0DBC0"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3C5B285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1028934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23-Mar</w:t>
            </w:r>
          </w:p>
        </w:tc>
        <w:tc>
          <w:tcPr>
            <w:tcW w:w="4243" w:type="dxa"/>
            <w:tcBorders>
              <w:top w:val="nil"/>
              <w:left w:val="nil"/>
              <w:bottom w:val="single" w:sz="4" w:space="0" w:color="auto"/>
              <w:right w:val="single" w:sz="4" w:space="0" w:color="auto"/>
            </w:tcBorders>
            <w:shd w:val="clear" w:color="auto" w:fill="auto"/>
            <w:noWrap/>
            <w:vAlign w:val="bottom"/>
          </w:tcPr>
          <w:p w14:paraId="7FA64781"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Reaction Mechanisms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29121BB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21</w:t>
            </w:r>
          </w:p>
        </w:tc>
        <w:tc>
          <w:tcPr>
            <w:tcW w:w="491" w:type="dxa"/>
            <w:tcBorders>
              <w:top w:val="nil"/>
              <w:left w:val="nil"/>
              <w:bottom w:val="nil"/>
              <w:right w:val="single" w:sz="8" w:space="0" w:color="auto"/>
            </w:tcBorders>
            <w:shd w:val="clear" w:color="auto" w:fill="auto"/>
            <w:noWrap/>
            <w:vAlign w:val="bottom"/>
            <w:hideMark/>
          </w:tcPr>
          <w:p w14:paraId="36BE456D"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3C7A296F" w14:textId="77777777" w:rsidR="00707AA2" w:rsidRPr="00707AA2" w:rsidRDefault="00707AA2" w:rsidP="00707AA2">
            <w:pPr>
              <w:jc w:val="center"/>
              <w:rPr>
                <w:rFonts w:ascii="Arial" w:hAnsi="Arial" w:cs="Arial"/>
                <w:sz w:val="16"/>
                <w:szCs w:val="16"/>
              </w:rPr>
            </w:pPr>
          </w:p>
        </w:tc>
      </w:tr>
      <w:tr w:rsidR="00707AA2" w:rsidRPr="00707AA2" w14:paraId="04F4449F" w14:textId="77777777" w:rsidTr="00707AA2">
        <w:trPr>
          <w:trHeight w:val="511"/>
          <w:jc w:val="center"/>
        </w:trPr>
        <w:tc>
          <w:tcPr>
            <w:tcW w:w="491" w:type="dxa"/>
            <w:tcBorders>
              <w:top w:val="nil"/>
              <w:left w:val="single" w:sz="8" w:space="0" w:color="auto"/>
              <w:bottom w:val="double" w:sz="6" w:space="0" w:color="auto"/>
              <w:right w:val="nil"/>
            </w:tcBorders>
            <w:shd w:val="clear" w:color="auto" w:fill="auto"/>
            <w:noWrap/>
            <w:vAlign w:val="bottom"/>
            <w:hideMark/>
          </w:tcPr>
          <w:p w14:paraId="1882D861"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6EB3CF8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032DB3D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25-Mar</w:t>
            </w:r>
          </w:p>
        </w:tc>
        <w:tc>
          <w:tcPr>
            <w:tcW w:w="4243" w:type="dxa"/>
            <w:tcBorders>
              <w:top w:val="nil"/>
              <w:left w:val="nil"/>
              <w:bottom w:val="double" w:sz="6" w:space="0" w:color="auto"/>
              <w:right w:val="single" w:sz="4" w:space="0" w:color="auto"/>
            </w:tcBorders>
            <w:shd w:val="clear" w:color="auto" w:fill="auto"/>
            <w:noWrap/>
            <w:vAlign w:val="bottom"/>
          </w:tcPr>
          <w:p w14:paraId="0B59A06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Reaction Mechanisms</w:t>
            </w:r>
          </w:p>
        </w:tc>
        <w:tc>
          <w:tcPr>
            <w:tcW w:w="672" w:type="dxa"/>
            <w:tcBorders>
              <w:top w:val="nil"/>
              <w:left w:val="nil"/>
              <w:bottom w:val="double" w:sz="6" w:space="0" w:color="auto"/>
              <w:right w:val="single" w:sz="4" w:space="0" w:color="auto"/>
            </w:tcBorders>
            <w:shd w:val="clear" w:color="auto" w:fill="auto"/>
            <w:noWrap/>
            <w:vAlign w:val="bottom"/>
            <w:hideMark/>
          </w:tcPr>
          <w:p w14:paraId="086BE3C5"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21</w:t>
            </w:r>
          </w:p>
        </w:tc>
        <w:tc>
          <w:tcPr>
            <w:tcW w:w="491" w:type="dxa"/>
            <w:tcBorders>
              <w:top w:val="nil"/>
              <w:left w:val="nil"/>
              <w:bottom w:val="double" w:sz="6" w:space="0" w:color="auto"/>
              <w:right w:val="single" w:sz="8" w:space="0" w:color="auto"/>
            </w:tcBorders>
            <w:shd w:val="clear" w:color="auto" w:fill="auto"/>
            <w:noWrap/>
            <w:vAlign w:val="bottom"/>
            <w:hideMark/>
          </w:tcPr>
          <w:p w14:paraId="2E0DBE32"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6046533D" w14:textId="77777777" w:rsidR="00707AA2" w:rsidRPr="00707AA2" w:rsidRDefault="00707AA2" w:rsidP="00707AA2">
            <w:pPr>
              <w:jc w:val="center"/>
              <w:rPr>
                <w:rFonts w:ascii="Arial" w:hAnsi="Arial" w:cs="Arial"/>
                <w:sz w:val="16"/>
                <w:szCs w:val="16"/>
              </w:rPr>
            </w:pPr>
          </w:p>
        </w:tc>
      </w:tr>
      <w:tr w:rsidR="00707AA2" w:rsidRPr="00707AA2" w14:paraId="10F0D81C"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29F94C1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11</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5BE927B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1AA62A2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28-Mar</w:t>
            </w:r>
          </w:p>
        </w:tc>
        <w:tc>
          <w:tcPr>
            <w:tcW w:w="4243" w:type="dxa"/>
            <w:tcBorders>
              <w:top w:val="nil"/>
              <w:left w:val="nil"/>
              <w:bottom w:val="single" w:sz="4" w:space="0" w:color="auto"/>
              <w:right w:val="single" w:sz="4" w:space="0" w:color="auto"/>
            </w:tcBorders>
            <w:shd w:val="clear" w:color="auto" w:fill="auto"/>
            <w:noWrap/>
            <w:vAlign w:val="bottom"/>
          </w:tcPr>
          <w:p w14:paraId="73AC896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TBA</w:t>
            </w:r>
          </w:p>
        </w:tc>
        <w:tc>
          <w:tcPr>
            <w:tcW w:w="672" w:type="dxa"/>
            <w:tcBorders>
              <w:top w:val="nil"/>
              <w:left w:val="nil"/>
              <w:bottom w:val="single" w:sz="4" w:space="0" w:color="auto"/>
              <w:right w:val="single" w:sz="4" w:space="0" w:color="auto"/>
            </w:tcBorders>
            <w:shd w:val="clear" w:color="auto" w:fill="auto"/>
            <w:noWrap/>
            <w:vAlign w:val="bottom"/>
            <w:hideMark/>
          </w:tcPr>
          <w:p w14:paraId="3D208086" w14:textId="77777777" w:rsidR="00707AA2" w:rsidRPr="00707AA2" w:rsidRDefault="00707AA2" w:rsidP="00707AA2">
            <w:pPr>
              <w:jc w:val="center"/>
              <w:rPr>
                <w:rFonts w:ascii="Arial" w:hAnsi="Arial" w:cs="Arial"/>
                <w:sz w:val="16"/>
                <w:szCs w:val="16"/>
              </w:rPr>
            </w:pPr>
            <w:proofErr w:type="spellStart"/>
            <w:r w:rsidRPr="00707AA2">
              <w:rPr>
                <w:rFonts w:ascii="Arial" w:hAnsi="Arial" w:cs="Arial"/>
                <w:sz w:val="16"/>
                <w:szCs w:val="16"/>
              </w:rPr>
              <w:t>Proj</w:t>
            </w:r>
            <w:proofErr w:type="spellEnd"/>
          </w:p>
        </w:tc>
        <w:tc>
          <w:tcPr>
            <w:tcW w:w="491" w:type="dxa"/>
            <w:tcBorders>
              <w:top w:val="nil"/>
              <w:left w:val="nil"/>
              <w:bottom w:val="nil"/>
              <w:right w:val="single" w:sz="8" w:space="0" w:color="auto"/>
            </w:tcBorders>
            <w:shd w:val="clear" w:color="auto" w:fill="auto"/>
            <w:noWrap/>
            <w:vAlign w:val="bottom"/>
            <w:hideMark/>
          </w:tcPr>
          <w:p w14:paraId="22EF666E"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11</w:t>
            </w:r>
          </w:p>
        </w:tc>
        <w:tc>
          <w:tcPr>
            <w:tcW w:w="4526" w:type="dxa"/>
            <w:tcBorders>
              <w:top w:val="nil"/>
              <w:left w:val="single" w:sz="4" w:space="0" w:color="auto"/>
              <w:bottom w:val="nil"/>
              <w:right w:val="single" w:sz="8" w:space="0" w:color="auto"/>
            </w:tcBorders>
            <w:shd w:val="clear" w:color="auto" w:fill="auto"/>
            <w:noWrap/>
            <w:vAlign w:val="bottom"/>
          </w:tcPr>
          <w:p w14:paraId="553943F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Exam 3</w:t>
            </w:r>
          </w:p>
        </w:tc>
      </w:tr>
      <w:tr w:rsidR="00707AA2" w:rsidRPr="00707AA2" w14:paraId="11F0AF03"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029F764E"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3A8A306E"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6270B83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30-Mar</w:t>
            </w:r>
          </w:p>
        </w:tc>
        <w:tc>
          <w:tcPr>
            <w:tcW w:w="4243" w:type="dxa"/>
            <w:tcBorders>
              <w:top w:val="nil"/>
              <w:left w:val="nil"/>
              <w:bottom w:val="single" w:sz="4" w:space="0" w:color="auto"/>
              <w:right w:val="single" w:sz="4" w:space="0" w:color="auto"/>
            </w:tcBorders>
            <w:shd w:val="clear" w:color="auto" w:fill="auto"/>
            <w:noWrap/>
            <w:vAlign w:val="bottom"/>
          </w:tcPr>
          <w:p w14:paraId="1958E98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TBA</w:t>
            </w:r>
          </w:p>
        </w:tc>
        <w:tc>
          <w:tcPr>
            <w:tcW w:w="672" w:type="dxa"/>
            <w:tcBorders>
              <w:top w:val="nil"/>
              <w:left w:val="nil"/>
              <w:bottom w:val="single" w:sz="4" w:space="0" w:color="auto"/>
              <w:right w:val="single" w:sz="4" w:space="0" w:color="auto"/>
            </w:tcBorders>
            <w:shd w:val="clear" w:color="auto" w:fill="auto"/>
            <w:noWrap/>
            <w:vAlign w:val="bottom"/>
            <w:hideMark/>
          </w:tcPr>
          <w:p w14:paraId="0304CDEC" w14:textId="77777777" w:rsidR="00707AA2" w:rsidRPr="00707AA2" w:rsidRDefault="00707AA2" w:rsidP="00707AA2">
            <w:pPr>
              <w:jc w:val="center"/>
              <w:rPr>
                <w:rFonts w:ascii="Arial" w:hAnsi="Arial" w:cs="Arial"/>
                <w:sz w:val="16"/>
                <w:szCs w:val="16"/>
              </w:rPr>
            </w:pPr>
            <w:proofErr w:type="spellStart"/>
            <w:r w:rsidRPr="00707AA2">
              <w:rPr>
                <w:rFonts w:ascii="Arial" w:hAnsi="Arial" w:cs="Arial"/>
                <w:sz w:val="16"/>
                <w:szCs w:val="16"/>
              </w:rPr>
              <w:t>Proj</w:t>
            </w:r>
            <w:proofErr w:type="spellEnd"/>
          </w:p>
        </w:tc>
        <w:tc>
          <w:tcPr>
            <w:tcW w:w="491" w:type="dxa"/>
            <w:tcBorders>
              <w:top w:val="nil"/>
              <w:left w:val="nil"/>
              <w:bottom w:val="nil"/>
              <w:right w:val="single" w:sz="8" w:space="0" w:color="auto"/>
            </w:tcBorders>
            <w:shd w:val="clear" w:color="auto" w:fill="auto"/>
            <w:noWrap/>
            <w:vAlign w:val="bottom"/>
            <w:hideMark/>
          </w:tcPr>
          <w:p w14:paraId="6A5C8856"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7AE72E85" w14:textId="77777777" w:rsidR="00707AA2" w:rsidRPr="00707AA2" w:rsidRDefault="00707AA2" w:rsidP="00707AA2">
            <w:pPr>
              <w:jc w:val="center"/>
              <w:rPr>
                <w:rFonts w:ascii="Arial" w:hAnsi="Arial" w:cs="Arial"/>
                <w:sz w:val="16"/>
                <w:szCs w:val="16"/>
              </w:rPr>
            </w:pPr>
          </w:p>
        </w:tc>
      </w:tr>
      <w:tr w:rsidR="00707AA2" w:rsidRPr="00707AA2" w14:paraId="2C4CCCC4"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5976C1F5"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3BFBB2D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4209A07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1-Apr</w:t>
            </w:r>
          </w:p>
        </w:tc>
        <w:tc>
          <w:tcPr>
            <w:tcW w:w="4243" w:type="dxa"/>
            <w:tcBorders>
              <w:top w:val="nil"/>
              <w:left w:val="nil"/>
              <w:bottom w:val="double" w:sz="6" w:space="0" w:color="auto"/>
              <w:right w:val="single" w:sz="4" w:space="0" w:color="auto"/>
            </w:tcBorders>
            <w:shd w:val="clear" w:color="auto" w:fill="auto"/>
            <w:noWrap/>
            <w:vAlign w:val="bottom"/>
          </w:tcPr>
          <w:p w14:paraId="065E3A25"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TBA</w:t>
            </w:r>
          </w:p>
        </w:tc>
        <w:tc>
          <w:tcPr>
            <w:tcW w:w="672" w:type="dxa"/>
            <w:tcBorders>
              <w:top w:val="nil"/>
              <w:left w:val="nil"/>
              <w:bottom w:val="double" w:sz="6" w:space="0" w:color="auto"/>
              <w:right w:val="single" w:sz="4" w:space="0" w:color="auto"/>
            </w:tcBorders>
            <w:shd w:val="clear" w:color="auto" w:fill="auto"/>
            <w:noWrap/>
            <w:vAlign w:val="bottom"/>
            <w:hideMark/>
          </w:tcPr>
          <w:p w14:paraId="67E95E67" w14:textId="77777777" w:rsidR="00707AA2" w:rsidRPr="00707AA2" w:rsidRDefault="00707AA2" w:rsidP="00707AA2">
            <w:pPr>
              <w:jc w:val="center"/>
              <w:rPr>
                <w:rFonts w:ascii="Arial" w:hAnsi="Arial" w:cs="Arial"/>
                <w:sz w:val="16"/>
                <w:szCs w:val="16"/>
              </w:rPr>
            </w:pPr>
            <w:proofErr w:type="spellStart"/>
            <w:r w:rsidRPr="00707AA2">
              <w:rPr>
                <w:rFonts w:ascii="Arial" w:hAnsi="Arial" w:cs="Arial"/>
                <w:sz w:val="16"/>
                <w:szCs w:val="16"/>
              </w:rPr>
              <w:t>Proj</w:t>
            </w:r>
            <w:proofErr w:type="spellEnd"/>
          </w:p>
        </w:tc>
        <w:tc>
          <w:tcPr>
            <w:tcW w:w="491" w:type="dxa"/>
            <w:tcBorders>
              <w:top w:val="nil"/>
              <w:left w:val="nil"/>
              <w:bottom w:val="double" w:sz="6" w:space="0" w:color="auto"/>
              <w:right w:val="single" w:sz="8" w:space="0" w:color="auto"/>
            </w:tcBorders>
            <w:shd w:val="clear" w:color="auto" w:fill="auto"/>
            <w:noWrap/>
            <w:vAlign w:val="bottom"/>
            <w:hideMark/>
          </w:tcPr>
          <w:p w14:paraId="7ED781C3"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2C9A08B5" w14:textId="77777777" w:rsidR="00707AA2" w:rsidRPr="00707AA2" w:rsidRDefault="00707AA2" w:rsidP="00707AA2">
            <w:pPr>
              <w:jc w:val="center"/>
              <w:rPr>
                <w:rFonts w:ascii="Arial" w:hAnsi="Arial" w:cs="Arial"/>
                <w:sz w:val="16"/>
                <w:szCs w:val="16"/>
              </w:rPr>
            </w:pPr>
          </w:p>
        </w:tc>
      </w:tr>
      <w:tr w:rsidR="00707AA2" w:rsidRPr="00707AA2" w14:paraId="09B3593A"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195839D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12</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68AFE79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3F554B3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4-Apr</w:t>
            </w:r>
          </w:p>
        </w:tc>
        <w:tc>
          <w:tcPr>
            <w:tcW w:w="4243" w:type="dxa"/>
            <w:tcBorders>
              <w:top w:val="nil"/>
              <w:left w:val="nil"/>
              <w:bottom w:val="single" w:sz="4" w:space="0" w:color="auto"/>
              <w:right w:val="single" w:sz="4" w:space="0" w:color="auto"/>
            </w:tcBorders>
            <w:shd w:val="clear" w:color="auto" w:fill="auto"/>
            <w:noWrap/>
            <w:vAlign w:val="bottom"/>
          </w:tcPr>
          <w:p w14:paraId="4632C33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Organometallic Chemistry</w:t>
            </w:r>
          </w:p>
        </w:tc>
        <w:tc>
          <w:tcPr>
            <w:tcW w:w="672" w:type="dxa"/>
            <w:tcBorders>
              <w:top w:val="nil"/>
              <w:left w:val="nil"/>
              <w:bottom w:val="nil"/>
              <w:right w:val="single" w:sz="4" w:space="0" w:color="auto"/>
            </w:tcBorders>
            <w:shd w:val="clear" w:color="auto" w:fill="auto"/>
            <w:noWrap/>
            <w:vAlign w:val="bottom"/>
            <w:hideMark/>
          </w:tcPr>
          <w:p w14:paraId="2477C6B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22</w:t>
            </w:r>
          </w:p>
        </w:tc>
        <w:tc>
          <w:tcPr>
            <w:tcW w:w="491" w:type="dxa"/>
            <w:tcBorders>
              <w:top w:val="nil"/>
              <w:left w:val="nil"/>
              <w:bottom w:val="nil"/>
              <w:right w:val="single" w:sz="8" w:space="0" w:color="auto"/>
            </w:tcBorders>
            <w:shd w:val="clear" w:color="auto" w:fill="auto"/>
            <w:noWrap/>
            <w:vAlign w:val="bottom"/>
            <w:hideMark/>
          </w:tcPr>
          <w:p w14:paraId="220FE527"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12</w:t>
            </w:r>
          </w:p>
        </w:tc>
        <w:tc>
          <w:tcPr>
            <w:tcW w:w="4526" w:type="dxa"/>
            <w:tcBorders>
              <w:top w:val="nil"/>
              <w:left w:val="single" w:sz="4" w:space="0" w:color="auto"/>
              <w:bottom w:val="nil"/>
              <w:right w:val="single" w:sz="8" w:space="0" w:color="auto"/>
            </w:tcBorders>
            <w:shd w:val="clear" w:color="auto" w:fill="auto"/>
            <w:noWrap/>
            <w:vAlign w:val="bottom"/>
          </w:tcPr>
          <w:p w14:paraId="56D6CE40" w14:textId="77777777" w:rsidR="00707AA2" w:rsidRPr="00707AA2" w:rsidRDefault="00707AA2" w:rsidP="00707AA2">
            <w:pPr>
              <w:jc w:val="center"/>
              <w:rPr>
                <w:rFonts w:ascii="Arial" w:hAnsi="Arial" w:cs="Arial"/>
                <w:sz w:val="16"/>
                <w:szCs w:val="16"/>
              </w:rPr>
            </w:pPr>
          </w:p>
        </w:tc>
      </w:tr>
      <w:tr w:rsidR="00707AA2" w:rsidRPr="00707AA2" w14:paraId="53961CF6"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4072AFBB"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0ACC727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6050681E"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6-Apr</w:t>
            </w:r>
          </w:p>
        </w:tc>
        <w:tc>
          <w:tcPr>
            <w:tcW w:w="4243" w:type="dxa"/>
            <w:tcBorders>
              <w:top w:val="nil"/>
              <w:left w:val="nil"/>
              <w:bottom w:val="single" w:sz="4" w:space="0" w:color="auto"/>
              <w:right w:val="single" w:sz="4" w:space="0" w:color="auto"/>
            </w:tcBorders>
            <w:shd w:val="clear" w:color="auto" w:fill="auto"/>
            <w:noWrap/>
            <w:vAlign w:val="bottom"/>
          </w:tcPr>
          <w:p w14:paraId="07B730C7"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Organometallic Chemistry</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19D6E8A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22</w:t>
            </w:r>
          </w:p>
        </w:tc>
        <w:tc>
          <w:tcPr>
            <w:tcW w:w="491" w:type="dxa"/>
            <w:tcBorders>
              <w:top w:val="nil"/>
              <w:left w:val="nil"/>
              <w:bottom w:val="nil"/>
              <w:right w:val="single" w:sz="8" w:space="0" w:color="auto"/>
            </w:tcBorders>
            <w:shd w:val="clear" w:color="auto" w:fill="auto"/>
            <w:noWrap/>
            <w:vAlign w:val="bottom"/>
            <w:hideMark/>
          </w:tcPr>
          <w:p w14:paraId="64A84EDE"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27E692AF" w14:textId="77777777" w:rsidR="00707AA2" w:rsidRPr="00707AA2" w:rsidRDefault="00707AA2" w:rsidP="00707AA2">
            <w:pPr>
              <w:rPr>
                <w:rFonts w:ascii="Arial" w:hAnsi="Arial" w:cs="Arial"/>
                <w:sz w:val="16"/>
                <w:szCs w:val="16"/>
              </w:rPr>
            </w:pPr>
          </w:p>
        </w:tc>
      </w:tr>
      <w:tr w:rsidR="00707AA2" w:rsidRPr="00707AA2" w14:paraId="25F1514E"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40E1FDF5"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38D86BC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61AABD7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8-Apr</w:t>
            </w:r>
          </w:p>
        </w:tc>
        <w:tc>
          <w:tcPr>
            <w:tcW w:w="4243" w:type="dxa"/>
            <w:tcBorders>
              <w:top w:val="nil"/>
              <w:left w:val="nil"/>
              <w:bottom w:val="double" w:sz="6" w:space="0" w:color="auto"/>
              <w:right w:val="single" w:sz="4" w:space="0" w:color="auto"/>
            </w:tcBorders>
            <w:shd w:val="clear" w:color="auto" w:fill="auto"/>
            <w:noWrap/>
            <w:vAlign w:val="bottom"/>
          </w:tcPr>
          <w:p w14:paraId="6E32EC05"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Organometallic Chemistry</w:t>
            </w:r>
          </w:p>
        </w:tc>
        <w:tc>
          <w:tcPr>
            <w:tcW w:w="672" w:type="dxa"/>
            <w:tcBorders>
              <w:top w:val="nil"/>
              <w:left w:val="nil"/>
              <w:bottom w:val="double" w:sz="6" w:space="0" w:color="auto"/>
              <w:right w:val="single" w:sz="4" w:space="0" w:color="auto"/>
            </w:tcBorders>
            <w:shd w:val="clear" w:color="auto" w:fill="auto"/>
            <w:noWrap/>
            <w:vAlign w:val="bottom"/>
            <w:hideMark/>
          </w:tcPr>
          <w:p w14:paraId="329576B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22</w:t>
            </w:r>
          </w:p>
        </w:tc>
        <w:tc>
          <w:tcPr>
            <w:tcW w:w="491" w:type="dxa"/>
            <w:tcBorders>
              <w:top w:val="nil"/>
              <w:left w:val="nil"/>
              <w:bottom w:val="double" w:sz="6" w:space="0" w:color="auto"/>
              <w:right w:val="single" w:sz="8" w:space="0" w:color="auto"/>
            </w:tcBorders>
            <w:shd w:val="clear" w:color="auto" w:fill="auto"/>
            <w:noWrap/>
            <w:vAlign w:val="bottom"/>
            <w:hideMark/>
          </w:tcPr>
          <w:p w14:paraId="2AF786AC"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74F63F8F" w14:textId="77777777" w:rsidR="00707AA2" w:rsidRPr="00707AA2" w:rsidRDefault="00707AA2" w:rsidP="00707AA2">
            <w:pPr>
              <w:jc w:val="center"/>
              <w:rPr>
                <w:rFonts w:ascii="Arial" w:hAnsi="Arial" w:cs="Arial"/>
                <w:sz w:val="16"/>
                <w:szCs w:val="16"/>
              </w:rPr>
            </w:pPr>
          </w:p>
        </w:tc>
      </w:tr>
      <w:tr w:rsidR="00707AA2" w:rsidRPr="00707AA2" w14:paraId="594105D7"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35C8D6A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13</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74DFC325"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474E53A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11-Apr</w:t>
            </w:r>
          </w:p>
        </w:tc>
        <w:tc>
          <w:tcPr>
            <w:tcW w:w="4243" w:type="dxa"/>
            <w:tcBorders>
              <w:top w:val="nil"/>
              <w:left w:val="nil"/>
              <w:bottom w:val="single" w:sz="4" w:space="0" w:color="auto"/>
              <w:right w:val="single" w:sz="4" w:space="0" w:color="auto"/>
            </w:tcBorders>
            <w:shd w:val="clear" w:color="auto" w:fill="auto"/>
            <w:noWrap/>
            <w:vAlign w:val="bottom"/>
          </w:tcPr>
          <w:p w14:paraId="22EC3F8E"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F-block Chemistry</w:t>
            </w:r>
          </w:p>
        </w:tc>
        <w:tc>
          <w:tcPr>
            <w:tcW w:w="672" w:type="dxa"/>
            <w:tcBorders>
              <w:top w:val="nil"/>
              <w:left w:val="nil"/>
              <w:bottom w:val="nil"/>
              <w:right w:val="single" w:sz="4" w:space="0" w:color="auto"/>
            </w:tcBorders>
            <w:shd w:val="clear" w:color="auto" w:fill="auto"/>
            <w:noWrap/>
            <w:vAlign w:val="bottom"/>
            <w:hideMark/>
          </w:tcPr>
          <w:p w14:paraId="5C4EF72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23</w:t>
            </w:r>
          </w:p>
        </w:tc>
        <w:tc>
          <w:tcPr>
            <w:tcW w:w="491" w:type="dxa"/>
            <w:tcBorders>
              <w:top w:val="nil"/>
              <w:left w:val="nil"/>
              <w:bottom w:val="nil"/>
              <w:right w:val="single" w:sz="8" w:space="0" w:color="auto"/>
            </w:tcBorders>
            <w:shd w:val="clear" w:color="auto" w:fill="auto"/>
            <w:noWrap/>
            <w:vAlign w:val="bottom"/>
            <w:hideMark/>
          </w:tcPr>
          <w:p w14:paraId="5C6CD22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13</w:t>
            </w:r>
          </w:p>
        </w:tc>
        <w:tc>
          <w:tcPr>
            <w:tcW w:w="4526" w:type="dxa"/>
            <w:tcBorders>
              <w:top w:val="nil"/>
              <w:left w:val="single" w:sz="4" w:space="0" w:color="auto"/>
              <w:bottom w:val="nil"/>
              <w:right w:val="single" w:sz="8" w:space="0" w:color="auto"/>
            </w:tcBorders>
            <w:shd w:val="clear" w:color="auto" w:fill="auto"/>
            <w:noWrap/>
            <w:vAlign w:val="bottom"/>
          </w:tcPr>
          <w:p w14:paraId="55C748CF" w14:textId="77777777" w:rsidR="00707AA2" w:rsidRPr="00707AA2" w:rsidRDefault="00707AA2" w:rsidP="00707AA2">
            <w:pPr>
              <w:jc w:val="center"/>
              <w:rPr>
                <w:rFonts w:ascii="Arial" w:hAnsi="Arial" w:cs="Arial"/>
                <w:sz w:val="16"/>
                <w:szCs w:val="16"/>
              </w:rPr>
            </w:pPr>
          </w:p>
        </w:tc>
      </w:tr>
      <w:tr w:rsidR="00707AA2" w:rsidRPr="00707AA2" w14:paraId="13D89527"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2E89DE60"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7A24D77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726B2B8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13-Apr</w:t>
            </w:r>
          </w:p>
        </w:tc>
        <w:tc>
          <w:tcPr>
            <w:tcW w:w="4243" w:type="dxa"/>
            <w:tcBorders>
              <w:top w:val="nil"/>
              <w:left w:val="nil"/>
              <w:bottom w:val="single" w:sz="4" w:space="0" w:color="auto"/>
              <w:right w:val="single" w:sz="4" w:space="0" w:color="auto"/>
            </w:tcBorders>
            <w:shd w:val="clear" w:color="auto" w:fill="auto"/>
            <w:noWrap/>
            <w:vAlign w:val="bottom"/>
          </w:tcPr>
          <w:p w14:paraId="14729DF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F-block Chemistry</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0C22A2D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23</w:t>
            </w:r>
          </w:p>
        </w:tc>
        <w:tc>
          <w:tcPr>
            <w:tcW w:w="491" w:type="dxa"/>
            <w:tcBorders>
              <w:top w:val="nil"/>
              <w:left w:val="nil"/>
              <w:bottom w:val="nil"/>
              <w:right w:val="single" w:sz="8" w:space="0" w:color="auto"/>
            </w:tcBorders>
            <w:shd w:val="clear" w:color="auto" w:fill="auto"/>
            <w:noWrap/>
            <w:vAlign w:val="bottom"/>
            <w:hideMark/>
          </w:tcPr>
          <w:p w14:paraId="27CDB5A0"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19BD725A" w14:textId="77777777" w:rsidR="00707AA2" w:rsidRPr="00707AA2" w:rsidRDefault="00707AA2" w:rsidP="00707AA2">
            <w:pPr>
              <w:jc w:val="center"/>
              <w:rPr>
                <w:rFonts w:ascii="Arial" w:hAnsi="Arial" w:cs="Arial"/>
                <w:sz w:val="16"/>
                <w:szCs w:val="16"/>
              </w:rPr>
            </w:pPr>
          </w:p>
        </w:tc>
      </w:tr>
      <w:tr w:rsidR="00707AA2" w:rsidRPr="00707AA2" w14:paraId="49213B74"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76DEC451"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5B1E5EB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3725A10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15-Apr</w:t>
            </w:r>
          </w:p>
        </w:tc>
        <w:tc>
          <w:tcPr>
            <w:tcW w:w="4243" w:type="dxa"/>
            <w:tcBorders>
              <w:top w:val="nil"/>
              <w:left w:val="nil"/>
              <w:bottom w:val="double" w:sz="6" w:space="0" w:color="auto"/>
              <w:right w:val="single" w:sz="4" w:space="0" w:color="auto"/>
            </w:tcBorders>
            <w:shd w:val="clear" w:color="auto" w:fill="auto"/>
            <w:noWrap/>
            <w:vAlign w:val="bottom"/>
          </w:tcPr>
          <w:p w14:paraId="399F42A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F-block Chemistry</w:t>
            </w:r>
          </w:p>
        </w:tc>
        <w:tc>
          <w:tcPr>
            <w:tcW w:w="672" w:type="dxa"/>
            <w:tcBorders>
              <w:top w:val="nil"/>
              <w:left w:val="nil"/>
              <w:bottom w:val="double" w:sz="6" w:space="0" w:color="auto"/>
              <w:right w:val="single" w:sz="4" w:space="0" w:color="auto"/>
            </w:tcBorders>
            <w:shd w:val="clear" w:color="auto" w:fill="auto"/>
            <w:noWrap/>
            <w:vAlign w:val="bottom"/>
            <w:hideMark/>
          </w:tcPr>
          <w:p w14:paraId="2DCC50C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23</w:t>
            </w:r>
          </w:p>
        </w:tc>
        <w:tc>
          <w:tcPr>
            <w:tcW w:w="491" w:type="dxa"/>
            <w:tcBorders>
              <w:top w:val="nil"/>
              <w:left w:val="nil"/>
              <w:bottom w:val="double" w:sz="6" w:space="0" w:color="auto"/>
              <w:right w:val="single" w:sz="8" w:space="0" w:color="auto"/>
            </w:tcBorders>
            <w:shd w:val="clear" w:color="auto" w:fill="auto"/>
            <w:noWrap/>
            <w:vAlign w:val="bottom"/>
            <w:hideMark/>
          </w:tcPr>
          <w:p w14:paraId="12442C9A"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tcPr>
          <w:p w14:paraId="5C6FD3E7" w14:textId="77777777" w:rsidR="00707AA2" w:rsidRPr="00707AA2" w:rsidRDefault="00707AA2" w:rsidP="00707AA2">
            <w:pPr>
              <w:jc w:val="center"/>
              <w:rPr>
                <w:rFonts w:ascii="Arial" w:hAnsi="Arial" w:cs="Arial"/>
                <w:sz w:val="16"/>
                <w:szCs w:val="16"/>
              </w:rPr>
            </w:pPr>
          </w:p>
        </w:tc>
      </w:tr>
      <w:tr w:rsidR="00707AA2" w:rsidRPr="00707AA2" w14:paraId="636E4426"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1AF2B89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14</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6CA15951"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04EC630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18-Apr</w:t>
            </w:r>
          </w:p>
        </w:tc>
        <w:tc>
          <w:tcPr>
            <w:tcW w:w="4243" w:type="dxa"/>
            <w:tcBorders>
              <w:top w:val="nil"/>
              <w:left w:val="nil"/>
              <w:bottom w:val="single" w:sz="4" w:space="0" w:color="auto"/>
              <w:right w:val="single" w:sz="4" w:space="0" w:color="auto"/>
            </w:tcBorders>
            <w:shd w:val="clear" w:color="auto" w:fill="auto"/>
            <w:noWrap/>
            <w:vAlign w:val="bottom"/>
          </w:tcPr>
          <w:p w14:paraId="7BA0AF7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Materials and Nanomaterials</w:t>
            </w:r>
          </w:p>
        </w:tc>
        <w:tc>
          <w:tcPr>
            <w:tcW w:w="672" w:type="dxa"/>
            <w:tcBorders>
              <w:top w:val="nil"/>
              <w:left w:val="nil"/>
              <w:bottom w:val="nil"/>
              <w:right w:val="single" w:sz="4" w:space="0" w:color="auto"/>
            </w:tcBorders>
            <w:shd w:val="clear" w:color="auto" w:fill="auto"/>
            <w:noWrap/>
            <w:vAlign w:val="bottom"/>
            <w:hideMark/>
          </w:tcPr>
          <w:p w14:paraId="5E78DFA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24</w:t>
            </w:r>
          </w:p>
        </w:tc>
        <w:tc>
          <w:tcPr>
            <w:tcW w:w="491" w:type="dxa"/>
            <w:tcBorders>
              <w:top w:val="nil"/>
              <w:left w:val="nil"/>
              <w:bottom w:val="nil"/>
              <w:right w:val="single" w:sz="8" w:space="0" w:color="auto"/>
            </w:tcBorders>
            <w:shd w:val="clear" w:color="auto" w:fill="auto"/>
            <w:noWrap/>
            <w:vAlign w:val="bottom"/>
            <w:hideMark/>
          </w:tcPr>
          <w:p w14:paraId="5E288E6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14</w:t>
            </w:r>
          </w:p>
        </w:tc>
        <w:tc>
          <w:tcPr>
            <w:tcW w:w="4526" w:type="dxa"/>
            <w:tcBorders>
              <w:top w:val="nil"/>
              <w:left w:val="single" w:sz="4" w:space="0" w:color="auto"/>
              <w:bottom w:val="nil"/>
              <w:right w:val="single" w:sz="8" w:space="0" w:color="auto"/>
            </w:tcBorders>
            <w:shd w:val="clear" w:color="auto" w:fill="auto"/>
            <w:noWrap/>
            <w:vAlign w:val="bottom"/>
          </w:tcPr>
          <w:p w14:paraId="54EB56D0" w14:textId="77777777" w:rsidR="00707AA2" w:rsidRPr="00707AA2" w:rsidRDefault="00707AA2" w:rsidP="00707AA2">
            <w:pPr>
              <w:jc w:val="center"/>
              <w:rPr>
                <w:rFonts w:ascii="Arial" w:hAnsi="Arial" w:cs="Arial"/>
                <w:sz w:val="16"/>
                <w:szCs w:val="16"/>
              </w:rPr>
            </w:pPr>
          </w:p>
        </w:tc>
      </w:tr>
      <w:tr w:rsidR="00707AA2" w:rsidRPr="00707AA2" w14:paraId="5DFE5A62"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183956CD"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6AC3A6A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6EDD26A3"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20-Apr</w:t>
            </w:r>
          </w:p>
        </w:tc>
        <w:tc>
          <w:tcPr>
            <w:tcW w:w="4243" w:type="dxa"/>
            <w:tcBorders>
              <w:top w:val="nil"/>
              <w:left w:val="nil"/>
              <w:bottom w:val="single" w:sz="4" w:space="0" w:color="auto"/>
              <w:right w:val="single" w:sz="4" w:space="0" w:color="auto"/>
            </w:tcBorders>
            <w:shd w:val="clear" w:color="auto" w:fill="auto"/>
            <w:noWrap/>
            <w:vAlign w:val="bottom"/>
          </w:tcPr>
          <w:p w14:paraId="3520307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Materials and Nanomaterials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2EF09C80"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24</w:t>
            </w:r>
          </w:p>
        </w:tc>
        <w:tc>
          <w:tcPr>
            <w:tcW w:w="491" w:type="dxa"/>
            <w:tcBorders>
              <w:top w:val="nil"/>
              <w:left w:val="nil"/>
              <w:bottom w:val="nil"/>
              <w:right w:val="single" w:sz="8" w:space="0" w:color="auto"/>
            </w:tcBorders>
            <w:shd w:val="clear" w:color="auto" w:fill="auto"/>
            <w:noWrap/>
            <w:vAlign w:val="bottom"/>
            <w:hideMark/>
          </w:tcPr>
          <w:p w14:paraId="5FB0AEB8"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182BA8FB" w14:textId="77777777" w:rsidR="00707AA2" w:rsidRPr="00707AA2" w:rsidRDefault="00707AA2" w:rsidP="00707AA2">
            <w:pPr>
              <w:jc w:val="center"/>
              <w:rPr>
                <w:rFonts w:ascii="Arial" w:hAnsi="Arial" w:cs="Arial"/>
                <w:b/>
                <w:bCs/>
                <w:sz w:val="16"/>
                <w:szCs w:val="16"/>
              </w:rPr>
            </w:pPr>
          </w:p>
        </w:tc>
      </w:tr>
      <w:tr w:rsidR="00707AA2" w:rsidRPr="00707AA2" w14:paraId="12CB0A58"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01DE3A19"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4567720D"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2C8F3392"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22-Apr</w:t>
            </w:r>
          </w:p>
        </w:tc>
        <w:tc>
          <w:tcPr>
            <w:tcW w:w="4243" w:type="dxa"/>
            <w:tcBorders>
              <w:top w:val="nil"/>
              <w:left w:val="nil"/>
              <w:bottom w:val="double" w:sz="6" w:space="0" w:color="auto"/>
              <w:right w:val="single" w:sz="4" w:space="0" w:color="auto"/>
            </w:tcBorders>
            <w:shd w:val="clear" w:color="auto" w:fill="auto"/>
            <w:noWrap/>
            <w:vAlign w:val="bottom"/>
          </w:tcPr>
          <w:p w14:paraId="0CBA202A" w14:textId="77777777" w:rsidR="00707AA2" w:rsidRPr="00707AA2" w:rsidRDefault="00707AA2" w:rsidP="00707AA2">
            <w:pPr>
              <w:jc w:val="center"/>
              <w:rPr>
                <w:rFonts w:ascii="Arial" w:hAnsi="Arial" w:cs="Arial"/>
                <w:sz w:val="16"/>
                <w:szCs w:val="16"/>
              </w:rPr>
            </w:pPr>
            <w:proofErr w:type="spellStart"/>
            <w:r w:rsidRPr="00707AA2">
              <w:rPr>
                <w:rFonts w:ascii="Arial" w:hAnsi="Arial" w:cs="Arial"/>
                <w:sz w:val="16"/>
                <w:szCs w:val="16"/>
              </w:rPr>
              <w:t>BioInorganic</w:t>
            </w:r>
            <w:proofErr w:type="spellEnd"/>
          </w:p>
        </w:tc>
        <w:tc>
          <w:tcPr>
            <w:tcW w:w="672" w:type="dxa"/>
            <w:tcBorders>
              <w:top w:val="nil"/>
              <w:left w:val="nil"/>
              <w:bottom w:val="double" w:sz="6" w:space="0" w:color="auto"/>
              <w:right w:val="single" w:sz="4" w:space="0" w:color="auto"/>
            </w:tcBorders>
            <w:shd w:val="clear" w:color="auto" w:fill="auto"/>
            <w:noWrap/>
            <w:vAlign w:val="bottom"/>
            <w:hideMark/>
          </w:tcPr>
          <w:p w14:paraId="5B70A09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26</w:t>
            </w:r>
          </w:p>
        </w:tc>
        <w:tc>
          <w:tcPr>
            <w:tcW w:w="491" w:type="dxa"/>
            <w:tcBorders>
              <w:top w:val="nil"/>
              <w:left w:val="nil"/>
              <w:bottom w:val="double" w:sz="6" w:space="0" w:color="auto"/>
              <w:right w:val="single" w:sz="8" w:space="0" w:color="auto"/>
            </w:tcBorders>
            <w:shd w:val="clear" w:color="auto" w:fill="auto"/>
            <w:noWrap/>
            <w:vAlign w:val="bottom"/>
            <w:hideMark/>
          </w:tcPr>
          <w:p w14:paraId="0ACE40BD" w14:textId="77777777" w:rsidR="00707AA2" w:rsidRPr="00707AA2" w:rsidRDefault="00707AA2" w:rsidP="00707AA2">
            <w:pPr>
              <w:jc w:val="center"/>
              <w:rPr>
                <w:rFonts w:ascii="Arial" w:hAnsi="Arial" w:cs="Arial"/>
                <w:sz w:val="16"/>
                <w:szCs w:val="16"/>
              </w:rPr>
            </w:pPr>
          </w:p>
        </w:tc>
        <w:tc>
          <w:tcPr>
            <w:tcW w:w="4526" w:type="dxa"/>
            <w:tcBorders>
              <w:top w:val="nil"/>
              <w:left w:val="nil"/>
              <w:bottom w:val="double" w:sz="6" w:space="0" w:color="auto"/>
              <w:right w:val="single" w:sz="8" w:space="0" w:color="auto"/>
            </w:tcBorders>
            <w:shd w:val="clear" w:color="auto" w:fill="auto"/>
            <w:noWrap/>
            <w:vAlign w:val="bottom"/>
          </w:tcPr>
          <w:p w14:paraId="259651C0" w14:textId="77777777" w:rsidR="00707AA2" w:rsidRPr="00707AA2" w:rsidRDefault="00707AA2" w:rsidP="00707AA2">
            <w:pPr>
              <w:jc w:val="center"/>
              <w:rPr>
                <w:rFonts w:ascii="Arial" w:hAnsi="Arial" w:cs="Arial"/>
                <w:sz w:val="16"/>
                <w:szCs w:val="16"/>
              </w:rPr>
            </w:pPr>
          </w:p>
        </w:tc>
      </w:tr>
      <w:tr w:rsidR="00707AA2" w:rsidRPr="00707AA2" w14:paraId="6E3AD831" w14:textId="77777777" w:rsidTr="00707AA2">
        <w:trPr>
          <w:trHeight w:val="237"/>
          <w:jc w:val="center"/>
        </w:trPr>
        <w:tc>
          <w:tcPr>
            <w:tcW w:w="491" w:type="dxa"/>
            <w:tcBorders>
              <w:top w:val="nil"/>
              <w:left w:val="single" w:sz="8" w:space="0" w:color="auto"/>
              <w:bottom w:val="nil"/>
              <w:right w:val="nil"/>
            </w:tcBorders>
            <w:shd w:val="clear" w:color="auto" w:fill="auto"/>
            <w:noWrap/>
            <w:vAlign w:val="bottom"/>
            <w:hideMark/>
          </w:tcPr>
          <w:p w14:paraId="1258926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15</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6AF581B6"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w:t>
            </w:r>
          </w:p>
        </w:tc>
        <w:tc>
          <w:tcPr>
            <w:tcW w:w="889" w:type="dxa"/>
            <w:tcBorders>
              <w:top w:val="nil"/>
              <w:left w:val="nil"/>
              <w:bottom w:val="single" w:sz="4" w:space="0" w:color="auto"/>
              <w:right w:val="single" w:sz="4" w:space="0" w:color="auto"/>
            </w:tcBorders>
            <w:shd w:val="clear" w:color="auto" w:fill="auto"/>
            <w:noWrap/>
            <w:vAlign w:val="bottom"/>
            <w:hideMark/>
          </w:tcPr>
          <w:p w14:paraId="677E0C77" w14:textId="77777777" w:rsidR="00707AA2" w:rsidRPr="00707AA2" w:rsidRDefault="00707AA2" w:rsidP="00707AA2">
            <w:pPr>
              <w:rPr>
                <w:rFonts w:ascii="Arial" w:hAnsi="Arial" w:cs="Arial"/>
                <w:sz w:val="16"/>
                <w:szCs w:val="16"/>
              </w:rPr>
            </w:pPr>
            <w:r w:rsidRPr="00707AA2">
              <w:rPr>
                <w:rFonts w:ascii="Arial" w:hAnsi="Arial" w:cs="Arial"/>
                <w:sz w:val="16"/>
                <w:szCs w:val="16"/>
              </w:rPr>
              <w:t xml:space="preserve">  25-Apr</w:t>
            </w:r>
          </w:p>
        </w:tc>
        <w:tc>
          <w:tcPr>
            <w:tcW w:w="4243" w:type="dxa"/>
            <w:tcBorders>
              <w:top w:val="nil"/>
              <w:left w:val="nil"/>
              <w:bottom w:val="single" w:sz="4" w:space="0" w:color="auto"/>
              <w:right w:val="single" w:sz="4" w:space="0" w:color="auto"/>
            </w:tcBorders>
            <w:shd w:val="clear" w:color="auto" w:fill="auto"/>
            <w:noWrap/>
            <w:vAlign w:val="bottom"/>
          </w:tcPr>
          <w:p w14:paraId="69B11A0E" w14:textId="77777777" w:rsidR="00707AA2" w:rsidRPr="00707AA2" w:rsidRDefault="00707AA2" w:rsidP="00707AA2">
            <w:pPr>
              <w:jc w:val="center"/>
              <w:rPr>
                <w:rFonts w:ascii="Arial" w:hAnsi="Arial" w:cs="Arial"/>
                <w:sz w:val="16"/>
                <w:szCs w:val="16"/>
              </w:rPr>
            </w:pPr>
            <w:proofErr w:type="spellStart"/>
            <w:r w:rsidRPr="00707AA2">
              <w:rPr>
                <w:rFonts w:ascii="Arial" w:hAnsi="Arial" w:cs="Arial"/>
                <w:sz w:val="16"/>
                <w:szCs w:val="16"/>
              </w:rPr>
              <w:t>BioInorganic</w:t>
            </w:r>
            <w:proofErr w:type="spellEnd"/>
          </w:p>
        </w:tc>
        <w:tc>
          <w:tcPr>
            <w:tcW w:w="672" w:type="dxa"/>
            <w:tcBorders>
              <w:top w:val="nil"/>
              <w:left w:val="nil"/>
              <w:bottom w:val="nil"/>
              <w:right w:val="single" w:sz="4" w:space="0" w:color="auto"/>
            </w:tcBorders>
            <w:shd w:val="clear" w:color="auto" w:fill="auto"/>
            <w:noWrap/>
            <w:vAlign w:val="bottom"/>
            <w:hideMark/>
          </w:tcPr>
          <w:p w14:paraId="4A41695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26</w:t>
            </w:r>
          </w:p>
        </w:tc>
        <w:tc>
          <w:tcPr>
            <w:tcW w:w="491" w:type="dxa"/>
            <w:tcBorders>
              <w:top w:val="nil"/>
              <w:left w:val="nil"/>
              <w:bottom w:val="nil"/>
              <w:right w:val="single" w:sz="8" w:space="0" w:color="auto"/>
            </w:tcBorders>
            <w:shd w:val="clear" w:color="auto" w:fill="auto"/>
            <w:noWrap/>
            <w:vAlign w:val="bottom"/>
            <w:hideMark/>
          </w:tcPr>
          <w:p w14:paraId="4A73422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15</w:t>
            </w:r>
          </w:p>
        </w:tc>
        <w:tc>
          <w:tcPr>
            <w:tcW w:w="4526" w:type="dxa"/>
            <w:tcBorders>
              <w:top w:val="nil"/>
              <w:left w:val="single" w:sz="4" w:space="0" w:color="auto"/>
              <w:bottom w:val="nil"/>
              <w:right w:val="single" w:sz="8" w:space="0" w:color="auto"/>
            </w:tcBorders>
            <w:shd w:val="clear" w:color="auto" w:fill="auto"/>
            <w:noWrap/>
            <w:vAlign w:val="bottom"/>
          </w:tcPr>
          <w:p w14:paraId="42BD2B81" w14:textId="77777777" w:rsidR="00707AA2" w:rsidRPr="00707AA2" w:rsidRDefault="00707AA2" w:rsidP="00707AA2">
            <w:pPr>
              <w:jc w:val="center"/>
              <w:rPr>
                <w:rFonts w:ascii="Arial" w:hAnsi="Arial" w:cs="Arial"/>
                <w:sz w:val="16"/>
                <w:szCs w:val="16"/>
              </w:rPr>
            </w:pPr>
          </w:p>
        </w:tc>
      </w:tr>
      <w:tr w:rsidR="00707AA2" w:rsidRPr="00707AA2" w14:paraId="77212EA1" w14:textId="77777777" w:rsidTr="00707AA2">
        <w:trPr>
          <w:trHeight w:val="230"/>
          <w:jc w:val="center"/>
        </w:trPr>
        <w:tc>
          <w:tcPr>
            <w:tcW w:w="491" w:type="dxa"/>
            <w:tcBorders>
              <w:top w:val="nil"/>
              <w:left w:val="single" w:sz="8" w:space="0" w:color="auto"/>
              <w:bottom w:val="nil"/>
              <w:right w:val="nil"/>
            </w:tcBorders>
            <w:shd w:val="clear" w:color="auto" w:fill="auto"/>
            <w:noWrap/>
            <w:vAlign w:val="bottom"/>
            <w:hideMark/>
          </w:tcPr>
          <w:p w14:paraId="6284B1F4"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17ABDC0C"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W</w:t>
            </w:r>
          </w:p>
        </w:tc>
        <w:tc>
          <w:tcPr>
            <w:tcW w:w="889" w:type="dxa"/>
            <w:tcBorders>
              <w:top w:val="nil"/>
              <w:left w:val="nil"/>
              <w:bottom w:val="single" w:sz="4" w:space="0" w:color="auto"/>
              <w:right w:val="single" w:sz="4" w:space="0" w:color="auto"/>
            </w:tcBorders>
            <w:shd w:val="clear" w:color="auto" w:fill="auto"/>
            <w:noWrap/>
            <w:vAlign w:val="bottom"/>
            <w:hideMark/>
          </w:tcPr>
          <w:p w14:paraId="37257C3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27-Apr</w:t>
            </w:r>
          </w:p>
        </w:tc>
        <w:tc>
          <w:tcPr>
            <w:tcW w:w="4243" w:type="dxa"/>
            <w:tcBorders>
              <w:top w:val="nil"/>
              <w:left w:val="nil"/>
              <w:bottom w:val="single" w:sz="4" w:space="0" w:color="auto"/>
              <w:right w:val="single" w:sz="4" w:space="0" w:color="auto"/>
            </w:tcBorders>
            <w:shd w:val="clear" w:color="auto" w:fill="auto"/>
            <w:noWrap/>
            <w:vAlign w:val="bottom"/>
          </w:tcPr>
          <w:p w14:paraId="341C4618"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Medicinal Applications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3BB9CBF4"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27</w:t>
            </w:r>
          </w:p>
        </w:tc>
        <w:tc>
          <w:tcPr>
            <w:tcW w:w="491" w:type="dxa"/>
            <w:tcBorders>
              <w:top w:val="nil"/>
              <w:left w:val="nil"/>
              <w:bottom w:val="nil"/>
              <w:right w:val="single" w:sz="8" w:space="0" w:color="auto"/>
            </w:tcBorders>
            <w:shd w:val="clear" w:color="auto" w:fill="auto"/>
            <w:noWrap/>
            <w:vAlign w:val="bottom"/>
            <w:hideMark/>
          </w:tcPr>
          <w:p w14:paraId="61D2232F"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nil"/>
              <w:right w:val="single" w:sz="8" w:space="0" w:color="auto"/>
            </w:tcBorders>
            <w:shd w:val="clear" w:color="auto" w:fill="auto"/>
            <w:noWrap/>
            <w:vAlign w:val="bottom"/>
          </w:tcPr>
          <w:p w14:paraId="559CB038" w14:textId="77777777" w:rsidR="00707AA2" w:rsidRPr="00707AA2" w:rsidRDefault="00707AA2" w:rsidP="00707AA2">
            <w:pPr>
              <w:jc w:val="center"/>
              <w:rPr>
                <w:rFonts w:ascii="Arial" w:hAnsi="Arial" w:cs="Arial"/>
                <w:sz w:val="16"/>
                <w:szCs w:val="16"/>
              </w:rPr>
            </w:pPr>
          </w:p>
        </w:tc>
      </w:tr>
      <w:tr w:rsidR="00707AA2" w:rsidRPr="00707AA2" w14:paraId="2DB12AF9" w14:textId="77777777" w:rsidTr="00707AA2">
        <w:trPr>
          <w:trHeight w:val="237"/>
          <w:jc w:val="center"/>
        </w:trPr>
        <w:tc>
          <w:tcPr>
            <w:tcW w:w="491" w:type="dxa"/>
            <w:tcBorders>
              <w:top w:val="nil"/>
              <w:left w:val="single" w:sz="8" w:space="0" w:color="auto"/>
              <w:bottom w:val="double" w:sz="6" w:space="0" w:color="auto"/>
              <w:right w:val="nil"/>
            </w:tcBorders>
            <w:shd w:val="clear" w:color="auto" w:fill="auto"/>
            <w:noWrap/>
            <w:vAlign w:val="bottom"/>
            <w:hideMark/>
          </w:tcPr>
          <w:p w14:paraId="4F06D1F8" w14:textId="77777777" w:rsidR="00707AA2" w:rsidRPr="00707AA2" w:rsidRDefault="00707AA2" w:rsidP="00707AA2">
            <w:pPr>
              <w:jc w:val="center"/>
              <w:rPr>
                <w:rFonts w:ascii="Arial" w:hAnsi="Arial" w:cs="Arial"/>
                <w:sz w:val="16"/>
                <w:szCs w:val="16"/>
              </w:rPr>
            </w:pPr>
          </w:p>
        </w:tc>
        <w:tc>
          <w:tcPr>
            <w:tcW w:w="552" w:type="dxa"/>
            <w:tcBorders>
              <w:top w:val="nil"/>
              <w:left w:val="single" w:sz="4" w:space="0" w:color="auto"/>
              <w:bottom w:val="double" w:sz="6" w:space="0" w:color="auto"/>
              <w:right w:val="single" w:sz="4" w:space="0" w:color="auto"/>
            </w:tcBorders>
            <w:shd w:val="clear" w:color="auto" w:fill="auto"/>
            <w:noWrap/>
            <w:vAlign w:val="bottom"/>
            <w:hideMark/>
          </w:tcPr>
          <w:p w14:paraId="53B1FE1F"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F</w:t>
            </w:r>
          </w:p>
        </w:tc>
        <w:tc>
          <w:tcPr>
            <w:tcW w:w="889" w:type="dxa"/>
            <w:tcBorders>
              <w:top w:val="nil"/>
              <w:left w:val="nil"/>
              <w:bottom w:val="double" w:sz="6" w:space="0" w:color="auto"/>
              <w:right w:val="single" w:sz="4" w:space="0" w:color="auto"/>
            </w:tcBorders>
            <w:shd w:val="clear" w:color="auto" w:fill="auto"/>
            <w:noWrap/>
            <w:vAlign w:val="bottom"/>
            <w:hideMark/>
          </w:tcPr>
          <w:p w14:paraId="6E6EBBBB"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29-Apr</w:t>
            </w:r>
          </w:p>
        </w:tc>
        <w:tc>
          <w:tcPr>
            <w:tcW w:w="4243" w:type="dxa"/>
            <w:tcBorders>
              <w:top w:val="nil"/>
              <w:left w:val="nil"/>
              <w:bottom w:val="double" w:sz="6" w:space="0" w:color="auto"/>
              <w:right w:val="single" w:sz="4" w:space="0" w:color="auto"/>
            </w:tcBorders>
            <w:shd w:val="clear" w:color="auto" w:fill="auto"/>
            <w:noWrap/>
            <w:vAlign w:val="bottom"/>
          </w:tcPr>
          <w:p w14:paraId="2924F84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Medicinal Applications</w:t>
            </w:r>
          </w:p>
        </w:tc>
        <w:tc>
          <w:tcPr>
            <w:tcW w:w="672" w:type="dxa"/>
            <w:tcBorders>
              <w:top w:val="nil"/>
              <w:left w:val="nil"/>
              <w:bottom w:val="double" w:sz="6" w:space="0" w:color="auto"/>
              <w:right w:val="single" w:sz="4" w:space="0" w:color="auto"/>
            </w:tcBorders>
            <w:shd w:val="clear" w:color="auto" w:fill="auto"/>
            <w:noWrap/>
            <w:vAlign w:val="bottom"/>
            <w:hideMark/>
          </w:tcPr>
          <w:p w14:paraId="0A55CC09"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27</w:t>
            </w:r>
          </w:p>
        </w:tc>
        <w:tc>
          <w:tcPr>
            <w:tcW w:w="491" w:type="dxa"/>
            <w:tcBorders>
              <w:top w:val="nil"/>
              <w:left w:val="nil"/>
              <w:bottom w:val="double" w:sz="6" w:space="0" w:color="auto"/>
              <w:right w:val="single" w:sz="8" w:space="0" w:color="auto"/>
            </w:tcBorders>
            <w:shd w:val="clear" w:color="auto" w:fill="auto"/>
            <w:noWrap/>
            <w:vAlign w:val="bottom"/>
            <w:hideMark/>
          </w:tcPr>
          <w:p w14:paraId="18811BA3" w14:textId="77777777" w:rsidR="00707AA2" w:rsidRPr="00707AA2" w:rsidRDefault="00707AA2" w:rsidP="00707AA2">
            <w:pPr>
              <w:jc w:val="center"/>
              <w:rPr>
                <w:rFonts w:ascii="Arial" w:hAnsi="Arial" w:cs="Arial"/>
                <w:sz w:val="16"/>
                <w:szCs w:val="16"/>
              </w:rPr>
            </w:pPr>
          </w:p>
        </w:tc>
        <w:tc>
          <w:tcPr>
            <w:tcW w:w="4526" w:type="dxa"/>
            <w:tcBorders>
              <w:top w:val="nil"/>
              <w:left w:val="single" w:sz="4" w:space="0" w:color="auto"/>
              <w:bottom w:val="double" w:sz="6" w:space="0" w:color="auto"/>
              <w:right w:val="single" w:sz="8" w:space="0" w:color="auto"/>
            </w:tcBorders>
            <w:shd w:val="clear" w:color="auto" w:fill="auto"/>
            <w:noWrap/>
            <w:vAlign w:val="bottom"/>
            <w:hideMark/>
          </w:tcPr>
          <w:p w14:paraId="2C0DEFB1" w14:textId="77777777" w:rsidR="00707AA2" w:rsidRPr="00707AA2" w:rsidRDefault="00707AA2" w:rsidP="00707AA2">
            <w:pPr>
              <w:jc w:val="center"/>
              <w:rPr>
                <w:rFonts w:ascii="Arial" w:hAnsi="Arial" w:cs="Arial"/>
                <w:sz w:val="16"/>
                <w:szCs w:val="16"/>
              </w:rPr>
            </w:pPr>
          </w:p>
        </w:tc>
      </w:tr>
      <w:tr w:rsidR="00707AA2" w:rsidRPr="00707AA2" w14:paraId="7098320E" w14:textId="77777777" w:rsidTr="00707AA2">
        <w:trPr>
          <w:trHeight w:val="244"/>
          <w:jc w:val="center"/>
        </w:trPr>
        <w:tc>
          <w:tcPr>
            <w:tcW w:w="11866" w:type="dxa"/>
            <w:gridSpan w:val="7"/>
            <w:tcBorders>
              <w:top w:val="double" w:sz="6" w:space="0" w:color="auto"/>
              <w:left w:val="single" w:sz="8" w:space="0" w:color="auto"/>
              <w:bottom w:val="double" w:sz="6" w:space="0" w:color="auto"/>
              <w:right w:val="single" w:sz="8" w:space="0" w:color="000000"/>
            </w:tcBorders>
            <w:shd w:val="clear" w:color="auto" w:fill="auto"/>
            <w:noWrap/>
            <w:vAlign w:val="bottom"/>
            <w:hideMark/>
          </w:tcPr>
          <w:p w14:paraId="00CA6BDA" w14:textId="77777777" w:rsidR="00707AA2" w:rsidRPr="00707AA2" w:rsidRDefault="00707AA2" w:rsidP="00707AA2">
            <w:pPr>
              <w:jc w:val="center"/>
              <w:rPr>
                <w:rFonts w:ascii="Arial" w:hAnsi="Arial" w:cs="Arial"/>
                <w:sz w:val="16"/>
                <w:szCs w:val="16"/>
              </w:rPr>
            </w:pPr>
            <w:r w:rsidRPr="00707AA2">
              <w:rPr>
                <w:rFonts w:ascii="Arial" w:hAnsi="Arial" w:cs="Arial"/>
                <w:sz w:val="16"/>
                <w:szCs w:val="16"/>
              </w:rPr>
              <w:t xml:space="preserve"> Exam 4 – Tuesday, May 3, 1:00 PM</w:t>
            </w:r>
          </w:p>
        </w:tc>
      </w:tr>
    </w:tbl>
    <w:p w14:paraId="6053AEDB" w14:textId="0567ECF1" w:rsidR="00707AA2" w:rsidRDefault="00707AA2" w:rsidP="00D04FC7">
      <w:pPr>
        <w:pStyle w:val="BodyText"/>
        <w:rPr>
          <w:rFonts w:ascii="Times New Roman" w:hAnsi="Times New Roman" w:cs="Times New Roman"/>
          <w:sz w:val="22"/>
          <w:szCs w:val="22"/>
        </w:rPr>
      </w:pPr>
    </w:p>
    <w:p w14:paraId="7EF983CF" w14:textId="18ED8019" w:rsidR="00707AA2" w:rsidRDefault="00CD5B17" w:rsidP="00D04FC7">
      <w:pPr>
        <w:pStyle w:val="BodyText"/>
        <w:rPr>
          <w:rFonts w:ascii="Times New Roman" w:hAnsi="Times New Roman" w:cs="Times New Roman"/>
          <w:sz w:val="22"/>
          <w:szCs w:val="22"/>
        </w:rPr>
      </w:pPr>
      <w:r>
        <w:rPr>
          <w:rFonts w:ascii="Times New Roman" w:hAnsi="Times New Roman" w:cs="Times New Roman"/>
          <w:sz w:val="22"/>
          <w:szCs w:val="22"/>
        </w:rPr>
        <w:lastRenderedPageBreak/>
        <w:t>Laboratory Resources Used:</w:t>
      </w:r>
    </w:p>
    <w:p w14:paraId="587B1BD4" w14:textId="332659D5" w:rsidR="00CD5B17" w:rsidRDefault="00CD5B17" w:rsidP="00D04FC7">
      <w:pPr>
        <w:pStyle w:val="BodyText"/>
        <w:rPr>
          <w:rFonts w:ascii="Times New Roman" w:hAnsi="Times New Roman" w:cs="Times New Roman"/>
          <w:sz w:val="22"/>
          <w:szCs w:val="22"/>
        </w:rPr>
      </w:pPr>
      <w:hyperlink r:id="rId7" w:history="1">
        <w:r w:rsidRPr="00CD5B17">
          <w:rPr>
            <w:rStyle w:val="Hyperlink"/>
            <w:rFonts w:ascii="Times New Roman" w:hAnsi="Times New Roman" w:cs="Times New Roman"/>
            <w:sz w:val="22"/>
            <w:szCs w:val="22"/>
          </w:rPr>
          <w:t>Synthesis and Characterization of M(</w:t>
        </w:r>
        <w:proofErr w:type="spellStart"/>
        <w:r w:rsidRPr="00CD5B17">
          <w:rPr>
            <w:rStyle w:val="Hyperlink"/>
            <w:rFonts w:ascii="Times New Roman" w:hAnsi="Times New Roman" w:cs="Times New Roman"/>
            <w:sz w:val="22"/>
            <w:szCs w:val="22"/>
          </w:rPr>
          <w:t>acac</w:t>
        </w:r>
        <w:proofErr w:type="spellEnd"/>
        <w:r w:rsidRPr="00CD5B17">
          <w:rPr>
            <w:rStyle w:val="Hyperlink"/>
            <w:rFonts w:ascii="Times New Roman" w:hAnsi="Times New Roman" w:cs="Times New Roman"/>
            <w:sz w:val="22"/>
            <w:szCs w:val="22"/>
          </w:rPr>
          <w:t>)</w:t>
        </w:r>
        <w:r w:rsidRPr="00CD5B17">
          <w:rPr>
            <w:rStyle w:val="Hyperlink"/>
            <w:rFonts w:ascii="Times New Roman" w:hAnsi="Times New Roman" w:cs="Times New Roman"/>
            <w:sz w:val="22"/>
            <w:szCs w:val="22"/>
            <w:vertAlign w:val="subscript"/>
          </w:rPr>
          <w:t xml:space="preserve">2 </w:t>
        </w:r>
        <w:r w:rsidRPr="00CD5B17">
          <w:rPr>
            <w:rStyle w:val="Hyperlink"/>
            <w:rFonts w:ascii="Times New Roman" w:hAnsi="Times New Roman" w:cs="Times New Roman"/>
            <w:sz w:val="22"/>
            <w:szCs w:val="22"/>
          </w:rPr>
          <w:t>Complexes</w:t>
        </w:r>
      </w:hyperlink>
      <w:r>
        <w:rPr>
          <w:rFonts w:ascii="Times New Roman" w:hAnsi="Times New Roman" w:cs="Times New Roman"/>
          <w:sz w:val="22"/>
          <w:szCs w:val="22"/>
        </w:rPr>
        <w:t xml:space="preserve">,  </w:t>
      </w:r>
      <w:proofErr w:type="spellStart"/>
      <w:r>
        <w:rPr>
          <w:rFonts w:ascii="Times New Roman" w:hAnsi="Times New Roman" w:cs="Times New Roman"/>
          <w:sz w:val="22"/>
          <w:szCs w:val="22"/>
        </w:rPr>
        <w:t>Woolins</w:t>
      </w:r>
      <w:proofErr w:type="spellEnd"/>
      <w:r>
        <w:rPr>
          <w:rFonts w:ascii="Times New Roman" w:hAnsi="Times New Roman" w:cs="Times New Roman"/>
          <w:sz w:val="22"/>
          <w:szCs w:val="22"/>
        </w:rPr>
        <w:t>/adapted by A. Johnson</w:t>
      </w:r>
    </w:p>
    <w:p w14:paraId="615109A8" w14:textId="394DE59B" w:rsidR="00CD5B17" w:rsidRDefault="00CD5B17" w:rsidP="00D04FC7">
      <w:pPr>
        <w:pStyle w:val="BodyText"/>
        <w:rPr>
          <w:rFonts w:ascii="Times New Roman" w:hAnsi="Times New Roman" w:cs="Times New Roman"/>
          <w:sz w:val="22"/>
          <w:szCs w:val="22"/>
        </w:rPr>
      </w:pPr>
      <w:hyperlink r:id="rId8" w:history="1">
        <w:r w:rsidRPr="00CD5B17">
          <w:rPr>
            <w:rStyle w:val="Hyperlink"/>
            <w:rFonts w:ascii="Times New Roman" w:hAnsi="Times New Roman" w:cs="Times New Roman"/>
            <w:sz w:val="22"/>
            <w:szCs w:val="22"/>
          </w:rPr>
          <w:t>Nanoparticle Synthesis,</w:t>
        </w:r>
      </w:hyperlink>
      <w:r>
        <w:rPr>
          <w:rFonts w:ascii="Times New Roman" w:hAnsi="Times New Roman" w:cs="Times New Roman"/>
          <w:sz w:val="22"/>
          <w:szCs w:val="22"/>
        </w:rPr>
        <w:t xml:space="preserve"> K. Grice/adapted</w:t>
      </w:r>
    </w:p>
    <w:p w14:paraId="7C6E50FC" w14:textId="48B29F2E" w:rsidR="00A1121B" w:rsidRDefault="00A1121B" w:rsidP="00D04FC7">
      <w:pPr>
        <w:pStyle w:val="BodyText"/>
        <w:rPr>
          <w:rFonts w:ascii="Times New Roman" w:hAnsi="Times New Roman" w:cs="Times New Roman"/>
          <w:sz w:val="22"/>
          <w:szCs w:val="22"/>
        </w:rPr>
      </w:pPr>
      <w:r>
        <w:rPr>
          <w:rFonts w:ascii="Times New Roman" w:hAnsi="Times New Roman" w:cs="Times New Roman"/>
          <w:sz w:val="22"/>
          <w:szCs w:val="22"/>
        </w:rPr>
        <w:t>Coordination Complexes as Catalysts from,</w:t>
      </w:r>
    </w:p>
    <w:p w14:paraId="71E209E3" w14:textId="07A23990" w:rsidR="00A1121B" w:rsidRPr="00A1121B" w:rsidRDefault="00A1121B" w:rsidP="00D04FC7">
      <w:pPr>
        <w:pStyle w:val="BodyText"/>
        <w:rPr>
          <w:rFonts w:ascii="Times New Roman" w:hAnsi="Times New Roman" w:cs="Times New Roman"/>
          <w:sz w:val="22"/>
          <w:szCs w:val="22"/>
        </w:rPr>
      </w:pPr>
      <w:proofErr w:type="spellStart"/>
      <w:r>
        <w:rPr>
          <w:rFonts w:ascii="Times New Roman" w:hAnsi="Times New Roman" w:cs="Times New Roman"/>
          <w:sz w:val="22"/>
          <w:szCs w:val="22"/>
        </w:rPr>
        <w:t>Charleton</w:t>
      </w:r>
      <w:proofErr w:type="spellEnd"/>
      <w:r>
        <w:rPr>
          <w:rFonts w:ascii="Times New Roman" w:hAnsi="Times New Roman" w:cs="Times New Roman"/>
          <w:sz w:val="22"/>
          <w:szCs w:val="22"/>
        </w:rPr>
        <w:t xml:space="preserve">, K.D.M, </w:t>
      </w:r>
      <w:proofErr w:type="spellStart"/>
      <w:r>
        <w:rPr>
          <w:rFonts w:ascii="Times New Roman" w:hAnsi="Times New Roman" w:cs="Times New Roman"/>
          <w:sz w:val="22"/>
          <w:szCs w:val="22"/>
        </w:rPr>
        <w:t>Prokopchuk</w:t>
      </w:r>
      <w:proofErr w:type="spellEnd"/>
      <w:r>
        <w:rPr>
          <w:rFonts w:ascii="Times New Roman" w:hAnsi="Times New Roman" w:cs="Times New Roman"/>
          <w:sz w:val="22"/>
          <w:szCs w:val="22"/>
        </w:rPr>
        <w:t xml:space="preserve">, E.M. </w:t>
      </w:r>
      <w:r w:rsidRPr="00A1121B">
        <w:rPr>
          <w:rFonts w:ascii="Times New Roman" w:hAnsi="Times New Roman" w:cs="Times New Roman"/>
          <w:i/>
          <w:iCs/>
          <w:sz w:val="22"/>
          <w:szCs w:val="22"/>
        </w:rPr>
        <w:t>J. Chem. Educ.</w:t>
      </w:r>
      <w:r>
        <w:rPr>
          <w:rFonts w:ascii="Times New Roman" w:hAnsi="Times New Roman" w:cs="Times New Roman"/>
          <w:i/>
          <w:iCs/>
          <w:sz w:val="22"/>
          <w:szCs w:val="22"/>
        </w:rPr>
        <w:t xml:space="preserve"> </w:t>
      </w:r>
      <w:r>
        <w:rPr>
          <w:rFonts w:ascii="Times New Roman" w:hAnsi="Times New Roman" w:cs="Times New Roman"/>
          <w:b/>
          <w:bCs/>
          <w:sz w:val="22"/>
          <w:szCs w:val="22"/>
        </w:rPr>
        <w:t>2011</w:t>
      </w:r>
      <w:r>
        <w:rPr>
          <w:rFonts w:ascii="Times New Roman" w:hAnsi="Times New Roman" w:cs="Times New Roman"/>
          <w:sz w:val="22"/>
          <w:szCs w:val="22"/>
        </w:rPr>
        <w:t>, 88, 1155-1157</w:t>
      </w:r>
    </w:p>
    <w:p w14:paraId="71B6EA0A" w14:textId="5AFAB575" w:rsidR="00CD5B17" w:rsidRDefault="00CD5B17" w:rsidP="00D04FC7">
      <w:pPr>
        <w:pStyle w:val="BodyText"/>
        <w:rPr>
          <w:rFonts w:ascii="Times New Roman" w:hAnsi="Times New Roman" w:cs="Times New Roman"/>
          <w:sz w:val="22"/>
          <w:szCs w:val="22"/>
        </w:rPr>
      </w:pPr>
    </w:p>
    <w:p w14:paraId="5F103540" w14:textId="712A30AD" w:rsidR="00A1121B" w:rsidRDefault="00A1121B" w:rsidP="00D04FC7">
      <w:pPr>
        <w:pStyle w:val="BodyText"/>
        <w:rPr>
          <w:rFonts w:ascii="Times New Roman" w:hAnsi="Times New Roman" w:cs="Times New Roman"/>
          <w:sz w:val="22"/>
          <w:szCs w:val="22"/>
        </w:rPr>
      </w:pPr>
      <w:r>
        <w:rPr>
          <w:rFonts w:ascii="Times New Roman" w:hAnsi="Times New Roman" w:cs="Times New Roman"/>
          <w:sz w:val="22"/>
          <w:szCs w:val="22"/>
        </w:rPr>
        <w:t>Problem Sets</w:t>
      </w:r>
      <w:r w:rsidR="000810B5">
        <w:rPr>
          <w:rFonts w:ascii="Times New Roman" w:hAnsi="Times New Roman" w:cs="Times New Roman"/>
          <w:sz w:val="22"/>
          <w:szCs w:val="22"/>
        </w:rPr>
        <w:t xml:space="preserve"> or Learning Activities</w:t>
      </w:r>
      <w:r>
        <w:rPr>
          <w:rFonts w:ascii="Times New Roman" w:hAnsi="Times New Roman" w:cs="Times New Roman"/>
          <w:sz w:val="22"/>
          <w:szCs w:val="22"/>
        </w:rPr>
        <w:t xml:space="preserve"> Used or Adapted:</w:t>
      </w:r>
    </w:p>
    <w:p w14:paraId="5395708E" w14:textId="0E13E3D6" w:rsidR="00A1121B" w:rsidRDefault="000810B5" w:rsidP="00D04FC7">
      <w:pPr>
        <w:pStyle w:val="BodyText"/>
        <w:rPr>
          <w:rFonts w:ascii="Times New Roman" w:hAnsi="Times New Roman" w:cs="Times New Roman"/>
          <w:sz w:val="22"/>
          <w:szCs w:val="22"/>
        </w:rPr>
      </w:pPr>
      <w:hyperlink r:id="rId9" w:history="1">
        <w:r w:rsidRPr="000810B5">
          <w:rPr>
            <w:rStyle w:val="Hyperlink"/>
            <w:rFonts w:ascii="Times New Roman" w:hAnsi="Times New Roman" w:cs="Times New Roman"/>
            <w:sz w:val="22"/>
            <w:szCs w:val="22"/>
          </w:rPr>
          <w:t>Atomic Orbital Review</w:t>
        </w:r>
      </w:hyperlink>
      <w:r>
        <w:rPr>
          <w:rFonts w:ascii="Times New Roman" w:hAnsi="Times New Roman" w:cs="Times New Roman"/>
          <w:sz w:val="22"/>
          <w:szCs w:val="22"/>
        </w:rPr>
        <w:t xml:space="preserve">, M. </w:t>
      </w:r>
      <w:proofErr w:type="spellStart"/>
      <w:r>
        <w:rPr>
          <w:rFonts w:ascii="Times New Roman" w:hAnsi="Times New Roman" w:cs="Times New Roman"/>
          <w:sz w:val="22"/>
          <w:szCs w:val="22"/>
        </w:rPr>
        <w:t>Geselbracht</w:t>
      </w:r>
      <w:proofErr w:type="spellEnd"/>
    </w:p>
    <w:p w14:paraId="28F897F6" w14:textId="77777777" w:rsidR="000810B5" w:rsidRDefault="000810B5" w:rsidP="00D04FC7">
      <w:pPr>
        <w:pStyle w:val="BodyText"/>
        <w:rPr>
          <w:rFonts w:ascii="Times New Roman" w:hAnsi="Times New Roman" w:cs="Times New Roman"/>
          <w:sz w:val="22"/>
          <w:szCs w:val="22"/>
        </w:rPr>
      </w:pPr>
    </w:p>
    <w:p w14:paraId="296E7890" w14:textId="77777777" w:rsidR="000810B5" w:rsidRDefault="000810B5" w:rsidP="00D04FC7">
      <w:pPr>
        <w:pStyle w:val="BodyText"/>
        <w:rPr>
          <w:rFonts w:ascii="Times New Roman" w:hAnsi="Times New Roman" w:cs="Times New Roman"/>
          <w:sz w:val="22"/>
          <w:szCs w:val="22"/>
        </w:rPr>
      </w:pPr>
    </w:p>
    <w:p w14:paraId="734697BD" w14:textId="77777777" w:rsidR="000810B5" w:rsidRPr="00CD5B17" w:rsidRDefault="000810B5" w:rsidP="00D04FC7">
      <w:pPr>
        <w:pStyle w:val="BodyText"/>
        <w:rPr>
          <w:rFonts w:ascii="Times New Roman" w:hAnsi="Times New Roman" w:cs="Times New Roman"/>
          <w:sz w:val="22"/>
          <w:szCs w:val="22"/>
        </w:rPr>
      </w:pPr>
    </w:p>
    <w:sectPr w:rsidR="000810B5" w:rsidRPr="00CD5B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D1B7" w14:textId="77777777" w:rsidR="00B14068" w:rsidRDefault="00B14068" w:rsidP="004C1DCE">
      <w:r>
        <w:separator/>
      </w:r>
    </w:p>
  </w:endnote>
  <w:endnote w:type="continuationSeparator" w:id="0">
    <w:p w14:paraId="1EC55293" w14:textId="77777777" w:rsidR="00B14068" w:rsidRDefault="00B14068" w:rsidP="004C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ago">
    <w:altName w:val="Arial"/>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9E4C" w14:textId="77777777" w:rsidR="00B14068" w:rsidRDefault="00B14068" w:rsidP="004C1DCE">
      <w:r>
        <w:separator/>
      </w:r>
    </w:p>
  </w:footnote>
  <w:footnote w:type="continuationSeparator" w:id="0">
    <w:p w14:paraId="1381B97A" w14:textId="77777777" w:rsidR="00B14068" w:rsidRDefault="00B14068" w:rsidP="004C1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C2CA" w14:textId="3961677E" w:rsidR="009D2DDD" w:rsidRPr="008A67E3" w:rsidRDefault="00095AF2" w:rsidP="009D2DDD">
    <w:pPr>
      <w:pStyle w:val="Header"/>
      <w:widowControl w:val="0"/>
      <w:jc w:val="center"/>
      <w:rPr>
        <w:rFonts w:ascii="Times New Roman" w:hAnsi="Times New Roman"/>
        <w:sz w:val="36"/>
      </w:rPr>
    </w:pPr>
    <w:r>
      <w:rPr>
        <w:rFonts w:ascii="Times New Roman" w:hAnsi="Times New Roman"/>
        <w:sz w:val="36"/>
      </w:rPr>
      <w:t>CHEM 431</w:t>
    </w:r>
    <w:r w:rsidR="00697DB2" w:rsidRPr="008A67E3">
      <w:rPr>
        <w:rFonts w:ascii="Times New Roman" w:hAnsi="Times New Roman"/>
        <w:sz w:val="36"/>
      </w:rPr>
      <w:t>0 - Inorganic</w:t>
    </w:r>
    <w:r w:rsidR="008A3032">
      <w:rPr>
        <w:rFonts w:ascii="Times New Roman" w:hAnsi="Times New Roman"/>
        <w:sz w:val="36"/>
      </w:rPr>
      <w:t xml:space="preserve"> Chemistry - Spring 2022</w:t>
    </w:r>
  </w:p>
  <w:p w14:paraId="2EAAC26F" w14:textId="77777777" w:rsidR="009D2DDD" w:rsidRPr="008A67E3" w:rsidRDefault="009D2DDD" w:rsidP="009D2DDD">
    <w:pPr>
      <w:pStyle w:val="Header"/>
      <w:jc w:val="center"/>
      <w:rPr>
        <w:rFonts w:ascii="Times New Roman" w:hAnsi="Times New Roman"/>
        <w:i/>
      </w:rPr>
    </w:pPr>
  </w:p>
  <w:p w14:paraId="46B74F5D" w14:textId="77777777" w:rsidR="009D2DDD" w:rsidRDefault="009D2DDD" w:rsidP="009D2D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75D5"/>
    <w:multiLevelType w:val="multilevel"/>
    <w:tmpl w:val="7D8AB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4177A"/>
    <w:multiLevelType w:val="hybridMultilevel"/>
    <w:tmpl w:val="6B3C4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7527"/>
    <w:multiLevelType w:val="hybridMultilevel"/>
    <w:tmpl w:val="CF161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56AB2"/>
    <w:multiLevelType w:val="hybridMultilevel"/>
    <w:tmpl w:val="5FEC53E0"/>
    <w:lvl w:ilvl="0" w:tplc="A6020E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B3"/>
    <w:rsid w:val="000016EE"/>
    <w:rsid w:val="00023F71"/>
    <w:rsid w:val="000810B5"/>
    <w:rsid w:val="00081867"/>
    <w:rsid w:val="00095AF2"/>
    <w:rsid w:val="000A6ACE"/>
    <w:rsid w:val="000E3A75"/>
    <w:rsid w:val="0011742B"/>
    <w:rsid w:val="001247B8"/>
    <w:rsid w:val="0015274E"/>
    <w:rsid w:val="00181889"/>
    <w:rsid w:val="00184AC8"/>
    <w:rsid w:val="001A5730"/>
    <w:rsid w:val="001B344F"/>
    <w:rsid w:val="001B4A3B"/>
    <w:rsid w:val="001C4944"/>
    <w:rsid w:val="00203DAA"/>
    <w:rsid w:val="0021739A"/>
    <w:rsid w:val="0024750D"/>
    <w:rsid w:val="00284901"/>
    <w:rsid w:val="002B712F"/>
    <w:rsid w:val="00390008"/>
    <w:rsid w:val="003920C9"/>
    <w:rsid w:val="003A5506"/>
    <w:rsid w:val="004250B3"/>
    <w:rsid w:val="00450163"/>
    <w:rsid w:val="00462236"/>
    <w:rsid w:val="00485B58"/>
    <w:rsid w:val="004C1DCE"/>
    <w:rsid w:val="00532B67"/>
    <w:rsid w:val="00595217"/>
    <w:rsid w:val="005A052C"/>
    <w:rsid w:val="005B51E2"/>
    <w:rsid w:val="005C1F6D"/>
    <w:rsid w:val="00610883"/>
    <w:rsid w:val="00637586"/>
    <w:rsid w:val="00697DB2"/>
    <w:rsid w:val="006F1516"/>
    <w:rsid w:val="006F4BD6"/>
    <w:rsid w:val="0070002C"/>
    <w:rsid w:val="00707AA2"/>
    <w:rsid w:val="00735418"/>
    <w:rsid w:val="007A5ADA"/>
    <w:rsid w:val="007B731A"/>
    <w:rsid w:val="007B7802"/>
    <w:rsid w:val="00820D0D"/>
    <w:rsid w:val="00894488"/>
    <w:rsid w:val="008949CC"/>
    <w:rsid w:val="008A3032"/>
    <w:rsid w:val="008A67E3"/>
    <w:rsid w:val="008B1E71"/>
    <w:rsid w:val="008B25B7"/>
    <w:rsid w:val="00950087"/>
    <w:rsid w:val="0095468C"/>
    <w:rsid w:val="0097363F"/>
    <w:rsid w:val="009D2DDD"/>
    <w:rsid w:val="009F5826"/>
    <w:rsid w:val="009F673D"/>
    <w:rsid w:val="00A1121B"/>
    <w:rsid w:val="00A316FF"/>
    <w:rsid w:val="00A461F1"/>
    <w:rsid w:val="00AB2D89"/>
    <w:rsid w:val="00AC5D86"/>
    <w:rsid w:val="00AF45AF"/>
    <w:rsid w:val="00B0092D"/>
    <w:rsid w:val="00B1354F"/>
    <w:rsid w:val="00B14068"/>
    <w:rsid w:val="00B95BF1"/>
    <w:rsid w:val="00BA3807"/>
    <w:rsid w:val="00C01646"/>
    <w:rsid w:val="00C54DC1"/>
    <w:rsid w:val="00C624C3"/>
    <w:rsid w:val="00C757F8"/>
    <w:rsid w:val="00C75AF7"/>
    <w:rsid w:val="00CB23A9"/>
    <w:rsid w:val="00CD5B17"/>
    <w:rsid w:val="00D04FC7"/>
    <w:rsid w:val="00D07CEB"/>
    <w:rsid w:val="00D457AD"/>
    <w:rsid w:val="00D70B82"/>
    <w:rsid w:val="00D94CEC"/>
    <w:rsid w:val="00DC7CA5"/>
    <w:rsid w:val="00E641FD"/>
    <w:rsid w:val="00E7599A"/>
    <w:rsid w:val="00E77C16"/>
    <w:rsid w:val="00E94F13"/>
    <w:rsid w:val="00E95012"/>
    <w:rsid w:val="00EF35FB"/>
    <w:rsid w:val="00F74831"/>
    <w:rsid w:val="00FC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E445"/>
  <w15:chartTrackingRefBased/>
  <w15:docId w15:val="{98136ADC-6F80-4B5D-87D7-F6073D05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B3"/>
    <w:pPr>
      <w:spacing w:after="0" w:line="240" w:lineRule="auto"/>
    </w:pPr>
    <w:rPr>
      <w:rFonts w:ascii="Chicago" w:eastAsia="Times New Roman" w:hAnsi="Chicag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50B3"/>
    <w:pPr>
      <w:jc w:val="both"/>
    </w:pPr>
    <w:rPr>
      <w:rFonts w:ascii="Arial" w:hAnsi="Arial" w:cs="Arial"/>
      <w:szCs w:val="24"/>
    </w:rPr>
  </w:style>
  <w:style w:type="character" w:customStyle="1" w:styleId="BodyTextChar">
    <w:name w:val="Body Text Char"/>
    <w:basedOn w:val="DefaultParagraphFont"/>
    <w:link w:val="BodyText"/>
    <w:rsid w:val="004250B3"/>
    <w:rPr>
      <w:rFonts w:ascii="Arial" w:eastAsia="Times New Roman" w:hAnsi="Arial" w:cs="Arial"/>
      <w:sz w:val="24"/>
      <w:szCs w:val="24"/>
    </w:rPr>
  </w:style>
  <w:style w:type="paragraph" w:styleId="ListParagraph">
    <w:name w:val="List Paragraph"/>
    <w:basedOn w:val="Normal"/>
    <w:uiPriority w:val="34"/>
    <w:qFormat/>
    <w:rsid w:val="00532B67"/>
    <w:pPr>
      <w:ind w:left="720"/>
      <w:contextualSpacing/>
    </w:pPr>
  </w:style>
  <w:style w:type="paragraph" w:styleId="Header">
    <w:name w:val="header"/>
    <w:basedOn w:val="Normal"/>
    <w:link w:val="HeaderChar"/>
    <w:unhideWhenUsed/>
    <w:rsid w:val="004C1DCE"/>
    <w:pPr>
      <w:tabs>
        <w:tab w:val="center" w:pos="4680"/>
        <w:tab w:val="right" w:pos="9360"/>
      </w:tabs>
    </w:pPr>
  </w:style>
  <w:style w:type="character" w:customStyle="1" w:styleId="HeaderChar">
    <w:name w:val="Header Char"/>
    <w:basedOn w:val="DefaultParagraphFont"/>
    <w:link w:val="Header"/>
    <w:uiPriority w:val="99"/>
    <w:rsid w:val="004C1DCE"/>
    <w:rPr>
      <w:rFonts w:ascii="Chicago" w:eastAsia="Times New Roman" w:hAnsi="Chicago" w:cs="Times New Roman"/>
      <w:sz w:val="24"/>
      <w:szCs w:val="20"/>
    </w:rPr>
  </w:style>
  <w:style w:type="paragraph" w:styleId="Footer">
    <w:name w:val="footer"/>
    <w:basedOn w:val="Normal"/>
    <w:link w:val="FooterChar"/>
    <w:uiPriority w:val="99"/>
    <w:unhideWhenUsed/>
    <w:rsid w:val="004C1DCE"/>
    <w:pPr>
      <w:tabs>
        <w:tab w:val="center" w:pos="4680"/>
        <w:tab w:val="right" w:pos="9360"/>
      </w:tabs>
    </w:pPr>
  </w:style>
  <w:style w:type="character" w:customStyle="1" w:styleId="FooterChar">
    <w:name w:val="Footer Char"/>
    <w:basedOn w:val="DefaultParagraphFont"/>
    <w:link w:val="Footer"/>
    <w:uiPriority w:val="99"/>
    <w:rsid w:val="004C1DCE"/>
    <w:rPr>
      <w:rFonts w:ascii="Chicago" w:eastAsia="Times New Roman" w:hAnsi="Chicago" w:cs="Times New Roman"/>
      <w:sz w:val="24"/>
      <w:szCs w:val="20"/>
    </w:rPr>
  </w:style>
  <w:style w:type="character" w:styleId="Hyperlink">
    <w:name w:val="Hyperlink"/>
    <w:basedOn w:val="DefaultParagraphFont"/>
    <w:rsid w:val="00B0092D"/>
    <w:rPr>
      <w:color w:val="0000FF"/>
      <w:u w:val="single"/>
    </w:rPr>
  </w:style>
  <w:style w:type="paragraph" w:styleId="NormalWeb">
    <w:name w:val="Normal (Web)"/>
    <w:basedOn w:val="Normal"/>
    <w:rsid w:val="00B0092D"/>
    <w:pPr>
      <w:spacing w:before="100" w:beforeAutospacing="1" w:after="115"/>
    </w:pPr>
    <w:rPr>
      <w:rFonts w:ascii="Times New Roman" w:hAnsi="Times New Roman"/>
      <w:szCs w:val="24"/>
    </w:rPr>
  </w:style>
  <w:style w:type="paragraph" w:styleId="BalloonText">
    <w:name w:val="Balloon Text"/>
    <w:basedOn w:val="Normal"/>
    <w:link w:val="BalloonTextChar"/>
    <w:uiPriority w:val="99"/>
    <w:semiHidden/>
    <w:unhideWhenUsed/>
    <w:rsid w:val="00B13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54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5BF1"/>
    <w:rPr>
      <w:sz w:val="16"/>
      <w:szCs w:val="16"/>
    </w:rPr>
  </w:style>
  <w:style w:type="paragraph" w:styleId="CommentText">
    <w:name w:val="annotation text"/>
    <w:basedOn w:val="Normal"/>
    <w:link w:val="CommentTextChar"/>
    <w:uiPriority w:val="99"/>
    <w:semiHidden/>
    <w:unhideWhenUsed/>
    <w:rsid w:val="00B95BF1"/>
    <w:rPr>
      <w:sz w:val="20"/>
    </w:rPr>
  </w:style>
  <w:style w:type="character" w:customStyle="1" w:styleId="CommentTextChar">
    <w:name w:val="Comment Text Char"/>
    <w:basedOn w:val="DefaultParagraphFont"/>
    <w:link w:val="CommentText"/>
    <w:uiPriority w:val="99"/>
    <w:semiHidden/>
    <w:rsid w:val="00B95BF1"/>
    <w:rPr>
      <w:rFonts w:ascii="Chicago" w:eastAsia="Times New Roman" w:hAnsi="Chicago" w:cs="Times New Roman"/>
      <w:sz w:val="20"/>
      <w:szCs w:val="20"/>
    </w:rPr>
  </w:style>
  <w:style w:type="paragraph" w:styleId="CommentSubject">
    <w:name w:val="annotation subject"/>
    <w:basedOn w:val="CommentText"/>
    <w:next w:val="CommentText"/>
    <w:link w:val="CommentSubjectChar"/>
    <w:uiPriority w:val="99"/>
    <w:semiHidden/>
    <w:unhideWhenUsed/>
    <w:rsid w:val="00B95BF1"/>
    <w:rPr>
      <w:b/>
      <w:bCs/>
    </w:rPr>
  </w:style>
  <w:style w:type="character" w:customStyle="1" w:styleId="CommentSubjectChar">
    <w:name w:val="Comment Subject Char"/>
    <w:basedOn w:val="CommentTextChar"/>
    <w:link w:val="CommentSubject"/>
    <w:uiPriority w:val="99"/>
    <w:semiHidden/>
    <w:rsid w:val="00B95BF1"/>
    <w:rPr>
      <w:rFonts w:ascii="Chicago" w:eastAsia="Times New Roman" w:hAnsi="Chicago" w:cs="Times New Roman"/>
      <w:b/>
      <w:bCs/>
      <w:sz w:val="20"/>
      <w:szCs w:val="20"/>
    </w:rPr>
  </w:style>
  <w:style w:type="character" w:styleId="UnresolvedMention">
    <w:name w:val="Unresolved Mention"/>
    <w:basedOn w:val="DefaultParagraphFont"/>
    <w:uiPriority w:val="99"/>
    <w:semiHidden/>
    <w:unhideWhenUsed/>
    <w:rsid w:val="00CD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nicviper.org/lab-experiment/preparation-and-characterization-nanoparticles" TargetMode="External"/><Relationship Id="rId3" Type="http://schemas.openxmlformats.org/officeDocument/2006/relationships/settings" Target="settings.xml"/><Relationship Id="rId7" Type="http://schemas.openxmlformats.org/officeDocument/2006/relationships/hyperlink" Target="https://www.ionicviper.org/lab-experiment/metal-acac-complexes-covid-19-ver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onicviper.org/class-activity/first-day-review-atomic-orb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Harding University</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Murphy</dc:creator>
  <cp:keywords/>
  <dc:description/>
  <cp:lastModifiedBy>Jaime Murphy</cp:lastModifiedBy>
  <cp:revision>3</cp:revision>
  <cp:lastPrinted>2022-01-07T16:44:00Z</cp:lastPrinted>
  <dcterms:created xsi:type="dcterms:W3CDTF">2023-06-12T14:23:00Z</dcterms:created>
  <dcterms:modified xsi:type="dcterms:W3CDTF">2023-06-12T14:55:00Z</dcterms:modified>
</cp:coreProperties>
</file>