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117F" w14:textId="6D542129" w:rsidR="00E22C11" w:rsidRDefault="00E22C11">
      <w:r>
        <w:t>Printing Instructions:</w:t>
      </w:r>
    </w:p>
    <w:p w14:paraId="587E26F7" w14:textId="77777777" w:rsidR="00E22C11" w:rsidRDefault="00E22C11"/>
    <w:p w14:paraId="5DF645DE" w14:textId="0EDE8879" w:rsidR="00E22C11" w:rsidRDefault="00E22C11">
      <w:r>
        <w:t xml:space="preserve">For each set, you need to print </w:t>
      </w:r>
      <w:r w:rsidR="006A0CAC">
        <w:t>one of each</w:t>
      </w:r>
      <w:r>
        <w:t>:</w:t>
      </w:r>
    </w:p>
    <w:p w14:paraId="2B1C98F8" w14:textId="77777777" w:rsidR="00E22C11" w:rsidRDefault="00E22C11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235"/>
        <w:gridCol w:w="2520"/>
        <w:gridCol w:w="3690"/>
      </w:tblGrid>
      <w:tr w:rsidR="006A0CAC" w14:paraId="45479AC2" w14:textId="77777777" w:rsidTr="00BD3AC8">
        <w:tc>
          <w:tcPr>
            <w:tcW w:w="3235" w:type="dxa"/>
          </w:tcPr>
          <w:p w14:paraId="528AB38B" w14:textId="3432F376" w:rsidR="006A0CAC" w:rsidRDefault="006A0CAC" w:rsidP="00E22C11">
            <w:r>
              <w:t>Description</w:t>
            </w:r>
          </w:p>
        </w:tc>
        <w:tc>
          <w:tcPr>
            <w:tcW w:w="2520" w:type="dxa"/>
          </w:tcPr>
          <w:p w14:paraId="2E16BCE7" w14:textId="255847B3" w:rsidR="006A0CAC" w:rsidRDefault="006A0CAC" w:rsidP="00E22C11">
            <w:r>
              <w:t>Filename</w:t>
            </w:r>
          </w:p>
        </w:tc>
        <w:tc>
          <w:tcPr>
            <w:tcW w:w="3690" w:type="dxa"/>
          </w:tcPr>
          <w:p w14:paraId="3959C8DA" w14:textId="61FDFE30" w:rsidR="006A0CAC" w:rsidRDefault="006A0CAC" w:rsidP="00E22C11">
            <w:r>
              <w:t>Comments</w:t>
            </w:r>
          </w:p>
        </w:tc>
      </w:tr>
      <w:tr w:rsidR="006A0CAC" w14:paraId="24E0092B" w14:textId="77777777" w:rsidTr="00BD3AC8">
        <w:tc>
          <w:tcPr>
            <w:tcW w:w="3235" w:type="dxa"/>
          </w:tcPr>
          <w:p w14:paraId="6708EC2D" w14:textId="668FD591" w:rsidR="006A0CAC" w:rsidRDefault="006A0CAC" w:rsidP="00E22C11">
            <w:r>
              <w:t>Flat-bottomed box</w:t>
            </w:r>
          </w:p>
        </w:tc>
        <w:tc>
          <w:tcPr>
            <w:tcW w:w="2520" w:type="dxa"/>
          </w:tcPr>
          <w:p w14:paraId="5C59632C" w14:textId="0BCFF9E5" w:rsidR="006A0CAC" w:rsidRDefault="006A0CAC" w:rsidP="00E22C11">
            <w:r>
              <w:t xml:space="preserve">Flat </w:t>
            </w:r>
            <w:proofErr w:type="spellStart"/>
            <w:r>
              <w:t>Box.stl</w:t>
            </w:r>
            <w:proofErr w:type="spellEnd"/>
          </w:p>
        </w:tc>
        <w:tc>
          <w:tcPr>
            <w:tcW w:w="3690" w:type="dxa"/>
          </w:tcPr>
          <w:p w14:paraId="6C3E6D3E" w14:textId="4587CEDB" w:rsidR="006A0CAC" w:rsidRDefault="006A0CAC" w:rsidP="00E22C11">
            <w:r>
              <w:t>Print in purple</w:t>
            </w:r>
          </w:p>
        </w:tc>
      </w:tr>
      <w:tr w:rsidR="006A0CAC" w14:paraId="46EB0129" w14:textId="77777777" w:rsidTr="00BD3AC8">
        <w:tc>
          <w:tcPr>
            <w:tcW w:w="3235" w:type="dxa"/>
          </w:tcPr>
          <w:p w14:paraId="41CC7B8E" w14:textId="17FAF427" w:rsidR="006A0CAC" w:rsidRDefault="006A0CAC" w:rsidP="00E22C11">
            <w:r>
              <w:t>Hexagonal close packed box</w:t>
            </w:r>
          </w:p>
        </w:tc>
        <w:tc>
          <w:tcPr>
            <w:tcW w:w="2520" w:type="dxa"/>
          </w:tcPr>
          <w:p w14:paraId="5CACD49F" w14:textId="703F2808" w:rsidR="006A0CAC" w:rsidRDefault="006A0CAC" w:rsidP="00E22C11">
            <w:r>
              <w:t xml:space="preserve">HCP </w:t>
            </w:r>
            <w:proofErr w:type="spellStart"/>
            <w:r>
              <w:t>Box.stl</w:t>
            </w:r>
            <w:proofErr w:type="spellEnd"/>
          </w:p>
        </w:tc>
        <w:tc>
          <w:tcPr>
            <w:tcW w:w="3690" w:type="dxa"/>
          </w:tcPr>
          <w:p w14:paraId="6D65B006" w14:textId="0D2AC250" w:rsidR="006A0CAC" w:rsidRDefault="006A0CAC" w:rsidP="00E22C11">
            <w:r>
              <w:t>Print in red</w:t>
            </w:r>
          </w:p>
        </w:tc>
      </w:tr>
      <w:tr w:rsidR="006A0CAC" w14:paraId="52D42FEE" w14:textId="77777777" w:rsidTr="00BD3AC8">
        <w:tc>
          <w:tcPr>
            <w:tcW w:w="3235" w:type="dxa"/>
          </w:tcPr>
          <w:p w14:paraId="40984F4C" w14:textId="1AFDFD80" w:rsidR="006A0CAC" w:rsidRDefault="006A0CAC" w:rsidP="00E22C11">
            <w:r>
              <w:t>Primitive cubic box</w:t>
            </w:r>
          </w:p>
        </w:tc>
        <w:tc>
          <w:tcPr>
            <w:tcW w:w="2520" w:type="dxa"/>
          </w:tcPr>
          <w:p w14:paraId="2E26E270" w14:textId="565BB6DB" w:rsidR="006A0CAC" w:rsidRDefault="006A0CAC" w:rsidP="00E22C11">
            <w:r>
              <w:t xml:space="preserve">PC </w:t>
            </w:r>
            <w:proofErr w:type="spellStart"/>
            <w:r>
              <w:t>Box.stl</w:t>
            </w:r>
            <w:proofErr w:type="spellEnd"/>
          </w:p>
        </w:tc>
        <w:tc>
          <w:tcPr>
            <w:tcW w:w="3690" w:type="dxa"/>
          </w:tcPr>
          <w:p w14:paraId="24C9B5A3" w14:textId="2A80094F" w:rsidR="006A0CAC" w:rsidRDefault="006A0CAC" w:rsidP="00E22C11">
            <w:r>
              <w:t>Print in white</w:t>
            </w:r>
          </w:p>
        </w:tc>
      </w:tr>
      <w:tr w:rsidR="006A0CAC" w14:paraId="088DE860" w14:textId="77777777" w:rsidTr="00BD3AC8">
        <w:tc>
          <w:tcPr>
            <w:tcW w:w="3235" w:type="dxa"/>
          </w:tcPr>
          <w:p w14:paraId="313F8F95" w14:textId="7C056243" w:rsidR="006A0CAC" w:rsidRDefault="006A0CAC" w:rsidP="00E22C11">
            <w:r>
              <w:t>Body-centered cubic box</w:t>
            </w:r>
          </w:p>
        </w:tc>
        <w:tc>
          <w:tcPr>
            <w:tcW w:w="2520" w:type="dxa"/>
          </w:tcPr>
          <w:p w14:paraId="6E7423F6" w14:textId="79A24638" w:rsidR="006A0CAC" w:rsidRDefault="006A0CAC" w:rsidP="00E22C11">
            <w:r>
              <w:t xml:space="preserve">BCC </w:t>
            </w:r>
            <w:proofErr w:type="spellStart"/>
            <w:r>
              <w:t>Box.stl</w:t>
            </w:r>
            <w:proofErr w:type="spellEnd"/>
          </w:p>
        </w:tc>
        <w:tc>
          <w:tcPr>
            <w:tcW w:w="3690" w:type="dxa"/>
          </w:tcPr>
          <w:p w14:paraId="78949697" w14:textId="11FF9DB8" w:rsidR="006A0CAC" w:rsidRDefault="006A0CAC" w:rsidP="00E22C11">
            <w:r>
              <w:t>Print in brown</w:t>
            </w:r>
          </w:p>
        </w:tc>
      </w:tr>
      <w:tr w:rsidR="006A0CAC" w14:paraId="72D142E3" w14:textId="77777777" w:rsidTr="00BD3AC8">
        <w:tc>
          <w:tcPr>
            <w:tcW w:w="3235" w:type="dxa"/>
          </w:tcPr>
          <w:p w14:paraId="47185BA7" w14:textId="42DA76A7" w:rsidR="006A0CAC" w:rsidRDefault="006A0CAC" w:rsidP="00B97C4E">
            <w:r>
              <w:t>HCP Unit Cell</w:t>
            </w:r>
          </w:p>
        </w:tc>
        <w:tc>
          <w:tcPr>
            <w:tcW w:w="2520" w:type="dxa"/>
          </w:tcPr>
          <w:p w14:paraId="0C80F907" w14:textId="4E6BC64F" w:rsidR="006A0CAC" w:rsidRDefault="006A0CAC" w:rsidP="00B97C4E">
            <w:r>
              <w:t xml:space="preserve">HCP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3690" w:type="dxa"/>
          </w:tcPr>
          <w:p w14:paraId="4ADE2F79" w14:textId="5D40A0A6" w:rsidR="006A0CAC" w:rsidRDefault="006A0CAC" w:rsidP="00B97C4E">
            <w:r>
              <w:t>Print in red</w:t>
            </w:r>
          </w:p>
        </w:tc>
      </w:tr>
      <w:tr w:rsidR="006A0CAC" w14:paraId="2B4DE73E" w14:textId="77777777" w:rsidTr="00BD3AC8">
        <w:tc>
          <w:tcPr>
            <w:tcW w:w="3235" w:type="dxa"/>
          </w:tcPr>
          <w:p w14:paraId="59EE0889" w14:textId="0DA82203" w:rsidR="006A0CAC" w:rsidRDefault="006A0CAC" w:rsidP="00B97C4E">
            <w:r>
              <w:t>FCC Unit Cell</w:t>
            </w:r>
          </w:p>
        </w:tc>
        <w:tc>
          <w:tcPr>
            <w:tcW w:w="2520" w:type="dxa"/>
          </w:tcPr>
          <w:p w14:paraId="1BCA59B8" w14:textId="7B7EA05F" w:rsidR="006A0CAC" w:rsidRDefault="006A0CAC" w:rsidP="00B97C4E">
            <w:r>
              <w:t xml:space="preserve">FCC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3690" w:type="dxa"/>
          </w:tcPr>
          <w:p w14:paraId="3CE0BB8A" w14:textId="0AD6B8CD" w:rsidR="006A0CAC" w:rsidRDefault="006A0CAC" w:rsidP="00B97C4E">
            <w:r>
              <w:t>Print in green</w:t>
            </w:r>
          </w:p>
        </w:tc>
      </w:tr>
      <w:tr w:rsidR="006A0CAC" w14:paraId="079FAE12" w14:textId="77777777" w:rsidTr="00BD3AC8">
        <w:tc>
          <w:tcPr>
            <w:tcW w:w="3235" w:type="dxa"/>
          </w:tcPr>
          <w:p w14:paraId="66AD0B64" w14:textId="62047405" w:rsidR="006A0CAC" w:rsidRDefault="006A0CAC" w:rsidP="00B97C4E">
            <w:r>
              <w:t>BCC Unit Cell</w:t>
            </w:r>
          </w:p>
        </w:tc>
        <w:tc>
          <w:tcPr>
            <w:tcW w:w="2520" w:type="dxa"/>
          </w:tcPr>
          <w:p w14:paraId="179ADB50" w14:textId="43DB48A2" w:rsidR="006A0CAC" w:rsidRDefault="006A0CAC" w:rsidP="00B97C4E">
            <w:r>
              <w:t xml:space="preserve">BCC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3690" w:type="dxa"/>
          </w:tcPr>
          <w:p w14:paraId="2ADC59B1" w14:textId="680E1453" w:rsidR="006A0CAC" w:rsidRDefault="006A0CAC" w:rsidP="00B97C4E">
            <w:r>
              <w:t>Print in brown</w:t>
            </w:r>
          </w:p>
        </w:tc>
      </w:tr>
      <w:tr w:rsidR="006A0CAC" w14:paraId="08FE97C3" w14:textId="77777777" w:rsidTr="00BD3AC8">
        <w:tc>
          <w:tcPr>
            <w:tcW w:w="3235" w:type="dxa"/>
          </w:tcPr>
          <w:p w14:paraId="13E5A010" w14:textId="2761D586" w:rsidR="006A0CAC" w:rsidRDefault="006A0CAC" w:rsidP="00B97C4E">
            <w:r>
              <w:t>PC Unit Cell</w:t>
            </w:r>
          </w:p>
        </w:tc>
        <w:tc>
          <w:tcPr>
            <w:tcW w:w="2520" w:type="dxa"/>
          </w:tcPr>
          <w:p w14:paraId="6B3A5024" w14:textId="031C76BA" w:rsidR="006A0CAC" w:rsidRDefault="006A0CAC" w:rsidP="00B97C4E">
            <w:r>
              <w:t xml:space="preserve">PC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3690" w:type="dxa"/>
          </w:tcPr>
          <w:p w14:paraId="3721561C" w14:textId="6B90BE70" w:rsidR="006A0CAC" w:rsidRDefault="006A0CAC" w:rsidP="00B97C4E">
            <w:r>
              <w:t>Print in white</w:t>
            </w:r>
          </w:p>
        </w:tc>
      </w:tr>
      <w:tr w:rsidR="006A0CAC" w14:paraId="607BC474" w14:textId="77777777" w:rsidTr="00BD3AC8">
        <w:tc>
          <w:tcPr>
            <w:tcW w:w="3235" w:type="dxa"/>
          </w:tcPr>
          <w:p w14:paraId="2A10DB8C" w14:textId="49164A55" w:rsidR="006A0CAC" w:rsidRDefault="00E25CF6" w:rsidP="00B97C4E">
            <w:r>
              <w:t xml:space="preserve">CCP/FCC Layer </w:t>
            </w:r>
            <w:r w:rsidR="00375164">
              <w:t>Demo</w:t>
            </w:r>
          </w:p>
        </w:tc>
        <w:tc>
          <w:tcPr>
            <w:tcW w:w="2520" w:type="dxa"/>
          </w:tcPr>
          <w:p w14:paraId="63C35D2E" w14:textId="1A9100FE" w:rsidR="006A0CAC" w:rsidRDefault="00E25CF6" w:rsidP="00B97C4E">
            <w:r>
              <w:t>FCC Layer 2 and 3.stl</w:t>
            </w:r>
          </w:p>
        </w:tc>
        <w:tc>
          <w:tcPr>
            <w:tcW w:w="3690" w:type="dxa"/>
          </w:tcPr>
          <w:p w14:paraId="58DA86F3" w14:textId="38F65D71" w:rsidR="006A0CAC" w:rsidRDefault="00E25CF6" w:rsidP="00B97C4E">
            <w:r>
              <w:t xml:space="preserve">Print </w:t>
            </w:r>
            <w:r w:rsidR="00BD3AC8">
              <w:t>2</w:t>
            </w:r>
            <w:r>
              <w:t>, one in red, one in purple</w:t>
            </w:r>
            <w:r w:rsidR="00BD3AC8">
              <w:t>.  A</w:t>
            </w:r>
            <w:r w:rsidR="00375164">
              <w:t>djust scale so each bead is 1</w:t>
            </w:r>
            <w:r w:rsidR="00BD3AC8">
              <w:t>”</w:t>
            </w:r>
          </w:p>
        </w:tc>
      </w:tr>
      <w:tr w:rsidR="006A0CAC" w14:paraId="16B46797" w14:textId="77777777" w:rsidTr="00BD3AC8">
        <w:tc>
          <w:tcPr>
            <w:tcW w:w="3235" w:type="dxa"/>
          </w:tcPr>
          <w:p w14:paraId="072C87BC" w14:textId="5A95E182" w:rsidR="006A0CAC" w:rsidRDefault="006A0CAC" w:rsidP="00B97C4E"/>
        </w:tc>
        <w:tc>
          <w:tcPr>
            <w:tcW w:w="2520" w:type="dxa"/>
          </w:tcPr>
          <w:p w14:paraId="525FF8DC" w14:textId="20F512F3" w:rsidR="006A0CAC" w:rsidRDefault="00375164" w:rsidP="00B97C4E">
            <w:r>
              <w:t>FCC Layer 1 and 4.stl</w:t>
            </w:r>
          </w:p>
        </w:tc>
        <w:tc>
          <w:tcPr>
            <w:tcW w:w="3690" w:type="dxa"/>
          </w:tcPr>
          <w:p w14:paraId="46DAE74A" w14:textId="653BB6A5" w:rsidR="006A0CAC" w:rsidRDefault="00375164" w:rsidP="00B97C4E">
            <w:r>
              <w:t xml:space="preserve">Print </w:t>
            </w:r>
            <w:r w:rsidR="00BD3AC8">
              <w:t>2</w:t>
            </w:r>
            <w:r>
              <w:t>, both black</w:t>
            </w:r>
            <w:r w:rsidR="00BD3AC8">
              <w:t>.  A</w:t>
            </w:r>
            <w:r>
              <w:t>djust scale so each bead is 1” (or use two 1” beads)</w:t>
            </w:r>
          </w:p>
        </w:tc>
      </w:tr>
    </w:tbl>
    <w:p w14:paraId="435FB531" w14:textId="77777777" w:rsidR="00E22C11" w:rsidRDefault="00E22C11"/>
    <w:p w14:paraId="3FD7A718" w14:textId="77777777" w:rsidR="00E22C11" w:rsidRDefault="00E22C11"/>
    <w:p w14:paraId="508DC9A8" w14:textId="2CADF7E6" w:rsidR="00E22C11" w:rsidRDefault="00E22C11">
      <w:r>
        <w:t>For demonstration purposes, consider printing a single set of the following, as well:</w:t>
      </w:r>
    </w:p>
    <w:p w14:paraId="4E610F12" w14:textId="77777777" w:rsidR="00E22C11" w:rsidRDefault="00E22C11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45"/>
        <w:gridCol w:w="2520"/>
        <w:gridCol w:w="5040"/>
      </w:tblGrid>
      <w:tr w:rsidR="006A0CAC" w14:paraId="245DFD68" w14:textId="77777777" w:rsidTr="00BD3AC8">
        <w:tc>
          <w:tcPr>
            <w:tcW w:w="2245" w:type="dxa"/>
          </w:tcPr>
          <w:p w14:paraId="7E80869F" w14:textId="77777777" w:rsidR="006A0CAC" w:rsidRDefault="006A0CAC" w:rsidP="002D1B17">
            <w:r>
              <w:t>Description</w:t>
            </w:r>
          </w:p>
        </w:tc>
        <w:tc>
          <w:tcPr>
            <w:tcW w:w="2520" w:type="dxa"/>
          </w:tcPr>
          <w:p w14:paraId="23B97C0C" w14:textId="77777777" w:rsidR="006A0CAC" w:rsidRDefault="006A0CAC" w:rsidP="002D1B17">
            <w:r>
              <w:t>Filename</w:t>
            </w:r>
          </w:p>
        </w:tc>
        <w:tc>
          <w:tcPr>
            <w:tcW w:w="5040" w:type="dxa"/>
          </w:tcPr>
          <w:p w14:paraId="1DD89C9F" w14:textId="77777777" w:rsidR="006A0CAC" w:rsidRDefault="006A0CAC" w:rsidP="002D1B17">
            <w:r>
              <w:t>Comments</w:t>
            </w:r>
          </w:p>
        </w:tc>
      </w:tr>
      <w:tr w:rsidR="006A0CAC" w14:paraId="393308A4" w14:textId="77777777" w:rsidTr="00BD3AC8">
        <w:tc>
          <w:tcPr>
            <w:tcW w:w="2245" w:type="dxa"/>
          </w:tcPr>
          <w:p w14:paraId="42F40569" w14:textId="77777777" w:rsidR="006A0CAC" w:rsidRDefault="006A0CAC" w:rsidP="002D1B17">
            <w:r>
              <w:t>HCP Unit Cell</w:t>
            </w:r>
          </w:p>
        </w:tc>
        <w:tc>
          <w:tcPr>
            <w:tcW w:w="2520" w:type="dxa"/>
          </w:tcPr>
          <w:p w14:paraId="268064D0" w14:textId="77777777" w:rsidR="006A0CAC" w:rsidRDefault="006A0CAC" w:rsidP="002D1B17">
            <w:r>
              <w:t xml:space="preserve">HCP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5040" w:type="dxa"/>
          </w:tcPr>
          <w:p w14:paraId="26A846F9" w14:textId="29A82F96" w:rsidR="006A0CAC" w:rsidRDefault="006A0CAC" w:rsidP="002D1B17">
            <w:r>
              <w:t>Print in red, but larger</w:t>
            </w:r>
          </w:p>
        </w:tc>
      </w:tr>
      <w:tr w:rsidR="006A0CAC" w14:paraId="790C8AA9" w14:textId="77777777" w:rsidTr="00BD3AC8">
        <w:tc>
          <w:tcPr>
            <w:tcW w:w="2245" w:type="dxa"/>
          </w:tcPr>
          <w:p w14:paraId="75DF60BA" w14:textId="77777777" w:rsidR="006A0CAC" w:rsidRDefault="006A0CAC" w:rsidP="002D1B17">
            <w:r>
              <w:t>FCC Unit Cell</w:t>
            </w:r>
          </w:p>
        </w:tc>
        <w:tc>
          <w:tcPr>
            <w:tcW w:w="2520" w:type="dxa"/>
          </w:tcPr>
          <w:p w14:paraId="158EC805" w14:textId="77777777" w:rsidR="006A0CAC" w:rsidRDefault="006A0CAC" w:rsidP="002D1B17">
            <w:r>
              <w:t xml:space="preserve">FCC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5040" w:type="dxa"/>
          </w:tcPr>
          <w:p w14:paraId="219C1274" w14:textId="13C5E83A" w:rsidR="006A0CAC" w:rsidRDefault="006A0CAC" w:rsidP="002D1B17">
            <w:r>
              <w:t>Print in green, but larger</w:t>
            </w:r>
          </w:p>
        </w:tc>
      </w:tr>
      <w:tr w:rsidR="006A0CAC" w14:paraId="4FA46C18" w14:textId="77777777" w:rsidTr="00BD3AC8">
        <w:tc>
          <w:tcPr>
            <w:tcW w:w="2245" w:type="dxa"/>
          </w:tcPr>
          <w:p w14:paraId="71306436" w14:textId="77777777" w:rsidR="006A0CAC" w:rsidRDefault="006A0CAC" w:rsidP="002D1B17">
            <w:r>
              <w:t>BCC Unit Cell</w:t>
            </w:r>
          </w:p>
        </w:tc>
        <w:tc>
          <w:tcPr>
            <w:tcW w:w="2520" w:type="dxa"/>
          </w:tcPr>
          <w:p w14:paraId="68815E55" w14:textId="77777777" w:rsidR="006A0CAC" w:rsidRDefault="006A0CAC" w:rsidP="002D1B17">
            <w:r>
              <w:t xml:space="preserve">BCC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5040" w:type="dxa"/>
          </w:tcPr>
          <w:p w14:paraId="460CC050" w14:textId="2A6AB1C1" w:rsidR="006A0CAC" w:rsidRDefault="006A0CAC" w:rsidP="002D1B17">
            <w:r>
              <w:t>Print in brown, but larger</w:t>
            </w:r>
          </w:p>
        </w:tc>
      </w:tr>
      <w:tr w:rsidR="006A0CAC" w14:paraId="74C9B42D" w14:textId="77777777" w:rsidTr="00BD3AC8">
        <w:tc>
          <w:tcPr>
            <w:tcW w:w="2245" w:type="dxa"/>
          </w:tcPr>
          <w:p w14:paraId="71D3B500" w14:textId="77777777" w:rsidR="006A0CAC" w:rsidRDefault="006A0CAC" w:rsidP="002D1B17">
            <w:r>
              <w:t>PC Unit Cell</w:t>
            </w:r>
          </w:p>
        </w:tc>
        <w:tc>
          <w:tcPr>
            <w:tcW w:w="2520" w:type="dxa"/>
          </w:tcPr>
          <w:p w14:paraId="61D3AA7F" w14:textId="77777777" w:rsidR="006A0CAC" w:rsidRDefault="006A0CAC" w:rsidP="002D1B17">
            <w:r>
              <w:t xml:space="preserve">PC Unit </w:t>
            </w:r>
            <w:proofErr w:type="spellStart"/>
            <w:r>
              <w:t>Cell.stl</w:t>
            </w:r>
            <w:proofErr w:type="spellEnd"/>
          </w:p>
        </w:tc>
        <w:tc>
          <w:tcPr>
            <w:tcW w:w="5040" w:type="dxa"/>
          </w:tcPr>
          <w:p w14:paraId="1040C0C0" w14:textId="5A320F8B" w:rsidR="006A0CAC" w:rsidRDefault="006A0CAC" w:rsidP="002D1B17">
            <w:r>
              <w:t>Print in white, but larger</w:t>
            </w:r>
          </w:p>
        </w:tc>
      </w:tr>
      <w:tr w:rsidR="00102C73" w14:paraId="59F858E3" w14:textId="77777777" w:rsidTr="00BD3AC8">
        <w:tc>
          <w:tcPr>
            <w:tcW w:w="2245" w:type="dxa"/>
          </w:tcPr>
          <w:p w14:paraId="5952596B" w14:textId="162F1B93" w:rsidR="00102C73" w:rsidRDefault="00102C73" w:rsidP="00BD3AC8">
            <w:r>
              <w:t>HCP/FCC Layer</w:t>
            </w:r>
          </w:p>
        </w:tc>
        <w:tc>
          <w:tcPr>
            <w:tcW w:w="2520" w:type="dxa"/>
          </w:tcPr>
          <w:p w14:paraId="473D42CD" w14:textId="0EBFE76C" w:rsidR="00102C73" w:rsidRDefault="00102C73" w:rsidP="00BD3AC8">
            <w:r>
              <w:t xml:space="preserve">HCP </w:t>
            </w:r>
            <w:proofErr w:type="spellStart"/>
            <w:r>
              <w:t>Layer.stl</w:t>
            </w:r>
            <w:proofErr w:type="spellEnd"/>
          </w:p>
        </w:tc>
        <w:tc>
          <w:tcPr>
            <w:tcW w:w="5040" w:type="dxa"/>
          </w:tcPr>
          <w:p w14:paraId="143896A8" w14:textId="799F7FBA" w:rsidR="00102C73" w:rsidRDefault="00102C73" w:rsidP="00BD3AC8">
            <w:r>
              <w:t>Print 4, one in red, one in purple, and two in black</w:t>
            </w:r>
          </w:p>
        </w:tc>
      </w:tr>
      <w:tr w:rsidR="00BD3AC8" w14:paraId="2EA19347" w14:textId="77777777" w:rsidTr="00BD3AC8">
        <w:tc>
          <w:tcPr>
            <w:tcW w:w="2245" w:type="dxa"/>
          </w:tcPr>
          <w:p w14:paraId="79120D58" w14:textId="0BFB73C4" w:rsidR="00BD3AC8" w:rsidRDefault="00BD3AC8" w:rsidP="00BD3AC8">
            <w:r>
              <w:t>Full CCP/FCC Layer Demo</w:t>
            </w:r>
          </w:p>
        </w:tc>
        <w:tc>
          <w:tcPr>
            <w:tcW w:w="2520" w:type="dxa"/>
          </w:tcPr>
          <w:p w14:paraId="4496D17E" w14:textId="6103C51B" w:rsidR="00BD3AC8" w:rsidRDefault="00BD3AC8" w:rsidP="00BD3AC8">
            <w:r>
              <w:t>FCC Layer 2 and 3.stl</w:t>
            </w:r>
          </w:p>
        </w:tc>
        <w:tc>
          <w:tcPr>
            <w:tcW w:w="5040" w:type="dxa"/>
          </w:tcPr>
          <w:p w14:paraId="68EFB799" w14:textId="4D07B6D8" w:rsidR="00BD3AC8" w:rsidRDefault="00BD3AC8" w:rsidP="00BD3AC8">
            <w:r>
              <w:t>Print 2, one in red, one in purple</w:t>
            </w:r>
            <w:r w:rsidR="00C46051">
              <w:t>.  A</w:t>
            </w:r>
            <w:r>
              <w:t>djust scale so each bead is 1 cm</w:t>
            </w:r>
          </w:p>
        </w:tc>
      </w:tr>
      <w:tr w:rsidR="00BD3AC8" w14:paraId="02609969" w14:textId="77777777" w:rsidTr="00BD3AC8">
        <w:tc>
          <w:tcPr>
            <w:tcW w:w="2245" w:type="dxa"/>
          </w:tcPr>
          <w:p w14:paraId="079BD739" w14:textId="77777777" w:rsidR="00BD3AC8" w:rsidRDefault="00BD3AC8" w:rsidP="00BD3AC8"/>
        </w:tc>
        <w:tc>
          <w:tcPr>
            <w:tcW w:w="2520" w:type="dxa"/>
          </w:tcPr>
          <w:p w14:paraId="009C63AD" w14:textId="68AD97FD" w:rsidR="00BD3AC8" w:rsidRDefault="00BD3AC8" w:rsidP="00BD3AC8">
            <w:r>
              <w:t>FCC Layer 1 and 4.stl</w:t>
            </w:r>
          </w:p>
        </w:tc>
        <w:tc>
          <w:tcPr>
            <w:tcW w:w="5040" w:type="dxa"/>
          </w:tcPr>
          <w:p w14:paraId="0AA89FA5" w14:textId="43B08BCD" w:rsidR="00BD3AC8" w:rsidRDefault="00BD3AC8" w:rsidP="00BD3AC8">
            <w:r>
              <w:t>Print 2, both black</w:t>
            </w:r>
            <w:r w:rsidR="00C46051">
              <w:t>.  A</w:t>
            </w:r>
            <w:r>
              <w:t>djust scale so each bead is 1 cm (or use two 1 cm beads)</w:t>
            </w:r>
          </w:p>
        </w:tc>
      </w:tr>
      <w:tr w:rsidR="00BD3AC8" w14:paraId="46AE9055" w14:textId="77777777" w:rsidTr="00BD3AC8">
        <w:tc>
          <w:tcPr>
            <w:tcW w:w="2245" w:type="dxa"/>
          </w:tcPr>
          <w:p w14:paraId="11070FB6" w14:textId="77777777" w:rsidR="00BD3AC8" w:rsidRDefault="00BD3AC8" w:rsidP="00BD3AC8"/>
        </w:tc>
        <w:tc>
          <w:tcPr>
            <w:tcW w:w="2520" w:type="dxa"/>
          </w:tcPr>
          <w:p w14:paraId="56F2761C" w14:textId="30CFEF82" w:rsidR="00BD3AC8" w:rsidRDefault="00BD3AC8" w:rsidP="00BD3AC8">
            <w:r w:rsidRPr="00BD3AC8">
              <w:t xml:space="preserve">FCC Crystal Layers </w:t>
            </w:r>
            <w:r>
              <w:t>2</w:t>
            </w:r>
            <w:r w:rsidRPr="00BD3AC8">
              <w:t xml:space="preserve"> and </w:t>
            </w:r>
            <w:r>
              <w:t>3</w:t>
            </w:r>
            <w:r w:rsidRPr="00BD3AC8">
              <w:t>.stl</w:t>
            </w:r>
          </w:p>
        </w:tc>
        <w:tc>
          <w:tcPr>
            <w:tcW w:w="5040" w:type="dxa"/>
          </w:tcPr>
          <w:p w14:paraId="2EA9E478" w14:textId="3DD71D1B" w:rsidR="00BD3AC8" w:rsidRDefault="00BD3AC8" w:rsidP="00BD3AC8">
            <w:r>
              <w:t xml:space="preserve">Print 2 in clear or white.  Adjust </w:t>
            </w:r>
            <w:r w:rsidR="00C46051">
              <w:t>scale so each bead is 1 cm.</w:t>
            </w:r>
          </w:p>
        </w:tc>
      </w:tr>
      <w:tr w:rsidR="00BD3AC8" w14:paraId="3BFE76B5" w14:textId="77777777" w:rsidTr="00BD3AC8">
        <w:tc>
          <w:tcPr>
            <w:tcW w:w="2245" w:type="dxa"/>
          </w:tcPr>
          <w:p w14:paraId="31E3E452" w14:textId="77777777" w:rsidR="00BD3AC8" w:rsidRDefault="00BD3AC8" w:rsidP="00BD3AC8"/>
        </w:tc>
        <w:tc>
          <w:tcPr>
            <w:tcW w:w="2520" w:type="dxa"/>
          </w:tcPr>
          <w:p w14:paraId="0EBAF6A8" w14:textId="5A9E3A0F" w:rsidR="00BD3AC8" w:rsidRDefault="00BD3AC8" w:rsidP="00BD3AC8">
            <w:r w:rsidRPr="00BD3AC8">
              <w:t>FCC Crystal Layers 1 and 4.stl</w:t>
            </w:r>
          </w:p>
        </w:tc>
        <w:tc>
          <w:tcPr>
            <w:tcW w:w="5040" w:type="dxa"/>
          </w:tcPr>
          <w:p w14:paraId="35954ED8" w14:textId="7C6EB8DA" w:rsidR="00BD3AC8" w:rsidRDefault="00C46051" w:rsidP="00BD3AC8">
            <w:r>
              <w:t>Print 2 in clear or white.  Adjust scale so each bead is 1 cm.</w:t>
            </w:r>
          </w:p>
        </w:tc>
      </w:tr>
    </w:tbl>
    <w:p w14:paraId="2152839A" w14:textId="77777777" w:rsidR="00E22C11" w:rsidRDefault="00E22C11"/>
    <w:p w14:paraId="1CB2D29D" w14:textId="77777777" w:rsidR="000D6C20" w:rsidRDefault="000D6C20"/>
    <w:p w14:paraId="148FB92B" w14:textId="77777777" w:rsidR="000D6C20" w:rsidRDefault="000D6C20"/>
    <w:sectPr w:rsidR="000D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7"/>
    <w:rsid w:val="00040DA6"/>
    <w:rsid w:val="000D6C20"/>
    <w:rsid w:val="00102C73"/>
    <w:rsid w:val="0018293A"/>
    <w:rsid w:val="002067A7"/>
    <w:rsid w:val="002328AA"/>
    <w:rsid w:val="002C39F0"/>
    <w:rsid w:val="00347FEA"/>
    <w:rsid w:val="00375164"/>
    <w:rsid w:val="003B004A"/>
    <w:rsid w:val="003D0A2F"/>
    <w:rsid w:val="003D4DF0"/>
    <w:rsid w:val="0048668C"/>
    <w:rsid w:val="00514096"/>
    <w:rsid w:val="00645E0F"/>
    <w:rsid w:val="006A0CAC"/>
    <w:rsid w:val="006B1EA9"/>
    <w:rsid w:val="006F63B1"/>
    <w:rsid w:val="007511E0"/>
    <w:rsid w:val="00885202"/>
    <w:rsid w:val="008A0992"/>
    <w:rsid w:val="00903C2E"/>
    <w:rsid w:val="0092298C"/>
    <w:rsid w:val="00981E58"/>
    <w:rsid w:val="009A51AB"/>
    <w:rsid w:val="00A27303"/>
    <w:rsid w:val="00A82D2C"/>
    <w:rsid w:val="00A86326"/>
    <w:rsid w:val="00AC0B76"/>
    <w:rsid w:val="00AF354A"/>
    <w:rsid w:val="00AF57F8"/>
    <w:rsid w:val="00B60FFE"/>
    <w:rsid w:val="00B97C4E"/>
    <w:rsid w:val="00BB6907"/>
    <w:rsid w:val="00BC3DFD"/>
    <w:rsid w:val="00BC5036"/>
    <w:rsid w:val="00BD3AC8"/>
    <w:rsid w:val="00C12A35"/>
    <w:rsid w:val="00C22BDB"/>
    <w:rsid w:val="00C46051"/>
    <w:rsid w:val="00C54E22"/>
    <w:rsid w:val="00D62E7C"/>
    <w:rsid w:val="00DB0DC4"/>
    <w:rsid w:val="00E22C11"/>
    <w:rsid w:val="00E25CF6"/>
    <w:rsid w:val="00ED2EBE"/>
    <w:rsid w:val="00EE667E"/>
    <w:rsid w:val="00F45848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4FE5"/>
  <w15:chartTrackingRefBased/>
  <w15:docId w15:val="{AA111407-1851-4234-B19A-964BE221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9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9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9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9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9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9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9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9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9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9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9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9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9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9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9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9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9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Stromberg, Christopher</dc:creator>
  <cp:keywords/>
  <dc:description/>
  <cp:lastModifiedBy>Stromberg, Christopher</cp:lastModifiedBy>
  <cp:revision>5</cp:revision>
  <dcterms:created xsi:type="dcterms:W3CDTF">2025-02-11T20:50:00Z</dcterms:created>
  <dcterms:modified xsi:type="dcterms:W3CDTF">2025-03-19T22:41:00Z</dcterms:modified>
</cp:coreProperties>
</file>