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57" w:rsidRDefault="001F2157">
      <w:pPr>
        <w:rPr>
          <w:b/>
          <w:sz w:val="28"/>
          <w:szCs w:val="28"/>
        </w:rPr>
      </w:pPr>
    </w:p>
    <w:p w:rsidR="00114A59" w:rsidRDefault="002C3B23">
      <w:pPr>
        <w:rPr>
          <w:b/>
          <w:sz w:val="28"/>
          <w:szCs w:val="28"/>
        </w:rPr>
      </w:pPr>
      <w:r w:rsidRPr="007C2814">
        <w:rPr>
          <w:b/>
          <w:sz w:val="28"/>
          <w:szCs w:val="28"/>
        </w:rPr>
        <w:t xml:space="preserve">Structure </w:t>
      </w:r>
      <w:proofErr w:type="gramStart"/>
      <w:r w:rsidRPr="007C2814">
        <w:rPr>
          <w:b/>
          <w:sz w:val="28"/>
          <w:szCs w:val="28"/>
        </w:rPr>
        <w:t xml:space="preserve">matching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the $64,000 question</w:t>
      </w:r>
    </w:p>
    <w:p w:rsidR="001445FB" w:rsidRDefault="001445FB">
      <w:pPr>
        <w:rPr>
          <w:b/>
          <w:sz w:val="28"/>
          <w:szCs w:val="28"/>
        </w:rPr>
      </w:pPr>
    </w:p>
    <w:p w:rsidR="001445FB" w:rsidRDefault="00892478">
      <w:r>
        <w:t>In-class exercise based on:</w:t>
      </w:r>
    </w:p>
    <w:p w:rsidR="00892478" w:rsidRDefault="00892478"/>
    <w:p w:rsidR="00892478" w:rsidRPr="001445FB" w:rsidRDefault="00892478">
      <w:proofErr w:type="gramStart"/>
      <w:r>
        <w:t xml:space="preserve">“A Proton-Switchable </w:t>
      </w:r>
      <w:proofErr w:type="spellStart"/>
      <w:r>
        <w:t>Bifunctional</w:t>
      </w:r>
      <w:proofErr w:type="spellEnd"/>
      <w:r>
        <w:t xml:space="preserve"> Ruthenium Complex That Catalyzes Nitrile Hydroboration” by Jacob B. Geri and Nathaniel K. </w:t>
      </w:r>
      <w:proofErr w:type="spellStart"/>
      <w:r>
        <w:t>Szymczak</w:t>
      </w:r>
      <w:proofErr w:type="spellEnd"/>
      <w:r>
        <w:t xml:space="preserve">, </w:t>
      </w:r>
      <w:r w:rsidRPr="00892478">
        <w:rPr>
          <w:i/>
        </w:rPr>
        <w:t>Journal of the American Chemical Society</w:t>
      </w:r>
      <w:r>
        <w:t xml:space="preserve">, </w:t>
      </w:r>
      <w:r w:rsidRPr="00892478">
        <w:rPr>
          <w:b/>
        </w:rPr>
        <w:t>2015</w:t>
      </w:r>
      <w:r>
        <w:t xml:space="preserve">, </w:t>
      </w:r>
      <w:r w:rsidRPr="00892478">
        <w:rPr>
          <w:i/>
        </w:rPr>
        <w:t>137</w:t>
      </w:r>
      <w:r>
        <w:t>, 12808-12814.</w:t>
      </w:r>
      <w:proofErr w:type="gramEnd"/>
    </w:p>
    <w:p w:rsidR="007C2814" w:rsidRDefault="007C2814"/>
    <w:p w:rsidR="00676031" w:rsidRDefault="00676031"/>
    <w:p w:rsidR="00676031" w:rsidRDefault="00676031"/>
    <w:p w:rsidR="007C2814" w:rsidRDefault="007C2814"/>
    <w:p w:rsidR="00A028F4" w:rsidRDefault="00A028F4"/>
    <w:p w:rsidR="00A028F4" w:rsidRDefault="00A028F4">
      <w:r>
        <w:rPr>
          <w:noProof/>
          <w:lang w:eastAsia="en-US"/>
        </w:rPr>
        <w:drawing>
          <wp:inline distT="0" distB="0" distL="0" distR="0">
            <wp:extent cx="5486400" cy="141601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1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EB" w:rsidRDefault="001832EB"/>
    <w:p w:rsidR="00676031" w:rsidRDefault="00676031"/>
    <w:p w:rsidR="00676031" w:rsidRDefault="00676031"/>
    <w:p w:rsidR="00676031" w:rsidRDefault="00676031"/>
    <w:p w:rsidR="001832EB" w:rsidRPr="001832EB" w:rsidRDefault="001832EB" w:rsidP="001832EB">
      <w:pPr>
        <w:rPr>
          <w:rFonts w:ascii="Times" w:eastAsia="Times New Roman" w:hAnsi="Times" w:cs="Times New Roman"/>
          <w:sz w:val="20"/>
          <w:szCs w:val="20"/>
          <w:lang w:eastAsia="en-US"/>
        </w:rPr>
      </w:pPr>
      <w:r w:rsidRPr="001832EB">
        <w:rPr>
          <w:rFonts w:ascii="Times" w:eastAsia="Times New Roman" w:hAnsi="Times" w:cs="Times New Roman"/>
          <w:sz w:val="20"/>
          <w:szCs w:val="20"/>
          <w:lang w:eastAsia="en-US"/>
        </w:rPr>
        <w:t> </w:t>
      </w:r>
    </w:p>
    <w:p w:rsidR="00956B1A" w:rsidRDefault="00956B1A"/>
    <w:tbl>
      <w:tblPr>
        <w:tblpPr w:leftFromText="180" w:rightFromText="180" w:vertAnchor="text" w:horzAnchor="page" w:tblpXSpec="center" w:tblpY="-176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545"/>
        <w:gridCol w:w="1620"/>
        <w:gridCol w:w="1350"/>
        <w:gridCol w:w="4248"/>
      </w:tblGrid>
      <w:tr w:rsidR="0021031D" w:rsidRPr="00844199">
        <w:trPr>
          <w:trHeight w:val="300"/>
        </w:trPr>
        <w:tc>
          <w:tcPr>
            <w:tcW w:w="1545" w:type="dxa"/>
          </w:tcPr>
          <w:p w:rsidR="0021031D" w:rsidRDefault="0021031D" w:rsidP="006760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21031D" w:rsidRDefault="0021031D" w:rsidP="006760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</w:p>
          <w:p w:rsidR="0021031D" w:rsidRPr="00844199" w:rsidRDefault="0021031D" w:rsidP="006760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B313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n-US"/>
              </w:rPr>
              <w:t>1</w:t>
            </w:r>
            <w:r w:rsidRPr="00844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H NMR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1031D" w:rsidRPr="00844199" w:rsidRDefault="0021031D" w:rsidP="006760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5B313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en-US"/>
              </w:rPr>
              <w:t>31</w:t>
            </w:r>
            <w:r w:rsidRPr="00844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P NMR</w:t>
            </w: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21031D" w:rsidRPr="00844199" w:rsidRDefault="0021031D" w:rsidP="006760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44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Reduction Potentials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21031D" w:rsidRPr="00844199" w:rsidRDefault="0021031D" w:rsidP="0067603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8441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Comments</w:t>
            </w:r>
          </w:p>
        </w:tc>
      </w:tr>
      <w:tr w:rsidR="0021031D" w:rsidRPr="00844199">
        <w:trPr>
          <w:trHeight w:val="300"/>
        </w:trPr>
        <w:tc>
          <w:tcPr>
            <w:tcW w:w="1545" w:type="dxa"/>
            <w:vAlign w:val="center"/>
          </w:tcPr>
          <w:p w:rsidR="0021031D" w:rsidRPr="00844199" w:rsidRDefault="0021031D" w:rsidP="002103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21031D" w:rsidRPr="00844199" w:rsidRDefault="0021031D" w:rsidP="0021031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C</w:t>
            </w:r>
            <w:r w:rsidRPr="00844199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n-US"/>
              </w:rPr>
              <w:t>2</w:t>
            </w:r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symmetric set of resonances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1031D" w:rsidRPr="00844199" w:rsidRDefault="0021031D" w:rsidP="0021031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singlet</w:t>
            </w:r>
            <w:proofErr w:type="gramEnd"/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at </w:t>
            </w:r>
            <w:r w:rsidRPr="00844199">
              <w:rPr>
                <w:rFonts w:ascii="Symbol" w:eastAsia="Times New Roman" w:hAnsi="Symbol" w:cs="Times New Roman"/>
                <w:color w:val="000000"/>
                <w:lang w:eastAsia="en-US"/>
              </w:rPr>
              <w:t></w:t>
            </w:r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33.6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21031D" w:rsidRPr="00844199" w:rsidRDefault="0021031D" w:rsidP="002103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-460 mV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21031D" w:rsidRPr="00844199" w:rsidRDefault="0021031D" w:rsidP="00676031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21031D" w:rsidRPr="00844199">
        <w:trPr>
          <w:trHeight w:val="300"/>
        </w:trPr>
        <w:tc>
          <w:tcPr>
            <w:tcW w:w="1545" w:type="dxa"/>
            <w:vAlign w:val="center"/>
          </w:tcPr>
          <w:p w:rsidR="0021031D" w:rsidRPr="00844199" w:rsidRDefault="0021031D" w:rsidP="002103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21031D" w:rsidRPr="00844199" w:rsidRDefault="0021031D" w:rsidP="0021031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single</w:t>
            </w:r>
            <w:proofErr w:type="gramEnd"/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acidic proton at </w:t>
            </w:r>
            <w:r w:rsidRPr="00844199">
              <w:rPr>
                <w:rFonts w:ascii="Symbol" w:eastAsia="Times New Roman" w:hAnsi="Symbol" w:cs="Times New Roman"/>
                <w:color w:val="000000"/>
                <w:lang w:eastAsia="en-US"/>
              </w:rPr>
              <w:t></w:t>
            </w:r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13.84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1031D" w:rsidRPr="00844199" w:rsidRDefault="0021031D" w:rsidP="0021031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singlet</w:t>
            </w:r>
            <w:proofErr w:type="gramEnd"/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at </w:t>
            </w:r>
            <w:r w:rsidRPr="00844199">
              <w:rPr>
                <w:rFonts w:ascii="Symbol" w:eastAsia="Times New Roman" w:hAnsi="Symbol" w:cs="Times New Roman"/>
                <w:color w:val="000000"/>
                <w:lang w:eastAsia="en-US"/>
              </w:rPr>
              <w:t></w:t>
            </w:r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32.0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21031D" w:rsidRPr="00844199" w:rsidRDefault="0021031D" w:rsidP="002103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195 mV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21031D" w:rsidRPr="00844199" w:rsidRDefault="0021031D" w:rsidP="00676031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One equivalent of acid results in a neutral compound with no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-O bond</w:t>
            </w:r>
          </w:p>
        </w:tc>
      </w:tr>
      <w:tr w:rsidR="0021031D" w:rsidRPr="00844199">
        <w:trPr>
          <w:trHeight w:val="300"/>
        </w:trPr>
        <w:tc>
          <w:tcPr>
            <w:tcW w:w="1545" w:type="dxa"/>
            <w:vAlign w:val="center"/>
          </w:tcPr>
          <w:p w:rsidR="0021031D" w:rsidRPr="00844199" w:rsidRDefault="0021031D" w:rsidP="002103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21031D" w:rsidRPr="00844199" w:rsidRDefault="0021031D" w:rsidP="0021031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1031D" w:rsidRPr="00844199" w:rsidRDefault="0021031D" w:rsidP="0021031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gramStart"/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singlet</w:t>
            </w:r>
            <w:proofErr w:type="gramEnd"/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at </w:t>
            </w:r>
            <w:r w:rsidRPr="00844199">
              <w:rPr>
                <w:rFonts w:ascii="Symbol" w:eastAsia="Times New Roman" w:hAnsi="Symbol" w:cs="Times New Roman"/>
                <w:color w:val="000000"/>
                <w:lang w:eastAsia="en-US"/>
              </w:rPr>
              <w:t></w:t>
            </w:r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30.69</w:t>
            </w: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21031D" w:rsidRPr="00844199" w:rsidRDefault="0021031D" w:rsidP="002103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21031D" w:rsidRPr="00844199" w:rsidRDefault="0021031D" w:rsidP="00676031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21031D" w:rsidRPr="00844199">
        <w:trPr>
          <w:trHeight w:val="300"/>
        </w:trPr>
        <w:tc>
          <w:tcPr>
            <w:tcW w:w="1545" w:type="dxa"/>
            <w:vAlign w:val="center"/>
          </w:tcPr>
          <w:p w:rsidR="0021031D" w:rsidRDefault="0021031D" w:rsidP="002103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545" w:type="dxa"/>
            <w:shd w:val="clear" w:color="auto" w:fill="auto"/>
            <w:noWrap/>
            <w:vAlign w:val="bottom"/>
          </w:tcPr>
          <w:p w:rsidR="0021031D" w:rsidRPr="00844199" w:rsidRDefault="0021031D" w:rsidP="0021031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1031D" w:rsidRPr="00844199" w:rsidRDefault="0021031D" w:rsidP="0021031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350" w:type="dxa"/>
            <w:shd w:val="clear" w:color="auto" w:fill="auto"/>
            <w:noWrap/>
            <w:vAlign w:val="center"/>
          </w:tcPr>
          <w:p w:rsidR="0021031D" w:rsidRPr="00844199" w:rsidRDefault="0021031D" w:rsidP="0021031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-660 mV</w:t>
            </w:r>
          </w:p>
        </w:tc>
        <w:tc>
          <w:tcPr>
            <w:tcW w:w="4248" w:type="dxa"/>
            <w:shd w:val="clear" w:color="auto" w:fill="auto"/>
            <w:noWrap/>
            <w:vAlign w:val="bottom"/>
          </w:tcPr>
          <w:p w:rsidR="0021031D" w:rsidRPr="00844199" w:rsidRDefault="0021031D" w:rsidP="0021031D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One equivalent of base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to compound 1 </w:t>
            </w:r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results in disappearance of the </w:t>
            </w:r>
            <w:r w:rsidRPr="0021031D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H NMR </w:t>
            </w:r>
            <w:r w:rsidRPr="0084419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OH resonance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resulting in complex 4.</w:t>
            </w:r>
          </w:p>
        </w:tc>
      </w:tr>
    </w:tbl>
    <w:p w:rsidR="00676031" w:rsidRDefault="00676031"/>
    <w:p w:rsidR="00676031" w:rsidRDefault="00676031"/>
    <w:p w:rsidR="0097507B" w:rsidRDefault="00492227" w:rsidP="0097507B">
      <w:pPr>
        <w:pStyle w:val="ListParagraph"/>
        <w:numPr>
          <w:ilvl w:val="0"/>
          <w:numId w:val="2"/>
        </w:numPr>
      </w:pPr>
      <w:r>
        <w:t>Given the structure</w:t>
      </w:r>
      <w:r w:rsidR="002C3B23">
        <w:t>s</w:t>
      </w:r>
      <w:r>
        <w:t xml:space="preserve"> represented above how are they different from each other? Draw in the appropriate chemical reaction that generates each compound starting with compound A.</w:t>
      </w:r>
    </w:p>
    <w:p w:rsidR="0097507B" w:rsidRDefault="0097507B" w:rsidP="0097507B">
      <w:pPr>
        <w:pStyle w:val="ListParagraph"/>
      </w:pPr>
    </w:p>
    <w:p w:rsidR="0097507B" w:rsidRDefault="0097507B" w:rsidP="0097507B">
      <w:pPr>
        <w:pStyle w:val="ListParagraph"/>
      </w:pPr>
    </w:p>
    <w:p w:rsidR="0097507B" w:rsidRDefault="0097507B" w:rsidP="0097507B"/>
    <w:p w:rsidR="0097507B" w:rsidRDefault="0097507B" w:rsidP="0097507B">
      <w:pPr>
        <w:pStyle w:val="ListParagraph"/>
      </w:pPr>
    </w:p>
    <w:p w:rsidR="001832EB" w:rsidRDefault="00492227" w:rsidP="0097507B">
      <w:pPr>
        <w:pStyle w:val="ListParagraph"/>
        <w:numPr>
          <w:ilvl w:val="0"/>
          <w:numId w:val="2"/>
        </w:numPr>
      </w:pPr>
      <w:r>
        <w:t xml:space="preserve"> </w:t>
      </w:r>
      <w:r w:rsidR="001832EB">
        <w:t xml:space="preserve">Using the </w:t>
      </w:r>
      <w:r w:rsidR="00137815">
        <w:t>four compounds</w:t>
      </w:r>
      <w:r w:rsidR="001832EB">
        <w:t xml:space="preserve"> above and dat</w:t>
      </w:r>
      <w:r w:rsidR="00137815">
        <w:t xml:space="preserve">a </w:t>
      </w:r>
      <w:r w:rsidR="00A028F4">
        <w:t>presented in the table</w:t>
      </w:r>
      <w:r w:rsidR="00FE59C6">
        <w:t xml:space="preserve"> assign the given structures with their appropriate observations</w:t>
      </w:r>
      <w:r w:rsidR="004B6009">
        <w:t xml:space="preserve"> systematically</w:t>
      </w:r>
      <w:r w:rsidR="00FE59C6">
        <w:t>. Each row is one compound.</w:t>
      </w:r>
    </w:p>
    <w:p w:rsidR="00FE59C6" w:rsidRDefault="00FE59C6"/>
    <w:p w:rsidR="00FE59C6" w:rsidRDefault="00FE59C6" w:rsidP="00492227">
      <w:pPr>
        <w:pStyle w:val="ListParagraph"/>
        <w:numPr>
          <w:ilvl w:val="0"/>
          <w:numId w:val="1"/>
        </w:numPr>
      </w:pPr>
      <w:r>
        <w:t xml:space="preserve">Using the </w:t>
      </w:r>
      <w:r w:rsidRPr="00137815">
        <w:rPr>
          <w:vertAlign w:val="superscript"/>
        </w:rPr>
        <w:t>1</w:t>
      </w:r>
      <w:r>
        <w:t xml:space="preserve">HNMR data represented above, </w:t>
      </w:r>
      <w:r w:rsidR="0021031D">
        <w:t xml:space="preserve">assign the </w:t>
      </w:r>
      <w:r>
        <w:t>structure</w:t>
      </w:r>
      <w:r w:rsidR="00B97C89">
        <w:t>.</w:t>
      </w:r>
    </w:p>
    <w:p w:rsidR="00B97C89" w:rsidRDefault="00B97C89" w:rsidP="00B97C89">
      <w:pPr>
        <w:pStyle w:val="ListParagraph"/>
        <w:numPr>
          <w:ilvl w:val="0"/>
          <w:numId w:val="1"/>
        </w:numPr>
      </w:pPr>
      <w:r>
        <w:t>Using the reduction potential, reconcile the assigned structure.</w:t>
      </w:r>
    </w:p>
    <w:p w:rsidR="00E45094" w:rsidRDefault="00E45094" w:rsidP="00B97C89">
      <w:pPr>
        <w:pStyle w:val="ListParagraph"/>
        <w:numPr>
          <w:ilvl w:val="0"/>
          <w:numId w:val="1"/>
        </w:numPr>
      </w:pPr>
      <w:r>
        <w:t xml:space="preserve">Comment on the </w:t>
      </w:r>
      <w:r w:rsidRPr="0021031D">
        <w:rPr>
          <w:vertAlign w:val="superscript"/>
        </w:rPr>
        <w:t>31</w:t>
      </w:r>
      <w:r w:rsidR="0021031D">
        <w:t>P data. Are there any</w:t>
      </w:r>
      <w:r>
        <w:t xml:space="preserve"> structural inconsistencies?</w:t>
      </w:r>
    </w:p>
    <w:p w:rsidR="0097507B" w:rsidRDefault="00E45094" w:rsidP="00E45094">
      <w:pPr>
        <w:pStyle w:val="ListParagraph"/>
        <w:numPr>
          <w:ilvl w:val="0"/>
          <w:numId w:val="1"/>
        </w:numPr>
      </w:pPr>
      <w:r>
        <w:t>Annotate the above structures with the experimental data from the table.</w:t>
      </w:r>
    </w:p>
    <w:p w:rsidR="0097507B" w:rsidRDefault="0097507B" w:rsidP="0097507B">
      <w:pPr>
        <w:pStyle w:val="ListParagraph"/>
      </w:pPr>
    </w:p>
    <w:p w:rsidR="0097507B" w:rsidRDefault="0097507B" w:rsidP="0097507B">
      <w:pPr>
        <w:pStyle w:val="ListParagraph"/>
      </w:pPr>
    </w:p>
    <w:p w:rsidR="0097507B" w:rsidRDefault="0097507B" w:rsidP="0097507B">
      <w:pPr>
        <w:pStyle w:val="ListParagraph"/>
      </w:pPr>
    </w:p>
    <w:p w:rsidR="002C3B23" w:rsidRDefault="002C3B23" w:rsidP="0097507B">
      <w:pPr>
        <w:pStyle w:val="ListParagraph"/>
      </w:pPr>
    </w:p>
    <w:p w:rsidR="002C3B23" w:rsidRDefault="002C3B23" w:rsidP="0097507B">
      <w:pPr>
        <w:pStyle w:val="ListParagraph"/>
      </w:pPr>
    </w:p>
    <w:p w:rsidR="002C3B23" w:rsidRDefault="002C3B23" w:rsidP="0097507B">
      <w:pPr>
        <w:pStyle w:val="ListParagraph"/>
      </w:pPr>
      <w:bookmarkStart w:id="0" w:name="_GoBack"/>
      <w:bookmarkEnd w:id="0"/>
    </w:p>
    <w:p w:rsidR="0097507B" w:rsidRDefault="0097507B" w:rsidP="0097507B">
      <w:pPr>
        <w:pStyle w:val="ListParagraph"/>
      </w:pPr>
    </w:p>
    <w:p w:rsidR="00E45094" w:rsidRDefault="00492227" w:rsidP="0097507B">
      <w:pPr>
        <w:pStyle w:val="ListParagraph"/>
        <w:numPr>
          <w:ilvl w:val="0"/>
          <w:numId w:val="2"/>
        </w:numPr>
      </w:pPr>
      <w:r>
        <w:t>Write</w:t>
      </w:r>
      <w:r w:rsidR="00E45094">
        <w:t xml:space="preserve"> a paragraph explaining each experimental and structural data set and comment on the chemical nature of each complex</w:t>
      </w:r>
      <w:r>
        <w:t>.</w:t>
      </w:r>
    </w:p>
    <w:sectPr w:rsidR="00E45094" w:rsidSect="00114A59">
      <w:headerReference w:type="default" r:id="rId8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157" w:rsidRDefault="001F2157" w:rsidP="001F2157">
      <w:r>
        <w:separator/>
      </w:r>
    </w:p>
  </w:endnote>
  <w:endnote w:type="continuationSeparator" w:id="0">
    <w:p w:rsidR="001F2157" w:rsidRDefault="001F2157" w:rsidP="001F2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157" w:rsidRDefault="001F2157" w:rsidP="001F2157">
      <w:r>
        <w:separator/>
      </w:r>
    </w:p>
  </w:footnote>
  <w:footnote w:type="continuationSeparator" w:id="0">
    <w:p w:rsidR="001F2157" w:rsidRDefault="001F2157" w:rsidP="001F215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57" w:rsidRPr="001F2157" w:rsidRDefault="001F2157" w:rsidP="001F2157">
    <w:pPr>
      <w:rPr>
        <w:rFonts w:ascii="Times" w:eastAsia="Times New Roman" w:hAnsi="Times" w:cs="Times New Roman"/>
        <w:sz w:val="20"/>
        <w:szCs w:val="20"/>
        <w:lang w:eastAsia="en-US"/>
      </w:rPr>
    </w:pPr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 xml:space="preserve">Created by Mary </w:t>
    </w:r>
    <w:proofErr w:type="spellStart"/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>Grellier</w:t>
    </w:r>
    <w:proofErr w:type="spellEnd"/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>, University of Toulouse (</w:t>
    </w:r>
    <w:hyperlink r:id="rId1" w:history="1">
      <w:r w:rsidRPr="001F2157">
        <w:rPr>
          <w:rFonts w:ascii="Arial" w:eastAsia="Times New Roman" w:hAnsi="Arial" w:cs="Arial"/>
          <w:color w:val="1155CC"/>
          <w:sz w:val="20"/>
          <w:szCs w:val="20"/>
          <w:u w:val="single"/>
          <w:lang w:eastAsia="en-US"/>
        </w:rPr>
        <w:t>mary.grellier@lcc-toulouse.fr</w:t>
      </w:r>
    </w:hyperlink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>), Elizabeth A. Jensen, Aquinas College (</w:t>
    </w:r>
    <w:hyperlink r:id="rId2" w:history="1">
      <w:r w:rsidRPr="001F2157">
        <w:rPr>
          <w:rFonts w:ascii="Arial" w:eastAsia="Times New Roman" w:hAnsi="Arial" w:cs="Arial"/>
          <w:color w:val="1155CC"/>
          <w:sz w:val="20"/>
          <w:szCs w:val="20"/>
          <w:u w:val="single"/>
          <w:lang w:eastAsia="en-US"/>
        </w:rPr>
        <w:t>jenseeli@aquinas.edu</w:t>
      </w:r>
    </w:hyperlink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>), Richard L. Lord, Grand Valley State University (</w:t>
    </w:r>
    <w:hyperlink r:id="rId3" w:history="1">
      <w:r w:rsidRPr="001F2157">
        <w:rPr>
          <w:rFonts w:ascii="Arial" w:eastAsia="Times New Roman" w:hAnsi="Arial" w:cs="Arial"/>
          <w:color w:val="1155CC"/>
          <w:sz w:val="20"/>
          <w:szCs w:val="20"/>
          <w:u w:val="single"/>
          <w:lang w:eastAsia="en-US"/>
        </w:rPr>
        <w:t>lordri@gvsu.edu</w:t>
      </w:r>
    </w:hyperlink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>), Kari L. Stone, Benedictine University (</w:t>
    </w:r>
    <w:hyperlink r:id="rId4" w:history="1">
      <w:r w:rsidRPr="001F2157">
        <w:rPr>
          <w:rFonts w:ascii="Arial" w:eastAsia="Times New Roman" w:hAnsi="Arial" w:cs="Arial"/>
          <w:color w:val="1155CC"/>
          <w:sz w:val="20"/>
          <w:szCs w:val="20"/>
          <w:u w:val="single"/>
          <w:lang w:eastAsia="en-US"/>
        </w:rPr>
        <w:t>kstone@ben.edu</w:t>
      </w:r>
    </w:hyperlink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 xml:space="preserve">), Nathaniel K. </w:t>
    </w:r>
    <w:proofErr w:type="spellStart"/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>Szymczak</w:t>
    </w:r>
    <w:proofErr w:type="spellEnd"/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>, University of Michigan (</w:t>
    </w:r>
    <w:hyperlink r:id="rId5" w:history="1">
      <w:r w:rsidRPr="001F2157">
        <w:rPr>
          <w:rFonts w:ascii="Arial" w:eastAsia="Times New Roman" w:hAnsi="Arial" w:cs="Arial"/>
          <w:color w:val="1155CC"/>
          <w:sz w:val="20"/>
          <w:szCs w:val="20"/>
          <w:u w:val="single"/>
          <w:lang w:eastAsia="en-US"/>
        </w:rPr>
        <w:t>nszym@umich.edu</w:t>
      </w:r>
    </w:hyperlink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>), and Santiago Toledo, St. Edward’s University (</w:t>
    </w:r>
    <w:hyperlink r:id="rId6" w:history="1">
      <w:r w:rsidRPr="001F2157">
        <w:rPr>
          <w:rFonts w:ascii="Arial" w:eastAsia="Times New Roman" w:hAnsi="Arial" w:cs="Arial"/>
          <w:color w:val="1155CC"/>
          <w:sz w:val="20"/>
          <w:szCs w:val="20"/>
          <w:u w:val="single"/>
          <w:lang w:eastAsia="en-US"/>
        </w:rPr>
        <w:t>stoledoc@stedwards.edu</w:t>
      </w:r>
    </w:hyperlink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 xml:space="preserve">) and posted on </w:t>
    </w:r>
    <w:proofErr w:type="spellStart"/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>VIPEr</w:t>
    </w:r>
    <w:proofErr w:type="spellEnd"/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 xml:space="preserve"> (</w:t>
    </w:r>
    <w:hyperlink r:id="rId7" w:history="1">
      <w:r w:rsidRPr="001F2157">
        <w:rPr>
          <w:rFonts w:ascii="Arial" w:eastAsia="Times New Roman" w:hAnsi="Arial" w:cs="Arial"/>
          <w:color w:val="0000FF"/>
          <w:sz w:val="20"/>
          <w:szCs w:val="20"/>
          <w:u w:val="single"/>
          <w:lang w:eastAsia="en-US"/>
        </w:rPr>
        <w:t>www.ionicviper.org</w:t>
      </w:r>
    </w:hyperlink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>) on June 30, 2016.  Copyright 2016.  This work is licensed under the Creative Commons Attribution-</w:t>
    </w:r>
    <w:proofErr w:type="spellStart"/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>NonCommerical-ShareAlike</w:t>
    </w:r>
    <w:proofErr w:type="spellEnd"/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 xml:space="preserve"> 4.0 License. To view a copy of this license visit </w:t>
    </w:r>
    <w:hyperlink r:id="rId8" w:history="1">
      <w:r w:rsidRPr="001F2157">
        <w:rPr>
          <w:rFonts w:ascii="Arial" w:eastAsia="Times New Roman" w:hAnsi="Arial" w:cs="Arial"/>
          <w:color w:val="1155CC"/>
          <w:sz w:val="20"/>
          <w:szCs w:val="20"/>
          <w:u w:val="single"/>
          <w:lang w:eastAsia="en-US"/>
        </w:rPr>
        <w:t>https://creativecommons.org/licenses/by-nc-sa/4.0/</w:t>
      </w:r>
    </w:hyperlink>
    <w:r w:rsidRPr="001F2157">
      <w:rPr>
        <w:rFonts w:ascii="Arial" w:eastAsia="Times New Roman" w:hAnsi="Arial" w:cs="Arial"/>
        <w:color w:val="000000"/>
        <w:sz w:val="20"/>
        <w:szCs w:val="20"/>
        <w:lang w:eastAsia="en-US"/>
      </w:rPr>
      <w:t>.</w:t>
    </w:r>
  </w:p>
  <w:p w:rsidR="001F2157" w:rsidRPr="001F2157" w:rsidRDefault="001F2157" w:rsidP="001F215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77838"/>
    <w:multiLevelType w:val="hybridMultilevel"/>
    <w:tmpl w:val="B1D60AA0"/>
    <w:lvl w:ilvl="0" w:tplc="FEB895B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34E4F"/>
    <w:multiLevelType w:val="hybridMultilevel"/>
    <w:tmpl w:val="4D3C8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956B1A"/>
    <w:rsid w:val="00114A59"/>
    <w:rsid w:val="00137815"/>
    <w:rsid w:val="001445FB"/>
    <w:rsid w:val="001832EB"/>
    <w:rsid w:val="00185AFD"/>
    <w:rsid w:val="001B1147"/>
    <w:rsid w:val="001F2157"/>
    <w:rsid w:val="0021031D"/>
    <w:rsid w:val="002C3B23"/>
    <w:rsid w:val="00441378"/>
    <w:rsid w:val="00492227"/>
    <w:rsid w:val="004B6009"/>
    <w:rsid w:val="005B313E"/>
    <w:rsid w:val="00676031"/>
    <w:rsid w:val="007118FB"/>
    <w:rsid w:val="00751DA3"/>
    <w:rsid w:val="007C2814"/>
    <w:rsid w:val="00844199"/>
    <w:rsid w:val="00892478"/>
    <w:rsid w:val="00956B1A"/>
    <w:rsid w:val="0097507B"/>
    <w:rsid w:val="00A028F4"/>
    <w:rsid w:val="00AB3209"/>
    <w:rsid w:val="00B97C89"/>
    <w:rsid w:val="00CC783C"/>
    <w:rsid w:val="00D5050A"/>
    <w:rsid w:val="00E45094"/>
    <w:rsid w:val="00FC56A1"/>
    <w:rsid w:val="00FE59C6"/>
  </w:rsids>
  <m:mathPr>
    <m:mathFont m:val="Arial Black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4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2870E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97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1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1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1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157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2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70E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97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21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1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21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157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21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rdri@gvsu.edu" TargetMode="External"/><Relationship Id="rId4" Type="http://schemas.openxmlformats.org/officeDocument/2006/relationships/hyperlink" Target="mailto:kstone@ben.edu" TargetMode="External"/><Relationship Id="rId5" Type="http://schemas.openxmlformats.org/officeDocument/2006/relationships/hyperlink" Target="mailto:nszym@umich.edu" TargetMode="External"/><Relationship Id="rId6" Type="http://schemas.openxmlformats.org/officeDocument/2006/relationships/hyperlink" Target="mailto:stoledoc@stedwards.edu" TargetMode="External"/><Relationship Id="rId7" Type="http://schemas.openxmlformats.org/officeDocument/2006/relationships/hyperlink" Target="http://www.ionicviper.org" TargetMode="External"/><Relationship Id="rId8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mailto:mary.grellier@lcc-toulouse.fr" TargetMode="External"/><Relationship Id="rId2" Type="http://schemas.openxmlformats.org/officeDocument/2006/relationships/hyperlink" Target="mailto:jenseeli@aquin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206</Words>
  <Characters>1177</Characters>
  <Application>Microsoft Macintosh Word</Application>
  <DocSecurity>0</DocSecurity>
  <Lines>9</Lines>
  <Paragraphs>2</Paragraphs>
  <ScaleCrop>false</ScaleCrop>
  <Company>Benedictine University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 Kari</dc:creator>
  <cp:keywords/>
  <dc:description/>
  <cp:lastModifiedBy>Sheila Smith</cp:lastModifiedBy>
  <cp:revision>7</cp:revision>
  <dcterms:created xsi:type="dcterms:W3CDTF">2016-06-30T15:09:00Z</dcterms:created>
  <dcterms:modified xsi:type="dcterms:W3CDTF">2016-06-30T19:39:00Z</dcterms:modified>
</cp:coreProperties>
</file>