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448" w:rsidRPr="00051D4F" w:rsidRDefault="00AB7448">
      <w:pPr>
        <w:rPr>
          <w:rFonts w:ascii="Arial" w:hAnsi="Arial"/>
          <w:sz w:val="36"/>
        </w:rPr>
      </w:pPr>
    </w:p>
    <w:p w:rsidR="00AB7448" w:rsidRPr="00051D4F" w:rsidRDefault="0085624B">
      <w:pPr>
        <w:pStyle w:val="Heading1"/>
        <w:rPr>
          <w:rFonts w:ascii="Helvetica" w:hAnsi="Helvetica"/>
        </w:rPr>
      </w:pPr>
      <w:r>
        <w:rPr>
          <w:rFonts w:ascii="Helvetica" w:hAnsi="Helvetica"/>
        </w:rPr>
        <w:t>Literature Discussion on “</w:t>
      </w:r>
      <w:r w:rsidRPr="0085624B">
        <w:rPr>
          <w:rFonts w:ascii="Helvetica" w:hAnsi="Helvetica"/>
          <w:i/>
          <w:iCs/>
        </w:rPr>
        <w:t>Oscillating Stereocontrol: A Strategy for the Synthesis of Thermoplastic Elastomeric Polypropylene</w:t>
      </w:r>
      <w:r>
        <w:rPr>
          <w:rFonts w:ascii="Helvetica" w:hAnsi="Helvetica"/>
          <w:i/>
          <w:iCs/>
        </w:rPr>
        <w:t>”</w:t>
      </w:r>
    </w:p>
    <w:p w:rsidR="00AB7448" w:rsidRPr="000677D5" w:rsidRDefault="00AB7448" w:rsidP="00AB7448">
      <w:pPr>
        <w:rPr>
          <w:rFonts w:ascii="Helvetica" w:hAnsi="Helvetica"/>
          <w:sz w:val="22"/>
        </w:rPr>
      </w:pPr>
    </w:p>
    <w:p w:rsidR="00AB7448" w:rsidRDefault="00AB7448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  <w:r w:rsidRPr="0085624B">
        <w:rPr>
          <w:rFonts w:ascii="Arial" w:eastAsia="Times New Roman" w:hAnsi="Arial" w:cs="Arial"/>
          <w:szCs w:val="24"/>
          <w:lang w:bidi="en-US"/>
        </w:rPr>
        <w:t xml:space="preserve">by </w:t>
      </w:r>
      <w:r w:rsidR="0085624B" w:rsidRPr="0085624B">
        <w:rPr>
          <w:rFonts w:ascii="Arial" w:eastAsia="Times New Roman" w:hAnsi="Arial" w:cs="Arial"/>
          <w:szCs w:val="24"/>
          <w:lang w:bidi="en-US"/>
        </w:rPr>
        <w:t>Geoffrey W. Coates and Robert M. Waymouth</w:t>
      </w:r>
      <w:r w:rsidRPr="0085624B">
        <w:rPr>
          <w:rFonts w:ascii="Arial" w:eastAsia="Times New Roman" w:hAnsi="Arial" w:cs="Arial"/>
          <w:szCs w:val="24"/>
          <w:lang w:bidi="en-US"/>
        </w:rPr>
        <w:t xml:space="preserve">, </w:t>
      </w:r>
      <w:r w:rsidRPr="0085624B">
        <w:rPr>
          <w:rFonts w:ascii="Arial" w:eastAsia="Times New Roman" w:hAnsi="Arial" w:cs="Arial"/>
          <w:i/>
          <w:szCs w:val="24"/>
          <w:lang w:bidi="en-US"/>
        </w:rPr>
        <w:t xml:space="preserve">Science, </w:t>
      </w:r>
      <w:r w:rsidR="0085624B" w:rsidRPr="0085624B">
        <w:rPr>
          <w:rFonts w:ascii="Arial" w:eastAsia="Times New Roman" w:hAnsi="Arial" w:cs="Arial"/>
          <w:b/>
          <w:szCs w:val="24"/>
          <w:lang w:bidi="en-US"/>
        </w:rPr>
        <w:t>1995</w:t>
      </w:r>
      <w:r w:rsidRPr="0085624B">
        <w:rPr>
          <w:rFonts w:ascii="Arial" w:eastAsia="Times New Roman" w:hAnsi="Arial" w:cs="Arial"/>
          <w:b/>
          <w:szCs w:val="24"/>
          <w:lang w:bidi="en-US"/>
        </w:rPr>
        <w:t>,</w:t>
      </w:r>
      <w:r w:rsidRPr="0085624B">
        <w:rPr>
          <w:rFonts w:ascii="Arial" w:eastAsia="Times New Roman" w:hAnsi="Arial" w:cs="Arial"/>
          <w:i/>
          <w:szCs w:val="24"/>
          <w:lang w:bidi="en-US"/>
        </w:rPr>
        <w:t xml:space="preserve"> </w:t>
      </w:r>
      <w:r w:rsidR="0085624B" w:rsidRPr="0085624B">
        <w:rPr>
          <w:rFonts w:ascii="Arial" w:eastAsia="Times New Roman" w:hAnsi="Arial" w:cs="Arial"/>
          <w:i/>
          <w:szCs w:val="24"/>
          <w:lang w:bidi="en-US"/>
        </w:rPr>
        <w:t>267</w:t>
      </w:r>
      <w:r w:rsidRPr="0085624B">
        <w:rPr>
          <w:rFonts w:ascii="Arial" w:eastAsia="Times New Roman" w:hAnsi="Arial" w:cs="Arial"/>
          <w:i/>
          <w:szCs w:val="24"/>
          <w:lang w:bidi="en-US"/>
        </w:rPr>
        <w:t xml:space="preserve">, </w:t>
      </w:r>
      <w:r w:rsidR="0085624B" w:rsidRPr="0085624B">
        <w:rPr>
          <w:rFonts w:ascii="Arial" w:eastAsia="Times New Roman" w:hAnsi="Arial" w:cs="Arial"/>
          <w:szCs w:val="24"/>
          <w:lang w:bidi="en-US"/>
        </w:rPr>
        <w:t>217</w:t>
      </w:r>
      <w:r w:rsidR="006B7653" w:rsidRPr="0085624B">
        <w:rPr>
          <w:rFonts w:ascii="Arial" w:eastAsia="Times New Roman" w:hAnsi="Arial" w:cs="Arial"/>
          <w:szCs w:val="24"/>
          <w:lang w:bidi="en-US"/>
        </w:rPr>
        <w:t>-</w:t>
      </w:r>
      <w:r w:rsidR="0085624B" w:rsidRPr="0085624B">
        <w:rPr>
          <w:rFonts w:ascii="Arial" w:eastAsia="Times New Roman" w:hAnsi="Arial" w:cs="Arial"/>
          <w:szCs w:val="24"/>
          <w:lang w:bidi="en-US"/>
        </w:rPr>
        <w:t>219</w:t>
      </w:r>
      <w:r w:rsidR="0085624B">
        <w:rPr>
          <w:rFonts w:ascii="Arial" w:eastAsia="Times New Roman" w:hAnsi="Arial" w:cs="Arial"/>
          <w:szCs w:val="24"/>
          <w:lang w:bidi="en-US"/>
        </w:rPr>
        <w:t>.</w:t>
      </w:r>
    </w:p>
    <w:p w:rsidR="0085624B" w:rsidRDefault="0085624B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:rsidR="0085624B" w:rsidRDefault="0085624B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  <w:r>
        <w:rPr>
          <w:rFonts w:ascii="Arial" w:eastAsia="Times New Roman" w:hAnsi="Arial" w:cs="Arial"/>
          <w:szCs w:val="24"/>
          <w:lang w:bidi="en-US"/>
        </w:rPr>
        <w:t>Questions for consideration:</w:t>
      </w:r>
    </w:p>
    <w:p w:rsidR="0085624B" w:rsidRDefault="0085624B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:rsidR="002D7293" w:rsidRDefault="002D7293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  <w:r>
        <w:rPr>
          <w:rFonts w:ascii="Arial" w:eastAsia="Times New Roman" w:hAnsi="Arial" w:cs="Arial"/>
          <w:szCs w:val="24"/>
          <w:lang w:bidi="en-US"/>
        </w:rPr>
        <w:t xml:space="preserve">1) </w:t>
      </w:r>
      <w:r w:rsidR="00CB493C">
        <w:rPr>
          <w:rFonts w:ascii="Arial" w:eastAsia="Times New Roman" w:hAnsi="Arial" w:cs="Arial"/>
          <w:szCs w:val="24"/>
          <w:lang w:bidi="en-US"/>
        </w:rPr>
        <w:t xml:space="preserve">In your own words, describe </w:t>
      </w:r>
      <w:r>
        <w:rPr>
          <w:rFonts w:ascii="Arial" w:eastAsia="Times New Roman" w:hAnsi="Arial" w:cs="Arial"/>
          <w:szCs w:val="24"/>
          <w:lang w:bidi="en-US"/>
        </w:rPr>
        <w:t>a thermoplastic elastomer</w:t>
      </w:r>
      <w:r w:rsidR="00CB493C">
        <w:rPr>
          <w:rFonts w:ascii="Arial" w:eastAsia="Times New Roman" w:hAnsi="Arial" w:cs="Arial"/>
          <w:szCs w:val="24"/>
          <w:lang w:bidi="en-US"/>
        </w:rPr>
        <w:t>.</w:t>
      </w:r>
    </w:p>
    <w:p w:rsidR="002D7293" w:rsidRDefault="002D7293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:rsidR="0017170D" w:rsidRDefault="0017170D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color w:val="0070C0"/>
          <w:szCs w:val="24"/>
          <w:lang w:bidi="en-US"/>
        </w:rPr>
      </w:pPr>
    </w:p>
    <w:p w:rsidR="006E0334" w:rsidRDefault="006E0334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  <w:r>
        <w:rPr>
          <w:rFonts w:ascii="Arial" w:eastAsia="Times New Roman" w:hAnsi="Arial" w:cs="Arial"/>
          <w:szCs w:val="24"/>
          <w:lang w:bidi="en-US"/>
        </w:rPr>
        <w:t xml:space="preserve">2) a) </w:t>
      </w:r>
      <w:r w:rsidR="001107C4">
        <w:rPr>
          <w:rFonts w:ascii="Arial" w:eastAsia="Times New Roman" w:hAnsi="Arial" w:cs="Arial"/>
          <w:szCs w:val="24"/>
          <w:lang w:bidi="en-US"/>
        </w:rPr>
        <w:t xml:space="preserve">Draw a molecule of propylene and label the carbons with “1” and “2” according to nomenclature rules. </w:t>
      </w:r>
      <w:r>
        <w:rPr>
          <w:rFonts w:ascii="Arial" w:eastAsia="Times New Roman" w:hAnsi="Arial" w:cs="Arial"/>
          <w:szCs w:val="24"/>
          <w:lang w:bidi="en-US"/>
        </w:rPr>
        <w:t xml:space="preserve">Write the series of reactions showing the </w:t>
      </w:r>
      <w:r w:rsidR="001107C4">
        <w:rPr>
          <w:rFonts w:ascii="Arial" w:eastAsia="Times New Roman" w:hAnsi="Arial" w:cs="Arial"/>
          <w:szCs w:val="24"/>
          <w:lang w:bidi="en-US"/>
        </w:rPr>
        <w:t>1,2-</w:t>
      </w:r>
      <w:r>
        <w:rPr>
          <w:rFonts w:ascii="Arial" w:eastAsia="Times New Roman" w:hAnsi="Arial" w:cs="Arial"/>
          <w:szCs w:val="24"/>
          <w:lang w:bidi="en-US"/>
        </w:rPr>
        <w:t>insertion of 3 propylene monomers into the growing polymer chain of a catalyst [Zr</w:t>
      </w:r>
      <w:r w:rsidRPr="006E0334">
        <w:rPr>
          <w:rFonts w:ascii="Arial" w:eastAsia="Times New Roman" w:hAnsi="Arial" w:cs="Arial"/>
          <w:szCs w:val="24"/>
          <w:vertAlign w:val="superscript"/>
          <w:lang w:bidi="en-US"/>
        </w:rPr>
        <w:t>+</w:t>
      </w:r>
      <w:r>
        <w:rPr>
          <w:rFonts w:ascii="Arial" w:eastAsia="Times New Roman" w:hAnsi="Arial" w:cs="Arial"/>
          <w:szCs w:val="24"/>
          <w:lang w:bidi="en-US"/>
        </w:rPr>
        <w:t xml:space="preserve">] – P (where P denotes the polymer chain, not phosphorus). </w:t>
      </w:r>
      <w:r w:rsidR="001107C4">
        <w:rPr>
          <w:rFonts w:ascii="Arial" w:eastAsia="Times New Roman" w:hAnsi="Arial" w:cs="Arial"/>
          <w:szCs w:val="24"/>
          <w:lang w:bidi="en-US"/>
        </w:rPr>
        <w:t>(Hint: the result of a 1,2-insertion is that the carbon #1 is bonded to the metal and carbon #2 is attached to P.)</w:t>
      </w:r>
    </w:p>
    <w:p w:rsidR="006E0334" w:rsidRDefault="006E0334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:rsidR="008E13CA" w:rsidRDefault="008E13CA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C62D67" w:rsidRDefault="00C62D67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C62D67" w:rsidRDefault="00C62D67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:rsidR="006E0334" w:rsidRDefault="006E0334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  <w:r>
        <w:rPr>
          <w:rFonts w:ascii="Arial" w:eastAsia="Times New Roman" w:hAnsi="Arial" w:cs="Arial"/>
          <w:szCs w:val="24"/>
          <w:lang w:bidi="en-US"/>
        </w:rPr>
        <w:t xml:space="preserve">b) Explain why the carbons with the methyl groups (labeled “2”) in the polymer backbone </w:t>
      </w:r>
      <w:r w:rsidR="00C62D67">
        <w:rPr>
          <w:rFonts w:ascii="Arial" w:eastAsia="Times New Roman" w:hAnsi="Arial" w:cs="Arial"/>
          <w:szCs w:val="24"/>
          <w:lang w:bidi="en-US"/>
        </w:rPr>
        <w:t>are chiral.</w:t>
      </w:r>
    </w:p>
    <w:p w:rsidR="00C62D67" w:rsidRDefault="00C62D67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color w:val="0070C0"/>
          <w:szCs w:val="24"/>
          <w:lang w:bidi="en-US"/>
        </w:rPr>
      </w:pPr>
    </w:p>
    <w:p w:rsidR="00C62D67" w:rsidRPr="006E0334" w:rsidRDefault="00C62D67" w:rsidP="00C62D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70C0"/>
          <w:szCs w:val="24"/>
          <w:lang w:bidi="en-US"/>
        </w:rPr>
      </w:pPr>
    </w:p>
    <w:p w:rsidR="006E0334" w:rsidRDefault="006E0334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:rsidR="0085624B" w:rsidRDefault="006E0334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  <w:r>
        <w:rPr>
          <w:rFonts w:ascii="Arial" w:eastAsia="Times New Roman" w:hAnsi="Arial" w:cs="Arial"/>
          <w:szCs w:val="24"/>
          <w:lang w:bidi="en-US"/>
        </w:rPr>
        <w:t>3</w:t>
      </w:r>
      <w:r w:rsidR="0085624B">
        <w:rPr>
          <w:rFonts w:ascii="Arial" w:eastAsia="Times New Roman" w:hAnsi="Arial" w:cs="Arial"/>
          <w:szCs w:val="24"/>
          <w:lang w:bidi="en-US"/>
        </w:rPr>
        <w:t xml:space="preserve">) </w:t>
      </w:r>
      <w:r w:rsidR="00055018">
        <w:rPr>
          <w:rFonts w:ascii="Arial" w:eastAsia="Times New Roman" w:hAnsi="Arial" w:cs="Arial"/>
          <w:szCs w:val="24"/>
          <w:lang w:bidi="en-US"/>
        </w:rPr>
        <w:t xml:space="preserve">a) </w:t>
      </w:r>
      <w:r w:rsidR="00865AF1">
        <w:rPr>
          <w:rFonts w:ascii="Arial" w:eastAsia="Times New Roman" w:hAnsi="Arial" w:cs="Arial"/>
          <w:szCs w:val="24"/>
          <w:lang w:bidi="en-US"/>
        </w:rPr>
        <w:t>Refer to Figure 1</w:t>
      </w:r>
      <w:r w:rsidR="00CB493C">
        <w:rPr>
          <w:rFonts w:ascii="Arial" w:eastAsia="Times New Roman" w:hAnsi="Arial" w:cs="Arial"/>
          <w:szCs w:val="24"/>
          <w:lang w:bidi="en-US"/>
        </w:rPr>
        <w:t xml:space="preserve"> and footnote 17</w:t>
      </w:r>
      <w:r w:rsidR="00865AF1">
        <w:rPr>
          <w:rFonts w:ascii="Arial" w:eastAsia="Times New Roman" w:hAnsi="Arial" w:cs="Arial"/>
          <w:szCs w:val="24"/>
          <w:lang w:bidi="en-US"/>
        </w:rPr>
        <w:t>. What do the designations “m” and “r” denote in the polypropylenes depicted?</w:t>
      </w:r>
    </w:p>
    <w:p w:rsidR="00865AF1" w:rsidRDefault="00865AF1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:rsidR="00865AF1" w:rsidRDefault="00865AF1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:rsidR="00865AF1" w:rsidRDefault="00055018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  <w:r>
        <w:rPr>
          <w:rFonts w:ascii="Arial" w:eastAsia="Times New Roman" w:hAnsi="Arial" w:cs="Arial"/>
          <w:szCs w:val="24"/>
          <w:lang w:bidi="en-US"/>
        </w:rPr>
        <w:t xml:space="preserve">b) </w:t>
      </w:r>
      <w:r w:rsidR="00865AF1">
        <w:rPr>
          <w:rFonts w:ascii="Arial" w:eastAsia="Times New Roman" w:hAnsi="Arial" w:cs="Arial"/>
          <w:szCs w:val="24"/>
          <w:lang w:bidi="en-US"/>
        </w:rPr>
        <w:t xml:space="preserve"> Sketch a segment of polypropylene that is syndiotactic </w:t>
      </w:r>
      <w:r>
        <w:rPr>
          <w:rFonts w:ascii="Arial" w:eastAsia="Times New Roman" w:hAnsi="Arial" w:cs="Arial"/>
          <w:szCs w:val="24"/>
          <w:lang w:bidi="en-US"/>
        </w:rPr>
        <w:t>(</w:t>
      </w:r>
      <w:r w:rsidR="00865AF1">
        <w:rPr>
          <w:rFonts w:ascii="Arial" w:eastAsia="Times New Roman" w:hAnsi="Arial" w:cs="Arial"/>
          <w:szCs w:val="24"/>
          <w:lang w:bidi="en-US"/>
        </w:rPr>
        <w:t>where the relative stereochemistry of the all methyl groups is “r”</w:t>
      </w:r>
      <w:r>
        <w:rPr>
          <w:rFonts w:ascii="Arial" w:eastAsia="Times New Roman" w:hAnsi="Arial" w:cs="Arial"/>
          <w:szCs w:val="24"/>
          <w:lang w:bidi="en-US"/>
        </w:rPr>
        <w:t>).</w:t>
      </w:r>
    </w:p>
    <w:p w:rsidR="0085624B" w:rsidRDefault="0085624B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:rsidR="00055018" w:rsidRDefault="00055018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:rsidR="00055018" w:rsidRDefault="00055018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:rsidR="00865AF1" w:rsidRDefault="001107C4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  <w:r>
        <w:rPr>
          <w:rFonts w:ascii="Arial" w:eastAsia="Times New Roman" w:hAnsi="Arial" w:cs="Arial"/>
          <w:szCs w:val="24"/>
          <w:lang w:bidi="en-US"/>
        </w:rPr>
        <w:t>4</w:t>
      </w:r>
      <w:r w:rsidR="00865AF1">
        <w:rPr>
          <w:rFonts w:ascii="Arial" w:eastAsia="Times New Roman" w:hAnsi="Arial" w:cs="Arial"/>
          <w:szCs w:val="24"/>
          <w:lang w:bidi="en-US"/>
        </w:rPr>
        <w:t xml:space="preserve">) Refer to Figure 2. </w:t>
      </w:r>
      <w:r w:rsidR="00186D9B">
        <w:rPr>
          <w:rFonts w:ascii="Arial" w:eastAsia="Times New Roman" w:hAnsi="Arial" w:cs="Arial"/>
          <w:szCs w:val="24"/>
          <w:lang w:bidi="en-US"/>
        </w:rPr>
        <w:t xml:space="preserve">Only one enantiomer of the chiral </w:t>
      </w:r>
      <w:r w:rsidR="00186D9B" w:rsidRPr="00186D9B">
        <w:rPr>
          <w:rFonts w:ascii="Arial" w:eastAsia="Times New Roman" w:hAnsi="Arial" w:cs="Arial"/>
          <w:i/>
          <w:iCs/>
          <w:szCs w:val="24"/>
          <w:lang w:bidi="en-US"/>
        </w:rPr>
        <w:t>ansa</w:t>
      </w:r>
      <w:r w:rsidR="00186D9B">
        <w:rPr>
          <w:rFonts w:ascii="Arial" w:eastAsia="Times New Roman" w:hAnsi="Arial" w:cs="Arial"/>
          <w:szCs w:val="24"/>
          <w:lang w:bidi="en-US"/>
        </w:rPr>
        <w:t>-zirconocene capable of synthesizing isotactic polypropylene is depicted. Sketch the other enantiomer.</w:t>
      </w:r>
    </w:p>
    <w:p w:rsidR="0085624B" w:rsidRDefault="0085624B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:rsidR="00186D9B" w:rsidRDefault="00186D9B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:rsidR="00186D9B" w:rsidRDefault="00186D9B" w:rsidP="000550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Cs w:val="24"/>
          <w:lang w:bidi="en-US"/>
        </w:rPr>
      </w:pPr>
    </w:p>
    <w:p w:rsidR="00186D9B" w:rsidRDefault="00186D9B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:rsidR="00186D9B" w:rsidRDefault="00C62D67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  <w:r>
        <w:rPr>
          <w:rFonts w:ascii="Arial" w:eastAsia="Times New Roman" w:hAnsi="Arial" w:cs="Arial"/>
          <w:szCs w:val="24"/>
          <w:lang w:bidi="en-US"/>
        </w:rPr>
        <w:br w:type="page"/>
      </w:r>
      <w:r w:rsidR="001107C4">
        <w:rPr>
          <w:rFonts w:ascii="Arial" w:eastAsia="Times New Roman" w:hAnsi="Arial" w:cs="Arial"/>
          <w:szCs w:val="24"/>
          <w:lang w:bidi="en-US"/>
        </w:rPr>
        <w:lastRenderedPageBreak/>
        <w:t>5</w:t>
      </w:r>
      <w:r w:rsidR="00186D9B">
        <w:rPr>
          <w:rFonts w:ascii="Arial" w:eastAsia="Times New Roman" w:hAnsi="Arial" w:cs="Arial"/>
          <w:szCs w:val="24"/>
          <w:lang w:bidi="en-US"/>
        </w:rPr>
        <w:t xml:space="preserve">) </w:t>
      </w:r>
      <w:r w:rsidR="001F51E1">
        <w:rPr>
          <w:rFonts w:ascii="Arial" w:eastAsia="Times New Roman" w:hAnsi="Arial" w:cs="Arial"/>
          <w:szCs w:val="24"/>
          <w:lang w:bidi="en-US"/>
        </w:rPr>
        <w:t xml:space="preserve">a) </w:t>
      </w:r>
      <w:r w:rsidR="00D0048E">
        <w:rPr>
          <w:rFonts w:ascii="Arial" w:eastAsia="Times New Roman" w:hAnsi="Arial" w:cs="Arial"/>
          <w:szCs w:val="24"/>
          <w:lang w:bidi="en-US"/>
        </w:rPr>
        <w:t xml:space="preserve">Consider the </w:t>
      </w:r>
      <w:r w:rsidR="00F83300">
        <w:rPr>
          <w:rFonts w:ascii="Arial" w:eastAsia="Times New Roman" w:hAnsi="Arial" w:cs="Arial"/>
          <w:szCs w:val="24"/>
          <w:lang w:bidi="en-US"/>
        </w:rPr>
        <w:t xml:space="preserve">pre-catalyst </w:t>
      </w:r>
      <w:r w:rsidR="00D0048E">
        <w:rPr>
          <w:rFonts w:ascii="Arial" w:eastAsia="Times New Roman" w:hAnsi="Arial" w:cs="Arial"/>
          <w:szCs w:val="24"/>
          <w:lang w:bidi="en-US"/>
        </w:rPr>
        <w:t>compound bis(2-phenylinde</w:t>
      </w:r>
      <w:r w:rsidR="00C82CA4">
        <w:rPr>
          <w:rFonts w:ascii="Arial" w:eastAsia="Times New Roman" w:hAnsi="Arial" w:cs="Arial"/>
          <w:szCs w:val="24"/>
          <w:lang w:bidi="en-US"/>
        </w:rPr>
        <w:t>n</w:t>
      </w:r>
      <w:r w:rsidR="00D0048E">
        <w:rPr>
          <w:rFonts w:ascii="Arial" w:eastAsia="Times New Roman" w:hAnsi="Arial" w:cs="Arial"/>
          <w:szCs w:val="24"/>
          <w:lang w:bidi="en-US"/>
        </w:rPr>
        <w:t>yl)zirconium dichloride, (2-PhInd)</w:t>
      </w:r>
      <w:r w:rsidR="00D0048E" w:rsidRPr="00D0048E">
        <w:rPr>
          <w:rFonts w:ascii="Arial" w:eastAsia="Times New Roman" w:hAnsi="Arial" w:cs="Arial"/>
          <w:szCs w:val="24"/>
          <w:vertAlign w:val="subscript"/>
          <w:lang w:bidi="en-US"/>
        </w:rPr>
        <w:t>2</w:t>
      </w:r>
      <w:r w:rsidR="00390D8E" w:rsidRPr="00390D8E">
        <w:rPr>
          <w:rFonts w:ascii="Arial" w:eastAsia="Times New Roman" w:hAnsi="Arial" w:cs="Arial"/>
          <w:szCs w:val="24"/>
          <w:lang w:bidi="en-US"/>
        </w:rPr>
        <w:t>Z</w:t>
      </w:r>
      <w:r w:rsidR="00D0048E">
        <w:rPr>
          <w:rFonts w:ascii="Arial" w:eastAsia="Times New Roman" w:hAnsi="Arial" w:cs="Arial"/>
          <w:szCs w:val="24"/>
          <w:lang w:bidi="en-US"/>
        </w:rPr>
        <w:t>rCl</w:t>
      </w:r>
      <w:r w:rsidR="00D0048E" w:rsidRPr="00D0048E">
        <w:rPr>
          <w:rFonts w:ascii="Arial" w:eastAsia="Times New Roman" w:hAnsi="Arial" w:cs="Arial"/>
          <w:szCs w:val="24"/>
          <w:vertAlign w:val="subscript"/>
          <w:lang w:bidi="en-US"/>
        </w:rPr>
        <w:t>2</w:t>
      </w:r>
      <w:r w:rsidR="00F83300">
        <w:rPr>
          <w:rFonts w:ascii="Arial" w:eastAsia="Times New Roman" w:hAnsi="Arial" w:cs="Arial"/>
          <w:szCs w:val="24"/>
          <w:lang w:bidi="en-US"/>
        </w:rPr>
        <w:t xml:space="preserve"> and the active catalyst, (2-PhInd)</w:t>
      </w:r>
      <w:r w:rsidR="00F83300" w:rsidRPr="00D0048E">
        <w:rPr>
          <w:rFonts w:ascii="Arial" w:eastAsia="Times New Roman" w:hAnsi="Arial" w:cs="Arial"/>
          <w:szCs w:val="24"/>
          <w:vertAlign w:val="subscript"/>
          <w:lang w:bidi="en-US"/>
        </w:rPr>
        <w:t>2</w:t>
      </w:r>
      <w:r w:rsidR="00F83300" w:rsidRPr="00390D8E">
        <w:rPr>
          <w:rFonts w:ascii="Arial" w:eastAsia="Times New Roman" w:hAnsi="Arial" w:cs="Arial"/>
          <w:szCs w:val="24"/>
          <w:lang w:bidi="en-US"/>
        </w:rPr>
        <w:t>Z</w:t>
      </w:r>
      <w:r w:rsidR="00F83300">
        <w:rPr>
          <w:rFonts w:ascii="Arial" w:eastAsia="Times New Roman" w:hAnsi="Arial" w:cs="Arial"/>
          <w:szCs w:val="24"/>
          <w:lang w:bidi="en-US"/>
        </w:rPr>
        <w:t>r</w:t>
      </w:r>
      <w:r w:rsidR="00F83300" w:rsidRPr="00F83300">
        <w:rPr>
          <w:rFonts w:ascii="Arial" w:eastAsia="Times New Roman" w:hAnsi="Arial" w:cs="Arial"/>
          <w:szCs w:val="24"/>
          <w:vertAlign w:val="superscript"/>
          <w:lang w:bidi="en-US"/>
        </w:rPr>
        <w:t>+</w:t>
      </w:r>
      <w:r w:rsidR="00F83300">
        <w:rPr>
          <w:rFonts w:ascii="Arial" w:eastAsia="Times New Roman" w:hAnsi="Arial" w:cs="Arial"/>
          <w:szCs w:val="24"/>
          <w:lang w:bidi="en-US"/>
        </w:rPr>
        <w:t>-P (where P = growing polymer chain, not phosphorus).</w:t>
      </w:r>
      <w:r w:rsidR="009B3970">
        <w:rPr>
          <w:rFonts w:ascii="Arial" w:eastAsia="Times New Roman" w:hAnsi="Arial" w:cs="Arial"/>
          <w:szCs w:val="24"/>
          <w:lang w:bidi="en-US"/>
        </w:rPr>
        <w:t xml:space="preserve"> </w:t>
      </w:r>
      <w:r w:rsidR="00D0048E">
        <w:rPr>
          <w:rFonts w:ascii="Arial" w:eastAsia="Times New Roman" w:hAnsi="Arial" w:cs="Arial"/>
          <w:szCs w:val="24"/>
          <w:lang w:bidi="en-US"/>
        </w:rPr>
        <w:t xml:space="preserve">Use </w:t>
      </w:r>
      <w:r w:rsidR="009B3970">
        <w:rPr>
          <w:rFonts w:ascii="Arial" w:eastAsia="Times New Roman" w:hAnsi="Arial" w:cs="Arial"/>
          <w:szCs w:val="24"/>
          <w:lang w:bidi="en-US"/>
        </w:rPr>
        <w:t>the covalent bond classification (CBC) method of electron counting</w:t>
      </w:r>
      <w:r w:rsidR="00D0048E">
        <w:rPr>
          <w:rFonts w:ascii="Arial" w:eastAsia="Times New Roman" w:hAnsi="Arial" w:cs="Arial"/>
          <w:szCs w:val="24"/>
          <w:lang w:bidi="en-US"/>
        </w:rPr>
        <w:t xml:space="preserve"> to fill in the table below.</w:t>
      </w:r>
    </w:p>
    <w:p w:rsidR="009B3970" w:rsidRDefault="009B3970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980"/>
        <w:gridCol w:w="2430"/>
      </w:tblGrid>
      <w:tr w:rsidR="00F83300" w:rsidRPr="00B527B8" w:rsidTr="0066712C">
        <w:trPr>
          <w:trHeight w:val="432"/>
        </w:trPr>
        <w:tc>
          <w:tcPr>
            <w:tcW w:w="5778" w:type="dxa"/>
            <w:shd w:val="clear" w:color="auto" w:fill="auto"/>
          </w:tcPr>
          <w:p w:rsidR="00F83300" w:rsidRPr="00B527B8" w:rsidRDefault="00F83300" w:rsidP="00B527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bidi="en-US"/>
              </w:rPr>
            </w:pPr>
          </w:p>
        </w:tc>
        <w:tc>
          <w:tcPr>
            <w:tcW w:w="1980" w:type="dxa"/>
            <w:shd w:val="clear" w:color="auto" w:fill="auto"/>
          </w:tcPr>
          <w:p w:rsidR="00F83300" w:rsidRPr="00B527B8" w:rsidRDefault="00F83300" w:rsidP="00B527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70C0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Cs w:val="24"/>
                <w:lang w:bidi="en-US"/>
              </w:rPr>
              <w:t>(2-PhInd)</w:t>
            </w:r>
            <w:r w:rsidRPr="00D0048E">
              <w:rPr>
                <w:rFonts w:ascii="Arial" w:eastAsia="Times New Roman" w:hAnsi="Arial" w:cs="Arial"/>
                <w:szCs w:val="24"/>
                <w:vertAlign w:val="subscript"/>
                <w:lang w:bidi="en-US"/>
              </w:rPr>
              <w:t>2</w:t>
            </w:r>
            <w:r w:rsidRPr="00390D8E">
              <w:rPr>
                <w:rFonts w:ascii="Arial" w:eastAsia="Times New Roman" w:hAnsi="Arial" w:cs="Arial"/>
                <w:szCs w:val="24"/>
                <w:lang w:bidi="en-US"/>
              </w:rPr>
              <w:t>Z</w:t>
            </w:r>
            <w:r>
              <w:rPr>
                <w:rFonts w:ascii="Arial" w:eastAsia="Times New Roman" w:hAnsi="Arial" w:cs="Arial"/>
                <w:szCs w:val="24"/>
                <w:lang w:bidi="en-US"/>
              </w:rPr>
              <w:t>rCl</w:t>
            </w:r>
            <w:r w:rsidRPr="00D0048E">
              <w:rPr>
                <w:rFonts w:ascii="Arial" w:eastAsia="Times New Roman" w:hAnsi="Arial" w:cs="Arial"/>
                <w:szCs w:val="24"/>
                <w:vertAlign w:val="subscript"/>
                <w:lang w:bidi="en-US"/>
              </w:rPr>
              <w:t>2</w:t>
            </w:r>
          </w:p>
        </w:tc>
        <w:tc>
          <w:tcPr>
            <w:tcW w:w="2430" w:type="dxa"/>
          </w:tcPr>
          <w:p w:rsidR="00F83300" w:rsidRPr="00B527B8" w:rsidRDefault="00F83300" w:rsidP="00B527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70C0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Cs w:val="24"/>
                <w:lang w:bidi="en-US"/>
              </w:rPr>
              <w:t>(2-PhInd)</w:t>
            </w:r>
            <w:r w:rsidRPr="00D0048E">
              <w:rPr>
                <w:rFonts w:ascii="Arial" w:eastAsia="Times New Roman" w:hAnsi="Arial" w:cs="Arial"/>
                <w:szCs w:val="24"/>
                <w:vertAlign w:val="subscript"/>
                <w:lang w:bidi="en-US"/>
              </w:rPr>
              <w:t>2</w:t>
            </w:r>
            <w:r w:rsidRPr="00390D8E">
              <w:rPr>
                <w:rFonts w:ascii="Arial" w:eastAsia="Times New Roman" w:hAnsi="Arial" w:cs="Arial"/>
                <w:szCs w:val="24"/>
                <w:lang w:bidi="en-US"/>
              </w:rPr>
              <w:t>Z</w:t>
            </w:r>
            <w:r>
              <w:rPr>
                <w:rFonts w:ascii="Arial" w:eastAsia="Times New Roman" w:hAnsi="Arial" w:cs="Arial"/>
                <w:szCs w:val="24"/>
                <w:lang w:bidi="en-US"/>
              </w:rPr>
              <w:t>r</w:t>
            </w:r>
            <w:r w:rsidRPr="00F83300">
              <w:rPr>
                <w:rFonts w:ascii="Arial" w:eastAsia="Times New Roman" w:hAnsi="Arial" w:cs="Arial"/>
                <w:szCs w:val="24"/>
                <w:vertAlign w:val="superscript"/>
                <w:lang w:bidi="en-US"/>
              </w:rPr>
              <w:t>+</w:t>
            </w:r>
            <w:r>
              <w:rPr>
                <w:rFonts w:ascii="Arial" w:eastAsia="Times New Roman" w:hAnsi="Arial" w:cs="Arial"/>
                <w:szCs w:val="24"/>
                <w:lang w:bidi="en-US"/>
              </w:rPr>
              <w:t>-P</w:t>
            </w:r>
          </w:p>
        </w:tc>
      </w:tr>
      <w:tr w:rsidR="00F83300" w:rsidRPr="00B527B8" w:rsidTr="0066712C">
        <w:trPr>
          <w:trHeight w:val="432"/>
        </w:trPr>
        <w:tc>
          <w:tcPr>
            <w:tcW w:w="5778" w:type="dxa"/>
            <w:shd w:val="clear" w:color="auto" w:fill="auto"/>
          </w:tcPr>
          <w:p w:rsidR="00F83300" w:rsidRPr="00B527B8" w:rsidRDefault="00F83300" w:rsidP="00B527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bidi="en-US"/>
              </w:rPr>
            </w:pPr>
            <w:r w:rsidRPr="00B527B8">
              <w:rPr>
                <w:rFonts w:ascii="Arial" w:eastAsia="Times New Roman" w:hAnsi="Arial" w:cs="Arial"/>
                <w:szCs w:val="24"/>
                <w:lang w:bidi="en-US"/>
              </w:rPr>
              <w:t>2-PhInd CBC ligand classification</w:t>
            </w:r>
          </w:p>
        </w:tc>
        <w:tc>
          <w:tcPr>
            <w:tcW w:w="1980" w:type="dxa"/>
            <w:shd w:val="clear" w:color="auto" w:fill="auto"/>
          </w:tcPr>
          <w:p w:rsidR="00F83300" w:rsidRPr="00B527B8" w:rsidRDefault="00F83300" w:rsidP="00B527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70C0"/>
                <w:szCs w:val="24"/>
                <w:lang w:bidi="en-US"/>
              </w:rPr>
            </w:pPr>
          </w:p>
        </w:tc>
        <w:tc>
          <w:tcPr>
            <w:tcW w:w="2430" w:type="dxa"/>
          </w:tcPr>
          <w:p w:rsidR="00F83300" w:rsidRPr="00B527B8" w:rsidRDefault="00F83300" w:rsidP="00B527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70C0"/>
                <w:szCs w:val="24"/>
                <w:lang w:bidi="en-US"/>
              </w:rPr>
            </w:pPr>
          </w:p>
        </w:tc>
      </w:tr>
      <w:tr w:rsidR="00F83300" w:rsidRPr="00B527B8" w:rsidTr="0066712C">
        <w:trPr>
          <w:trHeight w:val="432"/>
        </w:trPr>
        <w:tc>
          <w:tcPr>
            <w:tcW w:w="5778" w:type="dxa"/>
            <w:shd w:val="clear" w:color="auto" w:fill="auto"/>
          </w:tcPr>
          <w:p w:rsidR="00F83300" w:rsidRPr="00B527B8" w:rsidRDefault="00F83300" w:rsidP="00B527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bidi="en-US"/>
              </w:rPr>
            </w:pPr>
            <w:r w:rsidRPr="00B527B8">
              <w:rPr>
                <w:rFonts w:ascii="Arial" w:eastAsia="Times New Roman" w:hAnsi="Arial" w:cs="Arial"/>
                <w:szCs w:val="24"/>
                <w:lang w:bidi="en-US"/>
              </w:rPr>
              <w:t>Cl CBC ligand classification</w:t>
            </w:r>
          </w:p>
        </w:tc>
        <w:tc>
          <w:tcPr>
            <w:tcW w:w="1980" w:type="dxa"/>
            <w:shd w:val="clear" w:color="auto" w:fill="auto"/>
          </w:tcPr>
          <w:p w:rsidR="00F83300" w:rsidRPr="00B527B8" w:rsidRDefault="00F83300" w:rsidP="00B527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70C0"/>
                <w:szCs w:val="24"/>
                <w:lang w:bidi="en-US"/>
              </w:rPr>
            </w:pPr>
          </w:p>
        </w:tc>
        <w:tc>
          <w:tcPr>
            <w:tcW w:w="2430" w:type="dxa"/>
          </w:tcPr>
          <w:p w:rsidR="00F83300" w:rsidRPr="001F51E1" w:rsidRDefault="001F51E1" w:rsidP="00B527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Cs w:val="24"/>
                <w:lang w:bidi="en-US"/>
              </w:rPr>
            </w:pPr>
            <w:r w:rsidRPr="001F51E1">
              <w:rPr>
                <w:rFonts w:ascii="Arial" w:eastAsia="Times New Roman" w:hAnsi="Arial" w:cs="Arial"/>
                <w:szCs w:val="24"/>
                <w:lang w:bidi="en-US"/>
              </w:rPr>
              <w:t>N/A</w:t>
            </w:r>
          </w:p>
        </w:tc>
      </w:tr>
      <w:tr w:rsidR="001F51E1" w:rsidRPr="00B527B8" w:rsidTr="0066712C">
        <w:trPr>
          <w:trHeight w:val="432"/>
        </w:trPr>
        <w:tc>
          <w:tcPr>
            <w:tcW w:w="5778" w:type="dxa"/>
            <w:shd w:val="clear" w:color="auto" w:fill="auto"/>
          </w:tcPr>
          <w:p w:rsidR="001F51E1" w:rsidRPr="00B527B8" w:rsidRDefault="001F51E1" w:rsidP="00B527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Cs w:val="24"/>
                <w:lang w:bidi="en-US"/>
              </w:rPr>
              <w:t>P (growing polymer chain) CBC ligand classification</w:t>
            </w:r>
          </w:p>
        </w:tc>
        <w:tc>
          <w:tcPr>
            <w:tcW w:w="1980" w:type="dxa"/>
            <w:shd w:val="clear" w:color="auto" w:fill="auto"/>
          </w:tcPr>
          <w:p w:rsidR="001F51E1" w:rsidRPr="001F51E1" w:rsidRDefault="001F51E1" w:rsidP="00B527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Cs w:val="24"/>
                <w:lang w:bidi="en-US"/>
              </w:rPr>
            </w:pPr>
            <w:r w:rsidRPr="001F51E1">
              <w:rPr>
                <w:rFonts w:ascii="Arial" w:eastAsia="Times New Roman" w:hAnsi="Arial" w:cs="Arial"/>
                <w:szCs w:val="24"/>
                <w:lang w:bidi="en-US"/>
              </w:rPr>
              <w:t>N/A</w:t>
            </w:r>
          </w:p>
        </w:tc>
        <w:tc>
          <w:tcPr>
            <w:tcW w:w="2430" w:type="dxa"/>
          </w:tcPr>
          <w:p w:rsidR="001F51E1" w:rsidRPr="00B527B8" w:rsidRDefault="001F51E1" w:rsidP="00B527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70C0"/>
                <w:szCs w:val="24"/>
                <w:lang w:bidi="en-US"/>
              </w:rPr>
            </w:pPr>
          </w:p>
        </w:tc>
      </w:tr>
      <w:tr w:rsidR="00F83300" w:rsidRPr="00B527B8" w:rsidTr="0066712C">
        <w:trPr>
          <w:trHeight w:val="432"/>
        </w:trPr>
        <w:tc>
          <w:tcPr>
            <w:tcW w:w="5778" w:type="dxa"/>
            <w:shd w:val="clear" w:color="auto" w:fill="auto"/>
          </w:tcPr>
          <w:p w:rsidR="00F83300" w:rsidRPr="00B527B8" w:rsidRDefault="00F83300" w:rsidP="00B527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bidi="en-US"/>
              </w:rPr>
            </w:pPr>
            <w:r w:rsidRPr="00B527B8">
              <w:rPr>
                <w:rFonts w:ascii="Arial" w:eastAsia="Times New Roman" w:hAnsi="Arial" w:cs="Arial"/>
                <w:szCs w:val="24"/>
                <w:lang w:bidi="en-US"/>
              </w:rPr>
              <w:t>ML</w:t>
            </w:r>
            <w:r w:rsidRPr="00B527B8">
              <w:rPr>
                <w:rFonts w:ascii="Arial" w:eastAsia="Times New Roman" w:hAnsi="Arial" w:cs="Arial"/>
                <w:szCs w:val="24"/>
                <w:vertAlign w:val="subscript"/>
                <w:lang w:bidi="en-US"/>
              </w:rPr>
              <w:t>l</w:t>
            </w:r>
            <w:r w:rsidRPr="00B527B8">
              <w:rPr>
                <w:rFonts w:ascii="Arial" w:eastAsia="Times New Roman" w:hAnsi="Arial" w:cs="Arial"/>
                <w:szCs w:val="24"/>
                <w:lang w:bidi="en-US"/>
              </w:rPr>
              <w:t>X</w:t>
            </w:r>
            <w:r w:rsidRPr="00B527B8">
              <w:rPr>
                <w:rFonts w:ascii="Arial" w:eastAsia="Times New Roman" w:hAnsi="Arial" w:cs="Arial"/>
                <w:szCs w:val="24"/>
                <w:vertAlign w:val="subscript"/>
                <w:lang w:bidi="en-US"/>
              </w:rPr>
              <w:t>x</w:t>
            </w:r>
            <w:r w:rsidRPr="00B527B8">
              <w:rPr>
                <w:rFonts w:ascii="Arial" w:eastAsia="Times New Roman" w:hAnsi="Arial" w:cs="Arial"/>
                <w:szCs w:val="24"/>
                <w:lang w:bidi="en-US"/>
              </w:rPr>
              <w:t>Z</w:t>
            </w:r>
            <w:r w:rsidRPr="00B527B8">
              <w:rPr>
                <w:rFonts w:ascii="Arial" w:eastAsia="Times New Roman" w:hAnsi="Arial" w:cs="Arial"/>
                <w:szCs w:val="24"/>
                <w:vertAlign w:val="subscript"/>
                <w:lang w:bidi="en-US"/>
              </w:rPr>
              <w:t>z</w:t>
            </w:r>
            <w:r w:rsidRPr="00B527B8">
              <w:rPr>
                <w:rFonts w:ascii="Arial" w:eastAsia="Times New Roman" w:hAnsi="Arial" w:cs="Arial"/>
                <w:szCs w:val="24"/>
                <w:lang w:bidi="en-US"/>
              </w:rPr>
              <w:t xml:space="preserve"> classification</w:t>
            </w:r>
          </w:p>
        </w:tc>
        <w:tc>
          <w:tcPr>
            <w:tcW w:w="1980" w:type="dxa"/>
            <w:shd w:val="clear" w:color="auto" w:fill="auto"/>
          </w:tcPr>
          <w:p w:rsidR="00F83300" w:rsidRPr="00B527B8" w:rsidRDefault="00F83300" w:rsidP="00B527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70C0"/>
                <w:szCs w:val="24"/>
                <w:lang w:bidi="en-US"/>
              </w:rPr>
            </w:pPr>
          </w:p>
        </w:tc>
        <w:tc>
          <w:tcPr>
            <w:tcW w:w="2430" w:type="dxa"/>
          </w:tcPr>
          <w:p w:rsidR="00F83300" w:rsidRPr="0066712C" w:rsidRDefault="00F83300" w:rsidP="00B527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70C0"/>
                <w:szCs w:val="24"/>
                <w:lang w:bidi="en-US"/>
              </w:rPr>
            </w:pPr>
          </w:p>
        </w:tc>
      </w:tr>
      <w:tr w:rsidR="00F83300" w:rsidRPr="00B527B8" w:rsidTr="0066712C">
        <w:trPr>
          <w:trHeight w:val="432"/>
        </w:trPr>
        <w:tc>
          <w:tcPr>
            <w:tcW w:w="5778" w:type="dxa"/>
            <w:shd w:val="clear" w:color="auto" w:fill="auto"/>
          </w:tcPr>
          <w:p w:rsidR="00F83300" w:rsidRPr="00B527B8" w:rsidRDefault="00F83300" w:rsidP="00B527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bidi="en-US"/>
              </w:rPr>
            </w:pPr>
            <w:r w:rsidRPr="00B527B8">
              <w:rPr>
                <w:rFonts w:ascii="Arial" w:eastAsia="Times New Roman" w:hAnsi="Arial" w:cs="Arial"/>
                <w:szCs w:val="24"/>
                <w:lang w:bidi="en-US"/>
              </w:rPr>
              <w:t>Valence number</w:t>
            </w:r>
          </w:p>
        </w:tc>
        <w:tc>
          <w:tcPr>
            <w:tcW w:w="1980" w:type="dxa"/>
            <w:shd w:val="clear" w:color="auto" w:fill="auto"/>
          </w:tcPr>
          <w:p w:rsidR="00F83300" w:rsidRPr="00B527B8" w:rsidRDefault="00F83300" w:rsidP="00B527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70C0"/>
                <w:szCs w:val="24"/>
                <w:lang w:bidi="en-US"/>
              </w:rPr>
            </w:pPr>
          </w:p>
        </w:tc>
        <w:tc>
          <w:tcPr>
            <w:tcW w:w="2430" w:type="dxa"/>
          </w:tcPr>
          <w:p w:rsidR="00F83300" w:rsidRPr="00B527B8" w:rsidRDefault="00F83300" w:rsidP="00B527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70C0"/>
                <w:szCs w:val="24"/>
                <w:lang w:bidi="en-US"/>
              </w:rPr>
            </w:pPr>
          </w:p>
        </w:tc>
      </w:tr>
      <w:tr w:rsidR="00F83300" w:rsidRPr="00B527B8" w:rsidTr="0066712C">
        <w:trPr>
          <w:trHeight w:val="432"/>
        </w:trPr>
        <w:tc>
          <w:tcPr>
            <w:tcW w:w="5778" w:type="dxa"/>
            <w:shd w:val="clear" w:color="auto" w:fill="auto"/>
          </w:tcPr>
          <w:p w:rsidR="00F83300" w:rsidRPr="00B527B8" w:rsidRDefault="00F83300" w:rsidP="00B527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bidi="en-US"/>
              </w:rPr>
            </w:pPr>
            <w:r w:rsidRPr="00B527B8">
              <w:rPr>
                <w:rFonts w:ascii="Arial" w:eastAsia="Times New Roman" w:hAnsi="Arial" w:cs="Arial"/>
                <w:szCs w:val="24"/>
                <w:lang w:bidi="en-US"/>
              </w:rPr>
              <w:t>Ligand bond number</w:t>
            </w:r>
          </w:p>
        </w:tc>
        <w:tc>
          <w:tcPr>
            <w:tcW w:w="1980" w:type="dxa"/>
            <w:shd w:val="clear" w:color="auto" w:fill="auto"/>
          </w:tcPr>
          <w:p w:rsidR="00F83300" w:rsidRPr="00B527B8" w:rsidRDefault="00F83300" w:rsidP="00B527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70C0"/>
                <w:szCs w:val="24"/>
                <w:lang w:bidi="en-US"/>
              </w:rPr>
            </w:pPr>
          </w:p>
        </w:tc>
        <w:tc>
          <w:tcPr>
            <w:tcW w:w="2430" w:type="dxa"/>
          </w:tcPr>
          <w:p w:rsidR="00F83300" w:rsidRPr="00B527B8" w:rsidRDefault="00F83300" w:rsidP="00B527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70C0"/>
                <w:szCs w:val="24"/>
                <w:lang w:bidi="en-US"/>
              </w:rPr>
            </w:pPr>
          </w:p>
        </w:tc>
      </w:tr>
      <w:tr w:rsidR="00F83300" w:rsidRPr="00B527B8" w:rsidTr="0066712C">
        <w:trPr>
          <w:trHeight w:val="432"/>
        </w:trPr>
        <w:tc>
          <w:tcPr>
            <w:tcW w:w="5778" w:type="dxa"/>
            <w:shd w:val="clear" w:color="auto" w:fill="auto"/>
          </w:tcPr>
          <w:p w:rsidR="00F83300" w:rsidRPr="00B527B8" w:rsidRDefault="00F83300" w:rsidP="00B527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bidi="en-US"/>
              </w:rPr>
            </w:pPr>
            <w:r w:rsidRPr="00B527B8">
              <w:rPr>
                <w:rFonts w:ascii="Arial" w:eastAsia="Times New Roman" w:hAnsi="Arial" w:cs="Arial"/>
                <w:szCs w:val="24"/>
                <w:lang w:bidi="en-US"/>
              </w:rPr>
              <w:t>Electron count from ligands</w:t>
            </w:r>
          </w:p>
        </w:tc>
        <w:tc>
          <w:tcPr>
            <w:tcW w:w="1980" w:type="dxa"/>
            <w:shd w:val="clear" w:color="auto" w:fill="auto"/>
          </w:tcPr>
          <w:p w:rsidR="00F83300" w:rsidRPr="00B527B8" w:rsidRDefault="00F83300" w:rsidP="00B527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70C0"/>
                <w:szCs w:val="24"/>
                <w:lang w:bidi="en-US"/>
              </w:rPr>
            </w:pPr>
          </w:p>
        </w:tc>
        <w:tc>
          <w:tcPr>
            <w:tcW w:w="2430" w:type="dxa"/>
          </w:tcPr>
          <w:p w:rsidR="00F83300" w:rsidRPr="00B527B8" w:rsidRDefault="00F83300" w:rsidP="00B527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70C0"/>
                <w:szCs w:val="24"/>
                <w:lang w:bidi="en-US"/>
              </w:rPr>
            </w:pPr>
          </w:p>
        </w:tc>
      </w:tr>
      <w:tr w:rsidR="00F83300" w:rsidRPr="00B527B8" w:rsidTr="0066712C">
        <w:trPr>
          <w:trHeight w:val="432"/>
        </w:trPr>
        <w:tc>
          <w:tcPr>
            <w:tcW w:w="5778" w:type="dxa"/>
            <w:shd w:val="clear" w:color="auto" w:fill="auto"/>
          </w:tcPr>
          <w:p w:rsidR="00F83300" w:rsidRPr="00B527B8" w:rsidRDefault="00F83300" w:rsidP="00B527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bidi="en-US"/>
              </w:rPr>
            </w:pPr>
            <w:r w:rsidRPr="00B527B8">
              <w:rPr>
                <w:rFonts w:ascii="Arial" w:eastAsia="Times New Roman" w:hAnsi="Arial" w:cs="Arial"/>
                <w:szCs w:val="24"/>
                <w:lang w:bidi="en-US"/>
              </w:rPr>
              <w:t>Electron count from metal</w:t>
            </w:r>
          </w:p>
        </w:tc>
        <w:tc>
          <w:tcPr>
            <w:tcW w:w="1980" w:type="dxa"/>
            <w:shd w:val="clear" w:color="auto" w:fill="auto"/>
          </w:tcPr>
          <w:p w:rsidR="00F83300" w:rsidRPr="00B527B8" w:rsidRDefault="00F83300" w:rsidP="00B527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70C0"/>
                <w:szCs w:val="24"/>
                <w:lang w:bidi="en-US"/>
              </w:rPr>
            </w:pPr>
          </w:p>
        </w:tc>
        <w:tc>
          <w:tcPr>
            <w:tcW w:w="2430" w:type="dxa"/>
          </w:tcPr>
          <w:p w:rsidR="00F83300" w:rsidRPr="00B527B8" w:rsidRDefault="00F83300" w:rsidP="00B527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70C0"/>
                <w:szCs w:val="24"/>
                <w:lang w:bidi="en-US"/>
              </w:rPr>
            </w:pPr>
          </w:p>
        </w:tc>
      </w:tr>
      <w:tr w:rsidR="00F83300" w:rsidRPr="00B527B8" w:rsidTr="0066712C">
        <w:trPr>
          <w:trHeight w:val="432"/>
        </w:trPr>
        <w:tc>
          <w:tcPr>
            <w:tcW w:w="5778" w:type="dxa"/>
            <w:shd w:val="clear" w:color="auto" w:fill="auto"/>
          </w:tcPr>
          <w:p w:rsidR="00F83300" w:rsidRPr="00B527B8" w:rsidRDefault="00F83300" w:rsidP="00B527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bidi="en-US"/>
              </w:rPr>
            </w:pPr>
            <w:r w:rsidRPr="00B527B8">
              <w:rPr>
                <w:rFonts w:ascii="Arial" w:eastAsia="Times New Roman" w:hAnsi="Arial" w:cs="Arial"/>
                <w:szCs w:val="24"/>
                <w:lang w:bidi="en-US"/>
              </w:rPr>
              <w:t>Total electron count</w:t>
            </w:r>
          </w:p>
        </w:tc>
        <w:tc>
          <w:tcPr>
            <w:tcW w:w="1980" w:type="dxa"/>
            <w:shd w:val="clear" w:color="auto" w:fill="auto"/>
          </w:tcPr>
          <w:p w:rsidR="00F83300" w:rsidRPr="00B527B8" w:rsidRDefault="00F83300" w:rsidP="00B527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70C0"/>
                <w:szCs w:val="24"/>
                <w:lang w:bidi="en-US"/>
              </w:rPr>
            </w:pPr>
          </w:p>
        </w:tc>
        <w:tc>
          <w:tcPr>
            <w:tcW w:w="2430" w:type="dxa"/>
          </w:tcPr>
          <w:p w:rsidR="00F83300" w:rsidRPr="00B527B8" w:rsidRDefault="00F83300" w:rsidP="00B527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70C0"/>
                <w:szCs w:val="24"/>
                <w:lang w:bidi="en-US"/>
              </w:rPr>
            </w:pPr>
          </w:p>
        </w:tc>
      </w:tr>
      <w:tr w:rsidR="00F83300" w:rsidRPr="00B527B8" w:rsidTr="0066712C">
        <w:trPr>
          <w:trHeight w:val="432"/>
        </w:trPr>
        <w:tc>
          <w:tcPr>
            <w:tcW w:w="5778" w:type="dxa"/>
            <w:shd w:val="clear" w:color="auto" w:fill="auto"/>
          </w:tcPr>
          <w:p w:rsidR="00F83300" w:rsidRPr="00B527B8" w:rsidRDefault="00F83300" w:rsidP="00B527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bidi="en-US"/>
              </w:rPr>
            </w:pPr>
            <w:r w:rsidRPr="00B527B8">
              <w:rPr>
                <w:rFonts w:ascii="Arial" w:eastAsia="Times New Roman" w:hAnsi="Arial" w:cs="Arial"/>
                <w:szCs w:val="24"/>
                <w:lang w:bidi="en-US"/>
              </w:rPr>
              <w:t>d</w:t>
            </w:r>
            <w:r w:rsidRPr="00B527B8">
              <w:rPr>
                <w:rFonts w:ascii="Arial" w:eastAsia="Times New Roman" w:hAnsi="Arial" w:cs="Arial"/>
                <w:szCs w:val="24"/>
                <w:vertAlign w:val="superscript"/>
                <w:lang w:bidi="en-US"/>
              </w:rPr>
              <w:t>n</w:t>
            </w:r>
            <w:r w:rsidRPr="00B527B8">
              <w:rPr>
                <w:rFonts w:ascii="Arial" w:eastAsia="Times New Roman" w:hAnsi="Arial" w:cs="Arial"/>
                <w:szCs w:val="24"/>
                <w:lang w:bidi="en-US"/>
              </w:rPr>
              <w:t xml:space="preserve"> count for metal</w:t>
            </w:r>
          </w:p>
        </w:tc>
        <w:tc>
          <w:tcPr>
            <w:tcW w:w="1980" w:type="dxa"/>
            <w:shd w:val="clear" w:color="auto" w:fill="auto"/>
          </w:tcPr>
          <w:p w:rsidR="00F83300" w:rsidRPr="00B527B8" w:rsidRDefault="00F83300" w:rsidP="00B527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70C0"/>
                <w:szCs w:val="24"/>
                <w:lang w:bidi="en-US"/>
              </w:rPr>
            </w:pPr>
          </w:p>
        </w:tc>
        <w:tc>
          <w:tcPr>
            <w:tcW w:w="2430" w:type="dxa"/>
          </w:tcPr>
          <w:p w:rsidR="00F83300" w:rsidRPr="00B527B8" w:rsidRDefault="00F83300" w:rsidP="00B527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70C0"/>
                <w:szCs w:val="24"/>
                <w:lang w:bidi="en-US"/>
              </w:rPr>
            </w:pPr>
          </w:p>
        </w:tc>
      </w:tr>
    </w:tbl>
    <w:p w:rsidR="00D0048E" w:rsidRDefault="00D0048E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:rsidR="0066712C" w:rsidRDefault="001F51E1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  <w:r>
        <w:rPr>
          <w:rFonts w:ascii="Arial" w:eastAsia="Times New Roman" w:hAnsi="Arial" w:cs="Arial"/>
          <w:szCs w:val="24"/>
          <w:lang w:bidi="en-US"/>
        </w:rPr>
        <w:t xml:space="preserve">b) </w:t>
      </w:r>
      <w:r w:rsidR="0066712C">
        <w:rPr>
          <w:rFonts w:ascii="Arial" w:eastAsia="Times New Roman" w:hAnsi="Arial" w:cs="Arial"/>
          <w:szCs w:val="24"/>
          <w:lang w:bidi="en-US"/>
        </w:rPr>
        <w:t>Use the data from the table above to explain why the propylene polymerizations using zirconocene</w:t>
      </w:r>
      <w:r w:rsidR="00114860">
        <w:rPr>
          <w:rFonts w:ascii="Arial" w:eastAsia="Times New Roman" w:hAnsi="Arial" w:cs="Arial"/>
          <w:szCs w:val="24"/>
          <w:lang w:bidi="en-US"/>
        </w:rPr>
        <w:t>-derived</w:t>
      </w:r>
      <w:r w:rsidR="0066712C">
        <w:rPr>
          <w:rFonts w:ascii="Arial" w:eastAsia="Times New Roman" w:hAnsi="Arial" w:cs="Arial"/>
          <w:szCs w:val="24"/>
          <w:lang w:bidi="en-US"/>
        </w:rPr>
        <w:t xml:space="preserve"> </w:t>
      </w:r>
      <w:r w:rsidR="00114860">
        <w:rPr>
          <w:rFonts w:ascii="Arial" w:eastAsia="Times New Roman" w:hAnsi="Arial" w:cs="Arial"/>
          <w:szCs w:val="24"/>
          <w:lang w:bidi="en-US"/>
        </w:rPr>
        <w:t xml:space="preserve">catalysts </w:t>
      </w:r>
      <w:r w:rsidR="0066712C">
        <w:rPr>
          <w:rFonts w:ascii="Arial" w:eastAsia="Times New Roman" w:hAnsi="Arial" w:cs="Arial"/>
          <w:szCs w:val="24"/>
          <w:lang w:bidi="en-US"/>
        </w:rPr>
        <w:t>typically take place under rigorously water-free conditions.</w:t>
      </w:r>
    </w:p>
    <w:p w:rsidR="0066712C" w:rsidRDefault="0066712C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:rsidR="00C16AAB" w:rsidRDefault="00C16AAB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:rsidR="00C16AAB" w:rsidRDefault="00C16AAB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:rsidR="00AC46F9" w:rsidRDefault="00C16AAB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  <w:r>
        <w:rPr>
          <w:rFonts w:ascii="Arial" w:eastAsia="Times New Roman" w:hAnsi="Arial" w:cs="Arial"/>
          <w:szCs w:val="24"/>
          <w:lang w:bidi="en-US"/>
        </w:rPr>
        <w:t xml:space="preserve">6) </w:t>
      </w:r>
      <w:r w:rsidR="00C82CA4">
        <w:rPr>
          <w:rFonts w:ascii="Arial" w:eastAsia="Times New Roman" w:hAnsi="Arial" w:cs="Arial"/>
          <w:szCs w:val="24"/>
          <w:lang w:bidi="en-US"/>
        </w:rPr>
        <w:t xml:space="preserve">a) Refer to Figure 3. </w:t>
      </w:r>
      <w:r w:rsidR="00AC46F9">
        <w:rPr>
          <w:rFonts w:ascii="Arial" w:eastAsia="Times New Roman" w:hAnsi="Arial" w:cs="Arial"/>
          <w:szCs w:val="24"/>
          <w:lang w:bidi="en-US"/>
        </w:rPr>
        <w:t>Draw the isomer of the active catalyst, (2-PhInd)</w:t>
      </w:r>
      <w:r w:rsidR="00AC46F9" w:rsidRPr="00D0048E">
        <w:rPr>
          <w:rFonts w:ascii="Arial" w:eastAsia="Times New Roman" w:hAnsi="Arial" w:cs="Arial"/>
          <w:szCs w:val="24"/>
          <w:vertAlign w:val="subscript"/>
          <w:lang w:bidi="en-US"/>
        </w:rPr>
        <w:t>2</w:t>
      </w:r>
      <w:r w:rsidR="00AC46F9" w:rsidRPr="00390D8E">
        <w:rPr>
          <w:rFonts w:ascii="Arial" w:eastAsia="Times New Roman" w:hAnsi="Arial" w:cs="Arial"/>
          <w:szCs w:val="24"/>
          <w:lang w:bidi="en-US"/>
        </w:rPr>
        <w:t>Z</w:t>
      </w:r>
      <w:r w:rsidR="00AC46F9">
        <w:rPr>
          <w:rFonts w:ascii="Arial" w:eastAsia="Times New Roman" w:hAnsi="Arial" w:cs="Arial"/>
          <w:szCs w:val="24"/>
          <w:lang w:bidi="en-US"/>
        </w:rPr>
        <w:t>r</w:t>
      </w:r>
      <w:r w:rsidR="00AC46F9" w:rsidRPr="00F83300">
        <w:rPr>
          <w:rFonts w:ascii="Arial" w:eastAsia="Times New Roman" w:hAnsi="Arial" w:cs="Arial"/>
          <w:szCs w:val="24"/>
          <w:vertAlign w:val="superscript"/>
          <w:lang w:bidi="en-US"/>
        </w:rPr>
        <w:t>+</w:t>
      </w:r>
      <w:r w:rsidR="00AC46F9">
        <w:rPr>
          <w:rFonts w:ascii="Arial" w:eastAsia="Times New Roman" w:hAnsi="Arial" w:cs="Arial"/>
          <w:szCs w:val="24"/>
          <w:lang w:bidi="en-US"/>
        </w:rPr>
        <w:t xml:space="preserve">-P, that is responsible for synthesizing the atactic blocks and isotactic blocks within a single polypropylene (PP) chain. </w:t>
      </w:r>
    </w:p>
    <w:p w:rsidR="00AC46F9" w:rsidRDefault="00AC46F9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C46F9" w:rsidRPr="00041F41" w:rsidTr="00041F41">
        <w:tc>
          <w:tcPr>
            <w:tcW w:w="4788" w:type="dxa"/>
            <w:shd w:val="clear" w:color="auto" w:fill="auto"/>
          </w:tcPr>
          <w:p w:rsidR="00AC46F9" w:rsidRPr="00041F41" w:rsidRDefault="00AC46F9" w:rsidP="00041F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bidi="en-US"/>
              </w:rPr>
            </w:pPr>
            <w:r w:rsidRPr="00041F41">
              <w:rPr>
                <w:rFonts w:ascii="Arial" w:eastAsia="Times New Roman" w:hAnsi="Arial" w:cs="Arial"/>
                <w:szCs w:val="24"/>
                <w:lang w:bidi="en-US"/>
              </w:rPr>
              <w:t xml:space="preserve">Isomer that synthesizes atactic PP </w:t>
            </w:r>
          </w:p>
        </w:tc>
        <w:tc>
          <w:tcPr>
            <w:tcW w:w="4788" w:type="dxa"/>
            <w:shd w:val="clear" w:color="auto" w:fill="auto"/>
          </w:tcPr>
          <w:p w:rsidR="00AC46F9" w:rsidRPr="00041F41" w:rsidRDefault="00AC46F9" w:rsidP="00041F4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szCs w:val="24"/>
                <w:lang w:bidi="en-US"/>
              </w:rPr>
            </w:pPr>
            <w:r w:rsidRPr="00041F41">
              <w:rPr>
                <w:rFonts w:ascii="Arial" w:eastAsia="Times New Roman" w:hAnsi="Arial" w:cs="Arial"/>
                <w:szCs w:val="24"/>
                <w:lang w:bidi="en-US"/>
              </w:rPr>
              <w:t xml:space="preserve">Isomer that synthesizes isotactic PP </w:t>
            </w:r>
          </w:p>
        </w:tc>
      </w:tr>
      <w:tr w:rsidR="00AC46F9" w:rsidRPr="00041F41" w:rsidTr="00041F41">
        <w:tc>
          <w:tcPr>
            <w:tcW w:w="4788" w:type="dxa"/>
            <w:shd w:val="clear" w:color="auto" w:fill="auto"/>
          </w:tcPr>
          <w:p w:rsidR="00AC46F9" w:rsidRPr="00041F41" w:rsidRDefault="00AC46F9" w:rsidP="00C62D6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Cs w:val="24"/>
                <w:lang w:bidi="en-US"/>
              </w:rPr>
            </w:pPr>
          </w:p>
          <w:p w:rsidR="00AC46F9" w:rsidRPr="00041F41" w:rsidRDefault="00AC46F9" w:rsidP="00C62D6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Cs w:val="24"/>
                <w:lang w:bidi="en-US"/>
              </w:rPr>
            </w:pPr>
          </w:p>
          <w:p w:rsidR="00AC46F9" w:rsidRDefault="00AC46F9" w:rsidP="00C62D6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Cs w:val="24"/>
                <w:lang w:bidi="en-US"/>
              </w:rPr>
            </w:pPr>
          </w:p>
          <w:p w:rsidR="0017170D" w:rsidRDefault="0017170D" w:rsidP="00C62D6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Cs w:val="24"/>
                <w:lang w:bidi="en-US"/>
              </w:rPr>
            </w:pPr>
          </w:p>
          <w:p w:rsidR="0017170D" w:rsidRDefault="0017170D" w:rsidP="00C62D6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Cs w:val="24"/>
                <w:lang w:bidi="en-US"/>
              </w:rPr>
            </w:pPr>
          </w:p>
          <w:p w:rsidR="0017170D" w:rsidRDefault="0017170D" w:rsidP="00C62D6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Cs w:val="24"/>
                <w:lang w:bidi="en-US"/>
              </w:rPr>
            </w:pPr>
          </w:p>
          <w:p w:rsidR="0017170D" w:rsidRDefault="0017170D" w:rsidP="00C62D6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Cs w:val="24"/>
                <w:lang w:bidi="en-US"/>
              </w:rPr>
            </w:pPr>
          </w:p>
          <w:p w:rsidR="0017170D" w:rsidRDefault="0017170D" w:rsidP="00C62D6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Cs w:val="24"/>
                <w:lang w:bidi="en-US"/>
              </w:rPr>
            </w:pPr>
          </w:p>
          <w:p w:rsidR="0017170D" w:rsidRDefault="0017170D" w:rsidP="00C62D6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Cs w:val="24"/>
                <w:lang w:bidi="en-US"/>
              </w:rPr>
            </w:pPr>
          </w:p>
          <w:p w:rsidR="0017170D" w:rsidRPr="00041F41" w:rsidRDefault="0017170D" w:rsidP="00C62D6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Cs w:val="24"/>
                <w:lang w:bidi="en-US"/>
              </w:rPr>
            </w:pPr>
          </w:p>
        </w:tc>
        <w:tc>
          <w:tcPr>
            <w:tcW w:w="4788" w:type="dxa"/>
            <w:shd w:val="clear" w:color="auto" w:fill="auto"/>
          </w:tcPr>
          <w:p w:rsidR="00C62D67" w:rsidRDefault="00C62D67" w:rsidP="00C62D6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</w:pPr>
          </w:p>
          <w:p w:rsidR="00C62D67" w:rsidRDefault="00C62D67" w:rsidP="00C62D6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</w:pPr>
          </w:p>
          <w:p w:rsidR="00AC46F9" w:rsidRPr="00041F41" w:rsidRDefault="00AC46F9" w:rsidP="00C62D6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Cs w:val="24"/>
                <w:lang w:bidi="en-US"/>
              </w:rPr>
            </w:pPr>
          </w:p>
        </w:tc>
      </w:tr>
    </w:tbl>
    <w:p w:rsidR="0085624B" w:rsidRDefault="00AC46F9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  <w:r>
        <w:rPr>
          <w:rFonts w:ascii="Arial" w:eastAsia="Times New Roman" w:hAnsi="Arial" w:cs="Arial"/>
          <w:szCs w:val="24"/>
          <w:lang w:bidi="en-US"/>
        </w:rPr>
        <w:lastRenderedPageBreak/>
        <w:t xml:space="preserve">b) </w:t>
      </w:r>
      <w:r w:rsidR="00C82CA4">
        <w:rPr>
          <w:rFonts w:ascii="Arial" w:eastAsia="Times New Roman" w:hAnsi="Arial" w:cs="Arial"/>
          <w:szCs w:val="24"/>
          <w:lang w:bidi="en-US"/>
        </w:rPr>
        <w:t>Define the 4 rate constants in the figure.</w:t>
      </w:r>
    </w:p>
    <w:p w:rsidR="00C82CA4" w:rsidRDefault="00C82CA4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:rsidR="00C82CA4" w:rsidRDefault="00C82CA4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:rsidR="0017170D" w:rsidRDefault="0017170D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:rsidR="0017170D" w:rsidRDefault="0017170D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:rsidR="00AC46F9" w:rsidRDefault="00AC46F9" w:rsidP="00AC46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  <w:r>
        <w:rPr>
          <w:rFonts w:ascii="Arial" w:eastAsia="Times New Roman" w:hAnsi="Arial" w:cs="Arial"/>
          <w:szCs w:val="24"/>
          <w:lang w:bidi="en-US"/>
        </w:rPr>
        <w:t xml:space="preserve">c) Refer to </w:t>
      </w:r>
      <w:r w:rsidR="00336F6C">
        <w:rPr>
          <w:rFonts w:ascii="Arial" w:eastAsia="Times New Roman" w:hAnsi="Arial" w:cs="Arial"/>
          <w:szCs w:val="24"/>
          <w:lang w:bidi="en-US"/>
        </w:rPr>
        <w:t>Figure 3 and the equation on page</w:t>
      </w:r>
      <w:r>
        <w:rPr>
          <w:rFonts w:ascii="Arial" w:eastAsia="Times New Roman" w:hAnsi="Arial" w:cs="Arial"/>
          <w:szCs w:val="24"/>
          <w:lang w:bidi="en-US"/>
        </w:rPr>
        <w:t xml:space="preserve"> 218. </w:t>
      </w:r>
      <w:r w:rsidR="00336F6C">
        <w:rPr>
          <w:rFonts w:ascii="Arial" w:eastAsia="Times New Roman" w:hAnsi="Arial" w:cs="Arial"/>
          <w:szCs w:val="24"/>
          <w:lang w:bidi="en-US"/>
        </w:rPr>
        <w:t xml:space="preserve">Why must </w:t>
      </w:r>
      <w:r w:rsidR="00336F6C" w:rsidRPr="00336F6C">
        <w:rPr>
          <w:rFonts w:ascii="Arial" w:eastAsia="Times New Roman" w:hAnsi="Arial" w:cs="Arial"/>
          <w:i/>
          <w:iCs/>
          <w:szCs w:val="24"/>
          <w:lang w:bidi="en-US"/>
        </w:rPr>
        <w:t>k</w:t>
      </w:r>
      <w:r w:rsidR="00336F6C" w:rsidRPr="00336F6C">
        <w:rPr>
          <w:rFonts w:ascii="Arial" w:eastAsia="Times New Roman" w:hAnsi="Arial" w:cs="Arial"/>
          <w:szCs w:val="24"/>
          <w:vertAlign w:val="subscript"/>
          <w:lang w:bidi="en-US"/>
        </w:rPr>
        <w:t>i</w:t>
      </w:r>
      <w:r w:rsidR="00336F6C">
        <w:rPr>
          <w:rFonts w:ascii="Arial" w:eastAsia="Times New Roman" w:hAnsi="Arial" w:cs="Arial"/>
          <w:szCs w:val="24"/>
          <w:lang w:bidi="en-US"/>
        </w:rPr>
        <w:t xml:space="preserve"> be less than </w:t>
      </w:r>
      <w:r w:rsidR="00336F6C" w:rsidRPr="00336F6C">
        <w:rPr>
          <w:rFonts w:ascii="Arial" w:eastAsia="Times New Roman" w:hAnsi="Arial" w:cs="Arial"/>
          <w:i/>
          <w:iCs/>
          <w:szCs w:val="24"/>
          <w:lang w:bidi="en-US"/>
        </w:rPr>
        <w:t>k</w:t>
      </w:r>
      <w:r w:rsidR="00336F6C" w:rsidRPr="00336F6C">
        <w:rPr>
          <w:rFonts w:ascii="Arial" w:eastAsia="Times New Roman" w:hAnsi="Arial" w:cs="Arial"/>
          <w:szCs w:val="24"/>
          <w:vertAlign w:val="subscript"/>
          <w:lang w:bidi="en-US"/>
        </w:rPr>
        <w:t>pi</w:t>
      </w:r>
      <w:r w:rsidR="00336F6C">
        <w:rPr>
          <w:rFonts w:ascii="Arial" w:eastAsia="Times New Roman" w:hAnsi="Arial" w:cs="Arial"/>
          <w:szCs w:val="24"/>
          <w:lang w:bidi="en-US"/>
        </w:rPr>
        <w:t>[mon] in order for a block of isotactic polypropylene to be synthesized?</w:t>
      </w:r>
    </w:p>
    <w:p w:rsidR="00AC46F9" w:rsidRDefault="00AC46F9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color w:val="0070C0"/>
          <w:szCs w:val="24"/>
          <w:lang w:bidi="en-US"/>
        </w:rPr>
      </w:pPr>
    </w:p>
    <w:p w:rsidR="0017170D" w:rsidRDefault="0017170D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color w:val="0070C0"/>
          <w:szCs w:val="24"/>
          <w:lang w:bidi="en-US"/>
        </w:rPr>
      </w:pPr>
    </w:p>
    <w:p w:rsidR="0017170D" w:rsidRDefault="0017170D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color w:val="0070C0"/>
          <w:szCs w:val="24"/>
          <w:lang w:bidi="en-US"/>
        </w:rPr>
      </w:pPr>
    </w:p>
    <w:p w:rsidR="0017170D" w:rsidRDefault="0017170D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:rsidR="00C82CA4" w:rsidRDefault="00AC46F9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  <w:r>
        <w:rPr>
          <w:rFonts w:ascii="Arial" w:eastAsia="Times New Roman" w:hAnsi="Arial" w:cs="Arial"/>
          <w:szCs w:val="24"/>
          <w:lang w:bidi="en-US"/>
        </w:rPr>
        <w:t>d</w:t>
      </w:r>
      <w:r w:rsidR="00C82CA4">
        <w:rPr>
          <w:rFonts w:ascii="Arial" w:eastAsia="Times New Roman" w:hAnsi="Arial" w:cs="Arial"/>
          <w:szCs w:val="24"/>
          <w:lang w:bidi="en-US"/>
        </w:rPr>
        <w:t xml:space="preserve">) If the ligand were </w:t>
      </w:r>
      <w:r w:rsidR="00E66254">
        <w:rPr>
          <w:rFonts w:ascii="Arial" w:eastAsia="Times New Roman" w:hAnsi="Arial" w:cs="Arial"/>
          <w:szCs w:val="24"/>
          <w:lang w:bidi="en-US"/>
        </w:rPr>
        <w:t>varied</w:t>
      </w:r>
      <w:r w:rsidR="00C82CA4">
        <w:rPr>
          <w:rFonts w:ascii="Arial" w:eastAsia="Times New Roman" w:hAnsi="Arial" w:cs="Arial"/>
          <w:szCs w:val="24"/>
          <w:lang w:bidi="en-US"/>
        </w:rPr>
        <w:t xml:space="preserve"> from 2-phenylindenyl to 2-methylindenyl, predict how the change would affect the rate constants </w:t>
      </w:r>
      <w:r w:rsidR="00C82CA4" w:rsidRPr="00C82CA4">
        <w:rPr>
          <w:rFonts w:ascii="Arial" w:eastAsia="Times New Roman" w:hAnsi="Arial" w:cs="Arial"/>
          <w:i/>
          <w:iCs/>
          <w:szCs w:val="24"/>
          <w:lang w:bidi="en-US"/>
        </w:rPr>
        <w:t>k</w:t>
      </w:r>
      <w:r w:rsidR="00C82CA4" w:rsidRPr="00C82CA4">
        <w:rPr>
          <w:rFonts w:ascii="Arial" w:eastAsia="Times New Roman" w:hAnsi="Arial" w:cs="Arial"/>
          <w:szCs w:val="24"/>
          <w:vertAlign w:val="subscript"/>
          <w:lang w:bidi="en-US"/>
        </w:rPr>
        <w:t>i</w:t>
      </w:r>
      <w:r w:rsidR="00C82CA4">
        <w:rPr>
          <w:rFonts w:ascii="Arial" w:eastAsia="Times New Roman" w:hAnsi="Arial" w:cs="Arial"/>
          <w:szCs w:val="24"/>
          <w:lang w:bidi="en-US"/>
        </w:rPr>
        <w:t xml:space="preserve"> and </w:t>
      </w:r>
      <w:r w:rsidR="00C82CA4" w:rsidRPr="00C82CA4">
        <w:rPr>
          <w:rFonts w:ascii="Arial" w:eastAsia="Times New Roman" w:hAnsi="Arial" w:cs="Arial"/>
          <w:i/>
          <w:iCs/>
          <w:szCs w:val="24"/>
          <w:lang w:bidi="en-US"/>
        </w:rPr>
        <w:t>k</w:t>
      </w:r>
      <w:r w:rsidR="00C82CA4" w:rsidRPr="00C82CA4">
        <w:rPr>
          <w:rFonts w:ascii="Arial" w:eastAsia="Times New Roman" w:hAnsi="Arial" w:cs="Arial"/>
          <w:szCs w:val="24"/>
          <w:vertAlign w:val="subscript"/>
          <w:lang w:bidi="en-US"/>
        </w:rPr>
        <w:t>-i</w:t>
      </w:r>
      <w:r w:rsidR="00C82CA4">
        <w:rPr>
          <w:rFonts w:ascii="Arial" w:eastAsia="Times New Roman" w:hAnsi="Arial" w:cs="Arial"/>
          <w:szCs w:val="24"/>
          <w:lang w:bidi="en-US"/>
        </w:rPr>
        <w:t xml:space="preserve">. </w:t>
      </w:r>
      <w:r w:rsidR="00336F6C">
        <w:rPr>
          <w:rFonts w:ascii="Arial" w:eastAsia="Times New Roman" w:hAnsi="Arial" w:cs="Arial"/>
          <w:szCs w:val="24"/>
          <w:lang w:bidi="en-US"/>
        </w:rPr>
        <w:t xml:space="preserve">Would you predict that this catalyst could </w:t>
      </w:r>
      <w:r w:rsidR="00E66254">
        <w:rPr>
          <w:rFonts w:ascii="Arial" w:eastAsia="Times New Roman" w:hAnsi="Arial" w:cs="Arial"/>
          <w:szCs w:val="24"/>
          <w:lang w:bidi="en-US"/>
        </w:rPr>
        <w:t xml:space="preserve">synthesize isotactic-atactic stereoblock polypropylene? </w:t>
      </w:r>
      <w:r w:rsidR="00C82CA4">
        <w:rPr>
          <w:rFonts w:ascii="Arial" w:eastAsia="Times New Roman" w:hAnsi="Arial" w:cs="Arial"/>
          <w:szCs w:val="24"/>
          <w:lang w:bidi="en-US"/>
        </w:rPr>
        <w:t>Explain your answer</w:t>
      </w:r>
      <w:r w:rsidR="00E66254">
        <w:rPr>
          <w:rFonts w:ascii="Arial" w:eastAsia="Times New Roman" w:hAnsi="Arial" w:cs="Arial"/>
          <w:szCs w:val="24"/>
          <w:lang w:bidi="en-US"/>
        </w:rPr>
        <w:t>s</w:t>
      </w:r>
      <w:r w:rsidR="00C82CA4">
        <w:rPr>
          <w:rFonts w:ascii="Arial" w:eastAsia="Times New Roman" w:hAnsi="Arial" w:cs="Arial"/>
          <w:szCs w:val="24"/>
          <w:lang w:bidi="en-US"/>
        </w:rPr>
        <w:t>.</w:t>
      </w:r>
    </w:p>
    <w:p w:rsidR="00C82CA4" w:rsidRDefault="00C82CA4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:rsidR="006524D8" w:rsidRDefault="006524D8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color w:val="0070C0"/>
          <w:szCs w:val="24"/>
          <w:lang w:bidi="en-US"/>
        </w:rPr>
      </w:pPr>
    </w:p>
    <w:p w:rsidR="0017170D" w:rsidRDefault="0017170D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color w:val="0070C0"/>
          <w:szCs w:val="24"/>
          <w:lang w:bidi="en-US"/>
        </w:rPr>
      </w:pPr>
    </w:p>
    <w:p w:rsidR="0017170D" w:rsidRDefault="0017170D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color w:val="0070C0"/>
          <w:szCs w:val="24"/>
          <w:lang w:bidi="en-US"/>
        </w:rPr>
      </w:pPr>
    </w:p>
    <w:p w:rsidR="0017170D" w:rsidRDefault="0017170D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:rsidR="006524D8" w:rsidRDefault="006524D8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:rsidR="00C82CA4" w:rsidRDefault="001107C4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  <w:r>
        <w:rPr>
          <w:rFonts w:ascii="Arial" w:eastAsia="Times New Roman" w:hAnsi="Arial" w:cs="Arial"/>
          <w:szCs w:val="24"/>
          <w:lang w:bidi="en-US"/>
        </w:rPr>
        <w:t>7</w:t>
      </w:r>
      <w:r w:rsidR="00C82CA4">
        <w:rPr>
          <w:rFonts w:ascii="Arial" w:eastAsia="Times New Roman" w:hAnsi="Arial" w:cs="Arial"/>
          <w:szCs w:val="24"/>
          <w:lang w:bidi="en-US"/>
        </w:rPr>
        <w:t xml:space="preserve">) </w:t>
      </w:r>
      <w:r w:rsidR="002D7293">
        <w:rPr>
          <w:rFonts w:ascii="Arial" w:eastAsia="Times New Roman" w:hAnsi="Arial" w:cs="Arial"/>
          <w:szCs w:val="24"/>
          <w:lang w:bidi="en-US"/>
        </w:rPr>
        <w:t>Using the description at the end of page 217 and footnote (10), sketch the synthetic scheme for the synthesis of (2-PhInd)</w:t>
      </w:r>
      <w:r w:rsidR="002D7293" w:rsidRPr="00D0048E">
        <w:rPr>
          <w:rFonts w:ascii="Arial" w:eastAsia="Times New Roman" w:hAnsi="Arial" w:cs="Arial"/>
          <w:szCs w:val="24"/>
          <w:vertAlign w:val="subscript"/>
          <w:lang w:bidi="en-US"/>
        </w:rPr>
        <w:t>2</w:t>
      </w:r>
      <w:r w:rsidR="00390D8E" w:rsidRPr="00390D8E">
        <w:rPr>
          <w:rFonts w:ascii="Arial" w:eastAsia="Times New Roman" w:hAnsi="Arial" w:cs="Arial"/>
          <w:szCs w:val="24"/>
          <w:lang w:bidi="en-US"/>
        </w:rPr>
        <w:t>Zr</w:t>
      </w:r>
      <w:r w:rsidR="002D7293">
        <w:rPr>
          <w:rFonts w:ascii="Arial" w:eastAsia="Times New Roman" w:hAnsi="Arial" w:cs="Arial"/>
          <w:szCs w:val="24"/>
          <w:lang w:bidi="en-US"/>
        </w:rPr>
        <w:t>Cl</w:t>
      </w:r>
      <w:r w:rsidR="002D7293" w:rsidRPr="00D0048E">
        <w:rPr>
          <w:rFonts w:ascii="Arial" w:eastAsia="Times New Roman" w:hAnsi="Arial" w:cs="Arial"/>
          <w:szCs w:val="24"/>
          <w:vertAlign w:val="subscript"/>
          <w:lang w:bidi="en-US"/>
        </w:rPr>
        <w:t>2</w:t>
      </w:r>
      <w:r w:rsidR="00CB493C">
        <w:rPr>
          <w:rFonts w:ascii="Arial" w:eastAsia="Times New Roman" w:hAnsi="Arial" w:cs="Arial"/>
          <w:szCs w:val="24"/>
          <w:lang w:bidi="en-US"/>
        </w:rPr>
        <w:t xml:space="preserve"> starting from 2-indanone.</w:t>
      </w:r>
    </w:p>
    <w:p w:rsidR="006524D8" w:rsidRDefault="006524D8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:rsidR="002D7293" w:rsidRDefault="002D7293" w:rsidP="006524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Cs w:val="24"/>
          <w:lang w:bidi="en-US"/>
        </w:rPr>
      </w:pPr>
    </w:p>
    <w:p w:rsidR="00C62D67" w:rsidRDefault="00C62D67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:rsidR="00C62D67" w:rsidRDefault="00C62D67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:rsidR="00C62D67" w:rsidRDefault="00C62D67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:rsidR="00277097" w:rsidRDefault="00C62D67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  <w:r>
        <w:rPr>
          <w:rFonts w:ascii="Arial" w:eastAsia="Times New Roman" w:hAnsi="Arial" w:cs="Arial"/>
          <w:szCs w:val="24"/>
          <w:lang w:bidi="en-US"/>
        </w:rPr>
        <w:t>8</w:t>
      </w:r>
      <w:r w:rsidR="00277097">
        <w:rPr>
          <w:rFonts w:ascii="Arial" w:eastAsia="Times New Roman" w:hAnsi="Arial" w:cs="Arial"/>
          <w:szCs w:val="24"/>
          <w:lang w:bidi="en-US"/>
        </w:rPr>
        <w:t xml:space="preserve">) How do the two crystal structures shown in Figure 4 support the proposed mechanism for isotactic-atactic stereoblock polypropylene formation in Figure 3? </w:t>
      </w:r>
    </w:p>
    <w:p w:rsidR="00277097" w:rsidRDefault="00277097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:rsidR="00277097" w:rsidRDefault="00277097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:rsidR="00277097" w:rsidRDefault="00277097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:rsidR="002D7293" w:rsidRDefault="00C62D67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  <w:r>
        <w:rPr>
          <w:rFonts w:ascii="Arial" w:eastAsia="Times New Roman" w:hAnsi="Arial" w:cs="Arial"/>
          <w:szCs w:val="24"/>
          <w:lang w:bidi="en-US"/>
        </w:rPr>
        <w:t>9</w:t>
      </w:r>
      <w:r w:rsidR="002D7293">
        <w:rPr>
          <w:rFonts w:ascii="Arial" w:eastAsia="Times New Roman" w:hAnsi="Arial" w:cs="Arial"/>
          <w:szCs w:val="24"/>
          <w:lang w:bidi="en-US"/>
        </w:rPr>
        <w:t xml:space="preserve">) </w:t>
      </w:r>
      <w:r w:rsidR="00390D8E">
        <w:rPr>
          <w:rFonts w:ascii="Arial" w:eastAsia="Times New Roman" w:hAnsi="Arial" w:cs="Arial"/>
          <w:szCs w:val="24"/>
          <w:lang w:bidi="en-US"/>
        </w:rPr>
        <w:t>According to Table 1, how is the isotactic pentad content, [mmmm], measured for polymer samples PP1-PP9?</w:t>
      </w:r>
    </w:p>
    <w:p w:rsidR="00390D8E" w:rsidRDefault="00390D8E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:rsidR="00277097" w:rsidRDefault="00277097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color w:val="0070C0"/>
          <w:szCs w:val="24"/>
          <w:vertAlign w:val="superscript"/>
          <w:lang w:bidi="en-US"/>
        </w:rPr>
      </w:pPr>
    </w:p>
    <w:p w:rsidR="0017170D" w:rsidRDefault="0017170D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color w:val="0070C0"/>
          <w:szCs w:val="24"/>
          <w:vertAlign w:val="superscript"/>
          <w:lang w:bidi="en-US"/>
        </w:rPr>
      </w:pPr>
    </w:p>
    <w:p w:rsidR="0017170D" w:rsidRDefault="0017170D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:rsidR="00277097" w:rsidRDefault="00C62D67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  <w:r>
        <w:rPr>
          <w:rFonts w:ascii="Arial" w:eastAsia="Times New Roman" w:hAnsi="Arial" w:cs="Arial"/>
          <w:szCs w:val="24"/>
          <w:lang w:bidi="en-US"/>
        </w:rPr>
        <w:t>10</w:t>
      </w:r>
      <w:r w:rsidR="00277097">
        <w:rPr>
          <w:rFonts w:ascii="Arial" w:eastAsia="Times New Roman" w:hAnsi="Arial" w:cs="Arial"/>
          <w:szCs w:val="24"/>
          <w:lang w:bidi="en-US"/>
        </w:rPr>
        <w:t xml:space="preserve">) </w:t>
      </w:r>
      <w:r w:rsidR="00E13ACD">
        <w:rPr>
          <w:rFonts w:ascii="Arial" w:eastAsia="Times New Roman" w:hAnsi="Arial" w:cs="Arial"/>
          <w:szCs w:val="24"/>
          <w:lang w:bidi="en-US"/>
        </w:rPr>
        <w:t xml:space="preserve">The isotactic pentad content of atactic polypropylene is 6.25%. Show how this percentage is consistent with a probabilistic model of how </w:t>
      </w:r>
      <w:r w:rsidR="00BB2F2D">
        <w:rPr>
          <w:rFonts w:ascii="Arial" w:eastAsia="Times New Roman" w:hAnsi="Arial" w:cs="Arial"/>
          <w:szCs w:val="24"/>
          <w:lang w:bidi="en-US"/>
        </w:rPr>
        <w:t>propylene monomers insert into a growing polymer chain to form atactic polypropylene</w:t>
      </w:r>
      <w:r w:rsidR="00E13ACD">
        <w:rPr>
          <w:rFonts w:ascii="Arial" w:eastAsia="Times New Roman" w:hAnsi="Arial" w:cs="Arial"/>
          <w:szCs w:val="24"/>
          <w:lang w:bidi="en-US"/>
        </w:rPr>
        <w:t>.</w:t>
      </w:r>
    </w:p>
    <w:p w:rsidR="00E13ACD" w:rsidRDefault="00E13ACD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:rsidR="006524D8" w:rsidRDefault="006524D8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color w:val="0070C0"/>
          <w:szCs w:val="24"/>
          <w:lang w:bidi="en-US"/>
        </w:rPr>
      </w:pPr>
    </w:p>
    <w:p w:rsidR="0017170D" w:rsidRDefault="0017170D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color w:val="0070C0"/>
          <w:szCs w:val="24"/>
          <w:lang w:bidi="en-US"/>
        </w:rPr>
      </w:pPr>
    </w:p>
    <w:p w:rsidR="0017170D" w:rsidRDefault="0017170D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:rsidR="00DF48EF" w:rsidRDefault="00C62D67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  <w:r>
        <w:rPr>
          <w:rFonts w:ascii="Arial" w:eastAsia="Times New Roman" w:hAnsi="Arial" w:cs="Arial"/>
          <w:szCs w:val="24"/>
          <w:lang w:bidi="en-US"/>
        </w:rPr>
        <w:lastRenderedPageBreak/>
        <w:t>11</w:t>
      </w:r>
      <w:r w:rsidR="00BB2F2D">
        <w:rPr>
          <w:rFonts w:ascii="Arial" w:eastAsia="Times New Roman" w:hAnsi="Arial" w:cs="Arial"/>
          <w:szCs w:val="24"/>
          <w:lang w:bidi="en-US"/>
        </w:rPr>
        <w:t xml:space="preserve">) </w:t>
      </w:r>
      <w:r w:rsidR="00DF48EF">
        <w:rPr>
          <w:rFonts w:ascii="Arial" w:eastAsia="Times New Roman" w:hAnsi="Arial" w:cs="Arial"/>
          <w:szCs w:val="24"/>
          <w:lang w:bidi="en-US"/>
        </w:rPr>
        <w:t xml:space="preserve">How did the authors </w:t>
      </w:r>
      <w:r w:rsidR="00CB493C">
        <w:rPr>
          <w:rFonts w:ascii="Arial" w:eastAsia="Times New Roman" w:hAnsi="Arial" w:cs="Arial"/>
          <w:szCs w:val="24"/>
          <w:lang w:bidi="en-US"/>
        </w:rPr>
        <w:t xml:space="preserve">use solvent fractionation (see second to last paragraph of the article) to </w:t>
      </w:r>
      <w:r w:rsidR="00DF48EF">
        <w:rPr>
          <w:rFonts w:ascii="Arial" w:eastAsia="Times New Roman" w:hAnsi="Arial" w:cs="Arial"/>
          <w:szCs w:val="24"/>
          <w:lang w:bidi="en-US"/>
        </w:rPr>
        <w:t xml:space="preserve">demonstrate that a polypropylene sample similar to PP4 was </w:t>
      </w:r>
      <w:r w:rsidR="00CB493C">
        <w:rPr>
          <w:rFonts w:ascii="Arial" w:eastAsia="Times New Roman" w:hAnsi="Arial" w:cs="Arial"/>
          <w:szCs w:val="24"/>
          <w:lang w:bidi="en-US"/>
        </w:rPr>
        <w:t xml:space="preserve">an isotactic-atactic stereoblock </w:t>
      </w:r>
      <w:r w:rsidR="00E66254">
        <w:rPr>
          <w:rFonts w:ascii="Arial" w:eastAsia="Times New Roman" w:hAnsi="Arial" w:cs="Arial"/>
          <w:szCs w:val="24"/>
          <w:lang w:bidi="en-US"/>
        </w:rPr>
        <w:t xml:space="preserve">polypropylene </w:t>
      </w:r>
      <w:r w:rsidR="00CB493C">
        <w:rPr>
          <w:rFonts w:ascii="Arial" w:eastAsia="Times New Roman" w:hAnsi="Arial" w:cs="Arial"/>
          <w:szCs w:val="24"/>
          <w:lang w:bidi="en-US"/>
        </w:rPr>
        <w:t xml:space="preserve">and </w:t>
      </w:r>
      <w:r w:rsidR="00DF48EF">
        <w:rPr>
          <w:rFonts w:ascii="Arial" w:eastAsia="Times New Roman" w:hAnsi="Arial" w:cs="Arial"/>
          <w:szCs w:val="24"/>
          <w:lang w:bidi="en-US"/>
        </w:rPr>
        <w:t>not a mixture of isotactic and atactic polypropylene</w:t>
      </w:r>
      <w:r w:rsidR="004C3187">
        <w:rPr>
          <w:rFonts w:ascii="Arial" w:eastAsia="Times New Roman" w:hAnsi="Arial" w:cs="Arial"/>
          <w:szCs w:val="24"/>
          <w:lang w:bidi="en-US"/>
        </w:rPr>
        <w:t xml:space="preserve"> with [mmmm] = 16%</w:t>
      </w:r>
      <w:r w:rsidR="00DF48EF">
        <w:rPr>
          <w:rFonts w:ascii="Arial" w:eastAsia="Times New Roman" w:hAnsi="Arial" w:cs="Arial"/>
          <w:szCs w:val="24"/>
          <w:lang w:bidi="en-US"/>
        </w:rPr>
        <w:t>?</w:t>
      </w:r>
    </w:p>
    <w:p w:rsidR="00DF48EF" w:rsidRDefault="00DF48EF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:rsidR="00C62D67" w:rsidRDefault="00C62D67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:rsidR="00C62D67" w:rsidRDefault="00C62D67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:rsidR="00C36C83" w:rsidRDefault="00C62D67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  <w:r>
        <w:rPr>
          <w:rFonts w:ascii="Arial" w:eastAsia="Times New Roman" w:hAnsi="Arial" w:cs="Arial"/>
          <w:szCs w:val="24"/>
          <w:lang w:bidi="en-US"/>
        </w:rPr>
        <w:t>12</w:t>
      </w:r>
      <w:r w:rsidR="00C36C83" w:rsidRPr="00C36C83">
        <w:rPr>
          <w:rFonts w:ascii="Arial" w:eastAsia="Times New Roman" w:hAnsi="Arial" w:cs="Arial"/>
          <w:szCs w:val="24"/>
          <w:lang w:bidi="en-US"/>
        </w:rPr>
        <w:t>)</w:t>
      </w:r>
      <w:r w:rsidR="00C36C83">
        <w:rPr>
          <w:rFonts w:ascii="Arial" w:eastAsia="Times New Roman" w:hAnsi="Arial" w:cs="Arial"/>
          <w:szCs w:val="24"/>
          <w:lang w:bidi="en-US"/>
        </w:rPr>
        <w:t xml:space="preserve"> Why did the authors cite the three articles listed in reference (18)?</w:t>
      </w:r>
    </w:p>
    <w:p w:rsidR="00C36C83" w:rsidRDefault="00C36C83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szCs w:val="24"/>
          <w:lang w:bidi="en-US"/>
        </w:rPr>
      </w:pPr>
    </w:p>
    <w:p w:rsidR="00C36C83" w:rsidRPr="00C36C83" w:rsidRDefault="00C36C83" w:rsidP="00AB74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Times New Roman" w:hAnsi="Arial" w:cs="Arial"/>
          <w:color w:val="0070C0"/>
          <w:szCs w:val="24"/>
          <w:lang w:bidi="en-US"/>
        </w:rPr>
      </w:pPr>
      <w:bookmarkStart w:id="0" w:name="_GoBack"/>
      <w:bookmarkEnd w:id="0"/>
    </w:p>
    <w:sectPr w:rsidR="00C36C83" w:rsidRPr="00C36C83" w:rsidSect="00AB744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DA1" w:rsidRDefault="00893DA1">
      <w:r>
        <w:separator/>
      </w:r>
    </w:p>
  </w:endnote>
  <w:endnote w:type="continuationSeparator" w:id="0">
    <w:p w:rsidR="00893DA1" w:rsidRDefault="0089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23B" w:rsidRPr="000677D5" w:rsidRDefault="0091723B">
    <w:pPr>
      <w:pStyle w:val="Footer"/>
      <w:jc w:val="center"/>
      <w:rPr>
        <w:rFonts w:ascii="Helvetica" w:hAnsi="Helvetica"/>
        <w:sz w:val="22"/>
      </w:rPr>
    </w:pPr>
    <w:r w:rsidRPr="000677D5">
      <w:rPr>
        <w:rStyle w:val="PageNumber"/>
        <w:rFonts w:ascii="Helvetica" w:hAnsi="Helvetica"/>
        <w:sz w:val="22"/>
      </w:rPr>
      <w:fldChar w:fldCharType="begin"/>
    </w:r>
    <w:r w:rsidRPr="000677D5">
      <w:rPr>
        <w:rStyle w:val="PageNumber"/>
        <w:rFonts w:ascii="Helvetica" w:hAnsi="Helvetica"/>
        <w:sz w:val="22"/>
      </w:rPr>
      <w:instrText xml:space="preserve"> PAGE </w:instrText>
    </w:r>
    <w:r w:rsidRPr="000677D5">
      <w:rPr>
        <w:rStyle w:val="PageNumber"/>
        <w:rFonts w:ascii="Helvetica" w:hAnsi="Helvetica"/>
        <w:sz w:val="22"/>
      </w:rPr>
      <w:fldChar w:fldCharType="separate"/>
    </w:r>
    <w:r w:rsidR="0017170D">
      <w:rPr>
        <w:rStyle w:val="PageNumber"/>
        <w:rFonts w:ascii="Helvetica" w:hAnsi="Helvetica"/>
        <w:noProof/>
        <w:sz w:val="22"/>
      </w:rPr>
      <w:t>3</w:t>
    </w:r>
    <w:r w:rsidRPr="000677D5">
      <w:rPr>
        <w:rStyle w:val="PageNumber"/>
        <w:rFonts w:ascii="Helvetica" w:hAnsi="Helvetica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DA1" w:rsidRDefault="00893DA1">
      <w:r>
        <w:separator/>
      </w:r>
    </w:p>
  </w:footnote>
  <w:footnote w:type="continuationSeparator" w:id="0">
    <w:p w:rsidR="00893DA1" w:rsidRDefault="00893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23B" w:rsidRPr="000C3FA6" w:rsidRDefault="0091723B" w:rsidP="00AB7448">
    <w:pPr>
      <w:pStyle w:val="Header"/>
      <w:rPr>
        <w:rFonts w:ascii="Arial" w:hAnsi="Arial"/>
        <w:sz w:val="20"/>
      </w:rPr>
    </w:pPr>
    <w:r w:rsidRPr="000C3FA6">
      <w:rPr>
        <w:rFonts w:ascii="Arial" w:hAnsi="Arial"/>
        <w:sz w:val="20"/>
      </w:rPr>
      <w:t xml:space="preserve">Created by </w:t>
    </w:r>
    <w:r w:rsidR="00DB41C9">
      <w:rPr>
        <w:rFonts w:ascii="Arial" w:hAnsi="Arial"/>
        <w:sz w:val="20"/>
      </w:rPr>
      <w:t xml:space="preserve">Shirley Lin, United States Naval Academy (lin@usna.edu) </w:t>
    </w:r>
    <w:r w:rsidRPr="000C3FA6">
      <w:rPr>
        <w:rFonts w:ascii="Arial" w:hAnsi="Arial"/>
        <w:sz w:val="20"/>
      </w:rPr>
      <w:t>and posted on VIPEr (</w:t>
    </w:r>
    <w:hyperlink r:id="rId1" w:history="1">
      <w:r w:rsidRPr="000C3FA6">
        <w:rPr>
          <w:rStyle w:val="Hyperlink"/>
          <w:rFonts w:ascii="Arial" w:hAnsi="Arial"/>
          <w:sz w:val="20"/>
        </w:rPr>
        <w:t>www.ionicviper.org</w:t>
      </w:r>
    </w:hyperlink>
    <w:r w:rsidRPr="000C3FA6">
      <w:rPr>
        <w:rFonts w:ascii="Arial" w:hAnsi="Arial"/>
        <w:sz w:val="20"/>
      </w:rPr>
      <w:t xml:space="preserve">) on </w:t>
    </w:r>
    <w:r w:rsidR="0085624B">
      <w:rPr>
        <w:rFonts w:ascii="Arial" w:hAnsi="Arial"/>
        <w:sz w:val="20"/>
      </w:rPr>
      <w:t xml:space="preserve">May </w:t>
    </w:r>
    <w:r w:rsidR="00DB41C9">
      <w:rPr>
        <w:rFonts w:ascii="Arial" w:hAnsi="Arial"/>
        <w:sz w:val="20"/>
      </w:rPr>
      <w:t>1</w:t>
    </w:r>
    <w:r w:rsidR="0085624B">
      <w:rPr>
        <w:rFonts w:ascii="Arial" w:hAnsi="Arial"/>
        <w:sz w:val="20"/>
      </w:rPr>
      <w:t>9</w:t>
    </w:r>
    <w:r w:rsidRPr="000C3FA6">
      <w:rPr>
        <w:rFonts w:ascii="Arial" w:hAnsi="Arial"/>
        <w:sz w:val="20"/>
      </w:rPr>
      <w:t>, 20</w:t>
    </w:r>
    <w:r w:rsidR="0085624B">
      <w:rPr>
        <w:rFonts w:ascii="Arial" w:hAnsi="Arial"/>
        <w:sz w:val="20"/>
      </w:rPr>
      <w:t>20</w:t>
    </w:r>
    <w:r w:rsidRPr="000C3FA6">
      <w:rPr>
        <w:rFonts w:ascii="Arial" w:hAnsi="Arial"/>
        <w:sz w:val="20"/>
      </w:rPr>
      <w:t>.  Copyright 20</w:t>
    </w:r>
    <w:r w:rsidR="0085624B">
      <w:rPr>
        <w:rFonts w:ascii="Arial" w:hAnsi="Arial"/>
        <w:sz w:val="20"/>
      </w:rPr>
      <w:t>20</w:t>
    </w:r>
    <w:r w:rsidRPr="000C3FA6">
      <w:rPr>
        <w:rFonts w:ascii="Arial" w:hAnsi="Arial"/>
        <w:sz w:val="20"/>
      </w:rPr>
      <w:t>.  This work is licensed under the Creative Commons Attribution Non-commercial Share Alike License. To view a copy of this license visit</w:t>
    </w:r>
    <w:r w:rsidR="00253035">
      <w:rPr>
        <w:sz w:val="20"/>
      </w:rPr>
      <w:t xml:space="preserve"> </w:t>
    </w:r>
    <w:hyperlink r:id="rId2" w:history="1">
      <w:r w:rsidR="00253035">
        <w:rPr>
          <w:rStyle w:val="Hyperlink"/>
          <w:color w:val="954F72"/>
          <w:shd w:val="clear" w:color="auto" w:fill="FFFFFF"/>
        </w:rPr>
        <w:t>https://creativecommons.org/licenses/by-nc-sa/4.0/</w:t>
      </w:r>
    </w:hyperlink>
    <w:r w:rsidRPr="000C3FA6">
      <w:rPr>
        <w:rFonts w:ascii="Arial" w:hAnsi="Arial"/>
        <w:sz w:val="20"/>
      </w:rPr>
      <w:t>.</w:t>
    </w:r>
  </w:p>
  <w:p w:rsidR="0091723B" w:rsidRPr="000677D5" w:rsidRDefault="0091723B" w:rsidP="00AB74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6C3A"/>
    <w:multiLevelType w:val="hybridMultilevel"/>
    <w:tmpl w:val="977876D6"/>
    <w:lvl w:ilvl="0" w:tplc="B356FDD6">
      <w:start w:val="10"/>
      <w:numFmt w:val="decimal"/>
      <w:lvlText w:val="%1."/>
      <w:lvlJc w:val="left"/>
      <w:pPr>
        <w:tabs>
          <w:tab w:val="num" w:pos="640"/>
        </w:tabs>
        <w:ind w:left="640" w:hanging="4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109A1D93"/>
    <w:multiLevelType w:val="hybridMultilevel"/>
    <w:tmpl w:val="9C061C0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2D38F8"/>
    <w:multiLevelType w:val="hybridMultilevel"/>
    <w:tmpl w:val="A56E0CC0"/>
    <w:lvl w:ilvl="0" w:tplc="00010409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83976D5"/>
    <w:multiLevelType w:val="hybridMultilevel"/>
    <w:tmpl w:val="601EB9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0B3F31"/>
    <w:multiLevelType w:val="hybridMultilevel"/>
    <w:tmpl w:val="E160AD4A"/>
    <w:lvl w:ilvl="0" w:tplc="B356FDD6">
      <w:start w:val="10"/>
      <w:numFmt w:val="decimal"/>
      <w:lvlText w:val="%1."/>
      <w:lvlJc w:val="left"/>
      <w:pPr>
        <w:tabs>
          <w:tab w:val="num" w:pos="640"/>
        </w:tabs>
        <w:ind w:left="640" w:hanging="4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090A5B"/>
    <w:multiLevelType w:val="multilevel"/>
    <w:tmpl w:val="4170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187EF1"/>
    <w:multiLevelType w:val="hybridMultilevel"/>
    <w:tmpl w:val="419A26E8"/>
    <w:lvl w:ilvl="0" w:tplc="000F0409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647C3F"/>
    <w:multiLevelType w:val="hybridMultilevel"/>
    <w:tmpl w:val="7F5425A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8D2B6F"/>
    <w:multiLevelType w:val="hybridMultilevel"/>
    <w:tmpl w:val="E5184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46075A"/>
    <w:multiLevelType w:val="hybridMultilevel"/>
    <w:tmpl w:val="8B2CAD9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0F399F"/>
    <w:multiLevelType w:val="hybridMultilevel"/>
    <w:tmpl w:val="84F05FA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E4260C"/>
    <w:multiLevelType w:val="hybridMultilevel"/>
    <w:tmpl w:val="87C871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10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34"/>
    <w:rsid w:val="00040CDE"/>
    <w:rsid w:val="00041F41"/>
    <w:rsid w:val="00055018"/>
    <w:rsid w:val="00061A92"/>
    <w:rsid w:val="00095277"/>
    <w:rsid w:val="000D1C85"/>
    <w:rsid w:val="000D7E41"/>
    <w:rsid w:val="001107C4"/>
    <w:rsid w:val="00114860"/>
    <w:rsid w:val="0017170D"/>
    <w:rsid w:val="00186D9B"/>
    <w:rsid w:val="001A642F"/>
    <w:rsid w:val="001F51E1"/>
    <w:rsid w:val="001F56F4"/>
    <w:rsid w:val="00253035"/>
    <w:rsid w:val="00277097"/>
    <w:rsid w:val="002D7293"/>
    <w:rsid w:val="00336F6C"/>
    <w:rsid w:val="00390D8E"/>
    <w:rsid w:val="003B2193"/>
    <w:rsid w:val="003F6D36"/>
    <w:rsid w:val="004C3187"/>
    <w:rsid w:val="004E36E5"/>
    <w:rsid w:val="006506C3"/>
    <w:rsid w:val="006524D8"/>
    <w:rsid w:val="0066712C"/>
    <w:rsid w:val="006A6EE8"/>
    <w:rsid w:val="006B7653"/>
    <w:rsid w:val="006E0334"/>
    <w:rsid w:val="007F1DF0"/>
    <w:rsid w:val="00812267"/>
    <w:rsid w:val="0085624B"/>
    <w:rsid w:val="00865AF1"/>
    <w:rsid w:val="0087162E"/>
    <w:rsid w:val="00893DA1"/>
    <w:rsid w:val="008A541D"/>
    <w:rsid w:val="008E13CA"/>
    <w:rsid w:val="0091723B"/>
    <w:rsid w:val="009B3970"/>
    <w:rsid w:val="009B7255"/>
    <w:rsid w:val="00AB7448"/>
    <w:rsid w:val="00AC46F9"/>
    <w:rsid w:val="00AE7EF2"/>
    <w:rsid w:val="00B527B8"/>
    <w:rsid w:val="00BB2F2D"/>
    <w:rsid w:val="00C16AAB"/>
    <w:rsid w:val="00C36C83"/>
    <w:rsid w:val="00C62D67"/>
    <w:rsid w:val="00C82CA4"/>
    <w:rsid w:val="00CB493C"/>
    <w:rsid w:val="00CC4266"/>
    <w:rsid w:val="00D0048E"/>
    <w:rsid w:val="00D17C2D"/>
    <w:rsid w:val="00DB41C9"/>
    <w:rsid w:val="00DF48EF"/>
    <w:rsid w:val="00E13ACD"/>
    <w:rsid w:val="00E605E1"/>
    <w:rsid w:val="00E66254"/>
    <w:rsid w:val="00F83300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16C59B"/>
  <w15:chartTrackingRefBased/>
  <w15:docId w15:val="{EA0AE06D-7956-424F-9D45-925F4A02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rebuchet MS" w:hAnsi="Trebuchet MS"/>
      <w:b/>
      <w:sz w:val="36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rebuchet MS" w:hAnsi="Trebuchet MS"/>
      <w:sz w:val="22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810022"/>
    <w:rPr>
      <w:color w:val="0000FF"/>
      <w:u w:val="single"/>
    </w:rPr>
  </w:style>
  <w:style w:type="character" w:styleId="FollowedHyperlink">
    <w:name w:val="FollowedHyperlink"/>
    <w:rsid w:val="00810022"/>
    <w:rPr>
      <w:color w:val="800080"/>
      <w:u w:val="single"/>
    </w:rPr>
  </w:style>
  <w:style w:type="paragraph" w:styleId="FootnoteText">
    <w:name w:val="footnote text"/>
    <w:basedOn w:val="Normal"/>
    <w:semiHidden/>
    <w:rsid w:val="00F43501"/>
    <w:rPr>
      <w:szCs w:val="24"/>
    </w:rPr>
  </w:style>
  <w:style w:type="character" w:styleId="FootnoteReference">
    <w:name w:val="footnote reference"/>
    <w:semiHidden/>
    <w:rsid w:val="00F43501"/>
    <w:rPr>
      <w:vertAlign w:val="superscript"/>
    </w:rPr>
  </w:style>
  <w:style w:type="paragraph" w:styleId="BalloonText">
    <w:name w:val="Balloon Text"/>
    <w:basedOn w:val="Normal"/>
    <w:semiHidden/>
    <w:rsid w:val="0072496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92290"/>
    <w:rPr>
      <w:sz w:val="16"/>
      <w:szCs w:val="16"/>
    </w:rPr>
  </w:style>
  <w:style w:type="paragraph" w:styleId="CommentText">
    <w:name w:val="annotation text"/>
    <w:basedOn w:val="Normal"/>
    <w:semiHidden/>
    <w:rsid w:val="009922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992290"/>
    <w:rPr>
      <w:b/>
      <w:bCs/>
    </w:rPr>
  </w:style>
  <w:style w:type="table" w:styleId="TableGrid">
    <w:name w:val="Table Grid"/>
    <w:basedOn w:val="TableNormal"/>
    <w:uiPriority w:val="59"/>
    <w:rsid w:val="00D00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hyperlink" Target="http://www.ionicvip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Due Monday, Feb 4</vt:lpstr>
    </vt:vector>
  </TitlesOfParts>
  <Company>DePauw University</Company>
  <LinksUpToDate>false</LinksUpToDate>
  <CharactersWithSpaces>3822</CharactersWithSpaces>
  <SharedDoc>false</SharedDoc>
  <HLinks>
    <vt:vector size="12" baseType="variant">
      <vt:variant>
        <vt:i4>7077930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3145770</vt:i4>
      </vt:variant>
      <vt:variant>
        <vt:i4>0</vt:i4>
      </vt:variant>
      <vt:variant>
        <vt:i4>0</vt:i4>
      </vt:variant>
      <vt:variant>
        <vt:i4>5</vt:i4>
      </vt:variant>
      <vt:variant>
        <vt:lpwstr>http://www.ionicviper.org/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Due Monday, Feb 4</dc:title>
  <dc:subject/>
  <dc:creator>Shirley Lin</dc:creator>
  <cp:keywords/>
  <cp:lastModifiedBy>Lin, Shirley CIV USNA Annapolis</cp:lastModifiedBy>
  <cp:revision>3</cp:revision>
  <cp:lastPrinted>2009-09-18T14:47:00Z</cp:lastPrinted>
  <dcterms:created xsi:type="dcterms:W3CDTF">2020-05-19T16:20:00Z</dcterms:created>
  <dcterms:modified xsi:type="dcterms:W3CDTF">2020-05-19T17:21:00Z</dcterms:modified>
</cp:coreProperties>
</file>