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85F8B" w:rsidRDefault="00F85F8B"/>
    <w:p w14:paraId="0000000A" w14:textId="35AFD315" w:rsidR="00F85F8B" w:rsidRDefault="009A4E76">
      <w:r>
        <w:t xml:space="preserve">In groups of 2-3 students please work through the following problems based on </w:t>
      </w:r>
      <w:r w:rsidRPr="009A4E76">
        <w:t>J. Solid State Chem. 2019, 269, 553-557</w:t>
      </w:r>
      <w:r>
        <w:t xml:space="preserve">. </w:t>
      </w:r>
    </w:p>
    <w:p w14:paraId="354192B0" w14:textId="2FA53D69" w:rsidR="009A4E76" w:rsidRDefault="009A4E76"/>
    <w:p w14:paraId="7131A5F4" w14:textId="77777777" w:rsidR="009A4E76" w:rsidRDefault="009A4E76"/>
    <w:p w14:paraId="0000000B" w14:textId="77777777" w:rsidR="00F85F8B" w:rsidRDefault="0059359E">
      <w:pPr>
        <w:numPr>
          <w:ilvl w:val="0"/>
          <w:numId w:val="1"/>
        </w:numPr>
      </w:pPr>
      <w:r>
        <w:t xml:space="preserve">What is the space group of the title compound (see Table 1)? What does the space group say about the angles between the </w:t>
      </w:r>
      <w:r>
        <w:rPr>
          <w:i/>
        </w:rPr>
        <w:t>a</w:t>
      </w:r>
      <w:r>
        <w:t xml:space="preserve">, </w:t>
      </w:r>
      <w:r>
        <w:rPr>
          <w:i/>
        </w:rPr>
        <w:t>b</w:t>
      </w:r>
      <w:r>
        <w:t xml:space="preserve">, and </w:t>
      </w:r>
      <w:r>
        <w:rPr>
          <w:i/>
        </w:rPr>
        <w:t>c</w:t>
      </w:r>
      <w:r>
        <w:t xml:space="preserve"> axes?</w:t>
      </w:r>
    </w:p>
    <w:p w14:paraId="0000000C" w14:textId="77777777" w:rsidR="00F85F8B" w:rsidRDefault="00F85F8B">
      <w:pPr>
        <w:ind w:left="720"/>
      </w:pPr>
    </w:p>
    <w:p w14:paraId="0000000D" w14:textId="77777777" w:rsidR="00F85F8B" w:rsidRDefault="0059359E">
      <w:pPr>
        <w:ind w:left="720"/>
        <w:rPr>
          <w:color w:val="FF0000"/>
        </w:rPr>
      </w:pPr>
      <w:r>
        <w:rPr>
          <w:color w:val="FF0000"/>
        </w:rPr>
        <w:t xml:space="preserve"> </w:t>
      </w:r>
    </w:p>
    <w:p w14:paraId="0000000E" w14:textId="77777777" w:rsidR="00F85F8B" w:rsidRDefault="00F85F8B">
      <w:pPr>
        <w:rPr>
          <w:color w:val="FF0000"/>
        </w:rPr>
      </w:pPr>
    </w:p>
    <w:p w14:paraId="0000000F" w14:textId="77777777" w:rsidR="00F85F8B" w:rsidRDefault="0059359E">
      <w:pPr>
        <w:numPr>
          <w:ilvl w:val="0"/>
          <w:numId w:val="1"/>
        </w:numPr>
      </w:pPr>
      <w:r>
        <w:t>Please generate the unit cell in Vesta from the data in Table 2. Based on the structure you built in Vesta, calculate both the chemical formula for the entire unit cell and the empirical formula based on that unit cell.</w:t>
      </w:r>
    </w:p>
    <w:p w14:paraId="00000010" w14:textId="77777777" w:rsidR="00F85F8B" w:rsidRDefault="00F85F8B">
      <w:pPr>
        <w:ind w:left="720"/>
      </w:pPr>
    </w:p>
    <w:p w14:paraId="00000011" w14:textId="77777777" w:rsidR="00F85F8B" w:rsidRDefault="0059359E">
      <w:pPr>
        <w:rPr>
          <w:color w:val="FF0000"/>
        </w:rPr>
      </w:pPr>
      <w:r>
        <w:rPr>
          <w:color w:val="FF0000"/>
        </w:rPr>
        <w:t xml:space="preserve"> </w:t>
      </w:r>
      <w:r>
        <w:rPr>
          <w:color w:val="FF0000"/>
        </w:rPr>
        <w:tab/>
      </w:r>
    </w:p>
    <w:p w14:paraId="00000012" w14:textId="30B490D7" w:rsidR="00F85F8B" w:rsidRDefault="0059359E">
      <w:pPr>
        <w:numPr>
          <w:ilvl w:val="0"/>
          <w:numId w:val="1"/>
        </w:numPr>
      </w:pPr>
      <w:r>
        <w:t>The authors of this paper attempted to synthesize this material by mixing together</w:t>
      </w:r>
      <w:r w:rsidR="00AE6ED0" w:rsidRPr="00AE6ED0">
        <w:t xml:space="preserve"> </w:t>
      </w:r>
      <w:r w:rsidR="00AE6ED0">
        <w:t xml:space="preserve">stoichiometric ratios </w:t>
      </w:r>
      <w:r w:rsidR="00D03AFB">
        <w:t xml:space="preserve">of 1 mol </w:t>
      </w:r>
      <w:proofErr w:type="spellStart"/>
      <w:r w:rsidR="00AE6ED0">
        <w:t>Pr</w:t>
      </w:r>
      <w:proofErr w:type="spellEnd"/>
      <w:r w:rsidR="00AE6ED0">
        <w:t>:</w:t>
      </w:r>
      <w:r w:rsidR="00D03AFB">
        <w:t xml:space="preserve"> 2 mol </w:t>
      </w:r>
      <w:r w:rsidR="00AE6ED0">
        <w:t>Cu:</w:t>
      </w:r>
      <w:r w:rsidR="00D03AFB">
        <w:t xml:space="preserve"> 3 mol </w:t>
      </w:r>
      <w:proofErr w:type="spellStart"/>
      <w:r w:rsidR="00AE6ED0">
        <w:t>Te</w:t>
      </w:r>
      <w:proofErr w:type="spellEnd"/>
      <w:r>
        <w:t xml:space="preserve">. However, the elemental analysis reveals that the formula is </w:t>
      </w:r>
      <w:r w:rsidR="00D03AFB">
        <w:t>non-stoichiometric</w:t>
      </w:r>
      <w:r>
        <w:t>. What did t</w:t>
      </w:r>
      <w:bookmarkStart w:id="0" w:name="_GoBack"/>
      <w:bookmarkEnd w:id="0"/>
      <w:r>
        <w:t>he authors find?</w:t>
      </w:r>
    </w:p>
    <w:p w14:paraId="00000013" w14:textId="77777777" w:rsidR="00F85F8B" w:rsidRDefault="00F85F8B">
      <w:pPr>
        <w:ind w:left="1440"/>
        <w:rPr>
          <w:color w:val="FF0000"/>
        </w:rPr>
      </w:pPr>
    </w:p>
    <w:p w14:paraId="00000014" w14:textId="77777777" w:rsidR="00F85F8B" w:rsidRDefault="00F85F8B">
      <w:pPr>
        <w:ind w:firstLine="720"/>
        <w:rPr>
          <w:color w:val="FF0000"/>
        </w:rPr>
      </w:pPr>
    </w:p>
    <w:p w14:paraId="00000015" w14:textId="77777777" w:rsidR="00F85F8B" w:rsidRDefault="00F85F8B">
      <w:pPr>
        <w:ind w:left="1440"/>
        <w:rPr>
          <w:color w:val="FF0000"/>
        </w:rPr>
      </w:pPr>
    </w:p>
    <w:p w14:paraId="00000016" w14:textId="77777777" w:rsidR="00F85F8B" w:rsidRDefault="0059359E">
      <w:pPr>
        <w:numPr>
          <w:ilvl w:val="0"/>
          <w:numId w:val="1"/>
        </w:numPr>
      </w:pPr>
      <w:r>
        <w:t>The synthesized material maintains the same crystalline structure as the one you built in Vesta. Which element in the chemical composition; praseodymium, copper, or tellurium; should be most affected by the differences in the observed empirical formula? Using the concept of atomic site occupancy, rationalize how this observed data affects the overall structure.</w:t>
      </w:r>
    </w:p>
    <w:p w14:paraId="00000017" w14:textId="77777777" w:rsidR="00F85F8B" w:rsidRDefault="00F85F8B">
      <w:pPr>
        <w:ind w:left="720"/>
        <w:rPr>
          <w:color w:val="FF0000"/>
        </w:rPr>
      </w:pPr>
    </w:p>
    <w:p w14:paraId="00000018" w14:textId="77777777" w:rsidR="00F85F8B" w:rsidRDefault="00F85F8B">
      <w:pPr>
        <w:ind w:left="720"/>
        <w:rPr>
          <w:color w:val="FF0000"/>
        </w:rPr>
      </w:pPr>
    </w:p>
    <w:p w14:paraId="00000019" w14:textId="77777777" w:rsidR="00F85F8B" w:rsidRDefault="00F85F8B">
      <w:pPr>
        <w:ind w:left="1440"/>
      </w:pPr>
    </w:p>
    <w:p w14:paraId="0000001A" w14:textId="77777777" w:rsidR="00F85F8B" w:rsidRDefault="00F85F8B">
      <w:pPr>
        <w:ind w:left="1440"/>
      </w:pPr>
    </w:p>
    <w:p w14:paraId="0000001B" w14:textId="77777777" w:rsidR="00F85F8B" w:rsidRDefault="00F85F8B">
      <w:pPr>
        <w:ind w:left="1440"/>
      </w:pPr>
    </w:p>
    <w:p w14:paraId="0000001C" w14:textId="77777777" w:rsidR="00F85F8B" w:rsidRDefault="0059359E">
      <w:pPr>
        <w:numPr>
          <w:ilvl w:val="0"/>
          <w:numId w:val="1"/>
        </w:numPr>
      </w:pPr>
      <w:r>
        <w:t>What must the occupancies of each atomic site have to be to match the observed empirical formula?</w:t>
      </w:r>
    </w:p>
    <w:p w14:paraId="0000001D" w14:textId="77777777" w:rsidR="00F85F8B" w:rsidRDefault="00F85F8B">
      <w:pPr>
        <w:ind w:left="720"/>
      </w:pPr>
    </w:p>
    <w:p w14:paraId="0000001E" w14:textId="77777777" w:rsidR="00F85F8B" w:rsidRDefault="00F85F8B"/>
    <w:p w14:paraId="0000001F" w14:textId="77777777" w:rsidR="00F85F8B" w:rsidRDefault="0059359E">
      <w:pPr>
        <w:numPr>
          <w:ilvl w:val="0"/>
          <w:numId w:val="1"/>
        </w:numPr>
      </w:pPr>
      <w:r>
        <w:t>What is the coordination number and coordination geometry around Cu?</w:t>
      </w:r>
    </w:p>
    <w:p w14:paraId="00000020" w14:textId="77777777" w:rsidR="00F85F8B" w:rsidRDefault="00F85F8B">
      <w:pPr>
        <w:ind w:left="720"/>
      </w:pPr>
    </w:p>
    <w:p w14:paraId="00000021" w14:textId="77777777" w:rsidR="00F85F8B" w:rsidRDefault="0059359E">
      <w:pPr>
        <w:ind w:left="720"/>
      </w:pPr>
      <w:r>
        <w:tab/>
      </w:r>
    </w:p>
    <w:p w14:paraId="00000022" w14:textId="77777777" w:rsidR="00F85F8B" w:rsidRDefault="0059359E">
      <w:pPr>
        <w:numPr>
          <w:ilvl w:val="0"/>
          <w:numId w:val="1"/>
        </w:numPr>
      </w:pPr>
      <w:r>
        <w:lastRenderedPageBreak/>
        <w:t xml:space="preserve">What is the distance between two Te2 sites along the c axis for </w:t>
      </w:r>
      <w:proofErr w:type="spellStart"/>
      <w:r>
        <w:t>Pr</w:t>
      </w:r>
      <w:proofErr w:type="spellEnd"/>
      <w:r>
        <w:t>-Cu-</w:t>
      </w:r>
      <w:proofErr w:type="spellStart"/>
      <w:r>
        <w:t>Te</w:t>
      </w:r>
      <w:proofErr w:type="spellEnd"/>
      <w:r>
        <w:t xml:space="preserve"> shown in figure 1? </w:t>
      </w:r>
    </w:p>
    <w:p w14:paraId="00000023" w14:textId="77777777" w:rsidR="00F85F8B" w:rsidRDefault="00F85F8B">
      <w:pPr>
        <w:ind w:left="720"/>
        <w:rPr>
          <w:color w:val="FF0000"/>
        </w:rPr>
      </w:pPr>
    </w:p>
    <w:p w14:paraId="00000024" w14:textId="77777777" w:rsidR="00F85F8B" w:rsidRDefault="0059359E">
      <w:pPr>
        <w:numPr>
          <w:ilvl w:val="1"/>
          <w:numId w:val="1"/>
        </w:numPr>
      </w:pPr>
      <w:r>
        <w:t xml:space="preserve">What would you expect to happen to this distance if </w:t>
      </w:r>
      <w:proofErr w:type="spellStart"/>
      <w:r>
        <w:t>Pr</w:t>
      </w:r>
      <w:proofErr w:type="spellEnd"/>
      <w:r>
        <w:t xml:space="preserve"> was replaced with Dy? Explain your reasoning. </w:t>
      </w:r>
    </w:p>
    <w:p w14:paraId="00000025" w14:textId="77777777" w:rsidR="00F85F8B" w:rsidRDefault="0059359E">
      <w:r>
        <w:tab/>
      </w:r>
      <w:r>
        <w:tab/>
      </w:r>
    </w:p>
    <w:p w14:paraId="00000026" w14:textId="77777777" w:rsidR="00F85F8B" w:rsidRDefault="00F85F8B">
      <w:pPr>
        <w:ind w:left="720" w:firstLine="720"/>
      </w:pPr>
    </w:p>
    <w:sectPr w:rsidR="00F85F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E8C5F" w14:textId="77777777" w:rsidR="00CC7866" w:rsidRDefault="00CC7866">
      <w:pPr>
        <w:spacing w:line="240" w:lineRule="auto"/>
      </w:pPr>
      <w:r>
        <w:separator/>
      </w:r>
    </w:p>
  </w:endnote>
  <w:endnote w:type="continuationSeparator" w:id="0">
    <w:p w14:paraId="4E27B8F1" w14:textId="77777777" w:rsidR="00CC7866" w:rsidRDefault="00CC7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EB1E" w14:textId="77777777" w:rsidR="00083632" w:rsidRDefault="00083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B1B9A" w14:textId="77777777" w:rsidR="00083632" w:rsidRDefault="00083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1094" w14:textId="77777777" w:rsidR="00083632" w:rsidRDefault="00083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7DEE8" w14:textId="77777777" w:rsidR="00CC7866" w:rsidRDefault="00CC7866">
      <w:pPr>
        <w:spacing w:line="240" w:lineRule="auto"/>
      </w:pPr>
      <w:r>
        <w:separator/>
      </w:r>
    </w:p>
  </w:footnote>
  <w:footnote w:type="continuationSeparator" w:id="0">
    <w:p w14:paraId="6AE4D3E9" w14:textId="77777777" w:rsidR="00CC7866" w:rsidRDefault="00CC78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D8AA" w14:textId="77777777" w:rsidR="00083632" w:rsidRDefault="00083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92EF6" w14:textId="77777777" w:rsidR="00083632" w:rsidRPr="00083632" w:rsidRDefault="0059359E" w:rsidP="00083632">
    <w:pPr>
      <w:rPr>
        <w:rFonts w:ascii="Times New Roman" w:eastAsia="Times New Roman" w:hAnsi="Times New Roman" w:cs="Times New Roman"/>
        <w:sz w:val="24"/>
        <w:szCs w:val="24"/>
        <w:lang w:val="en-US"/>
      </w:rPr>
    </w:pPr>
    <w:r>
      <w:t xml:space="preserve">Created by </w:t>
    </w:r>
    <w:proofErr w:type="spellStart"/>
    <w:r>
      <w:t>Theepan</w:t>
    </w:r>
    <w:proofErr w:type="spellEnd"/>
    <w:r>
      <w:t xml:space="preserve"> </w:t>
    </w:r>
    <w:proofErr w:type="spellStart"/>
    <w:r>
      <w:t>Thanabalasingam</w:t>
    </w:r>
    <w:proofErr w:type="spellEnd"/>
    <w:r>
      <w:t xml:space="preserve"> (</w:t>
    </w:r>
    <w:hyperlink r:id="rId1">
      <w:r>
        <w:rPr>
          <w:color w:val="1155CC"/>
          <w:u w:val="single"/>
        </w:rPr>
        <w:t>kulatheepan.thanabalasingam@utdallas.edu</w:t>
      </w:r>
    </w:hyperlink>
    <w:r>
      <w:t>), Katheryn R. Cruz (</w:t>
    </w:r>
    <w:hyperlink r:id="rId2">
      <w:r>
        <w:rPr>
          <w:color w:val="1155CC"/>
          <w:u w:val="single"/>
        </w:rPr>
        <w:t>katheryn.cruz@mavs.uta.edu</w:t>
      </w:r>
    </w:hyperlink>
    <w:r>
      <w:t>), Mitchell Anstey (mitch.anstey@davidson.edu), Jonathan Dannatt (jdannatt@udallas.edu), Joyce Pham (</w:t>
    </w:r>
    <w:hyperlink r:id="rId3">
      <w:r>
        <w:rPr>
          <w:color w:val="1155CC"/>
          <w:u w:val="single"/>
        </w:rPr>
        <w:t>joyce.pham@csusb.edu</w:t>
      </w:r>
    </w:hyperlink>
    <w:r>
      <w:t xml:space="preserve">) on August 4, 2021. Copyright </w:t>
    </w:r>
    <w:proofErr w:type="spellStart"/>
    <w:r>
      <w:t>Theepan</w:t>
    </w:r>
    <w:proofErr w:type="spellEnd"/>
    <w:r>
      <w:t xml:space="preserve"> </w:t>
    </w:r>
    <w:proofErr w:type="spellStart"/>
    <w:r>
      <w:t>Thanabalasingam</w:t>
    </w:r>
    <w:proofErr w:type="spellEnd"/>
    <w:r>
      <w:t>, Katheryn R. Cruz, Mitchell Anstey, Jonathan Dannatt, Joyce Pham, 2021. This work is licensed under the Creative Commons Attribution-</w:t>
    </w:r>
    <w:proofErr w:type="spellStart"/>
    <w:r>
      <w:t>NonCommercial</w:t>
    </w:r>
    <w:proofErr w:type="spellEnd"/>
    <w:r>
      <w:t>-</w:t>
    </w:r>
    <w:proofErr w:type="spellStart"/>
    <w:r>
      <w:t>ShareAlike</w:t>
    </w:r>
    <w:proofErr w:type="spellEnd"/>
    <w:r>
      <w:t xml:space="preserve"> 4.0 International License. To view a copy of this license, visit</w:t>
    </w:r>
    <w:r w:rsidR="00083632">
      <w:t xml:space="preserve"> </w:t>
    </w:r>
    <w:hyperlink r:id="rId4" w:history="1">
      <w:r w:rsidR="00083632" w:rsidRPr="00083632">
        <w:rPr>
          <w:rFonts w:eastAsia="Times New Roman"/>
          <w:color w:val="000000" w:themeColor="text1"/>
          <w:u w:val="single"/>
          <w:shd w:val="clear" w:color="auto" w:fill="FFFFFF"/>
          <w:lang w:val="en-US"/>
        </w:rPr>
        <w:t>http://creativecommons.org/about/licenses/</w:t>
      </w:r>
    </w:hyperlink>
  </w:p>
  <w:p w14:paraId="00000027" w14:textId="2C5B796C" w:rsidR="00F85F8B" w:rsidRDefault="00F85F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27BCD" w14:textId="77777777" w:rsidR="00083632" w:rsidRDefault="00083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A5500"/>
    <w:multiLevelType w:val="multilevel"/>
    <w:tmpl w:val="772A2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8B"/>
    <w:rsid w:val="00083632"/>
    <w:rsid w:val="0059359E"/>
    <w:rsid w:val="008D7540"/>
    <w:rsid w:val="008E0F07"/>
    <w:rsid w:val="009A4E76"/>
    <w:rsid w:val="00A65859"/>
    <w:rsid w:val="00AE6ED0"/>
    <w:rsid w:val="00CC7866"/>
    <w:rsid w:val="00D03AFB"/>
    <w:rsid w:val="00F414B0"/>
    <w:rsid w:val="00F8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8013"/>
  <w15:docId w15:val="{FFF29CAD-DDB5-8B4E-B74D-7198B8E3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83632"/>
    <w:pPr>
      <w:tabs>
        <w:tab w:val="center" w:pos="4680"/>
        <w:tab w:val="right" w:pos="9360"/>
      </w:tabs>
      <w:spacing w:line="240" w:lineRule="auto"/>
    </w:pPr>
  </w:style>
  <w:style w:type="character" w:customStyle="1" w:styleId="HeaderChar">
    <w:name w:val="Header Char"/>
    <w:basedOn w:val="DefaultParagraphFont"/>
    <w:link w:val="Header"/>
    <w:uiPriority w:val="99"/>
    <w:rsid w:val="00083632"/>
  </w:style>
  <w:style w:type="paragraph" w:styleId="Footer">
    <w:name w:val="footer"/>
    <w:basedOn w:val="Normal"/>
    <w:link w:val="FooterChar"/>
    <w:uiPriority w:val="99"/>
    <w:unhideWhenUsed/>
    <w:rsid w:val="00083632"/>
    <w:pPr>
      <w:tabs>
        <w:tab w:val="center" w:pos="4680"/>
        <w:tab w:val="right" w:pos="9360"/>
      </w:tabs>
      <w:spacing w:line="240" w:lineRule="auto"/>
    </w:pPr>
  </w:style>
  <w:style w:type="character" w:customStyle="1" w:styleId="FooterChar">
    <w:name w:val="Footer Char"/>
    <w:basedOn w:val="DefaultParagraphFont"/>
    <w:link w:val="Footer"/>
    <w:uiPriority w:val="99"/>
    <w:rsid w:val="00083632"/>
  </w:style>
  <w:style w:type="character" w:styleId="Hyperlink">
    <w:name w:val="Hyperlink"/>
    <w:basedOn w:val="DefaultParagraphFont"/>
    <w:uiPriority w:val="99"/>
    <w:semiHidden/>
    <w:unhideWhenUsed/>
    <w:rsid w:val="000836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293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joyce.pham@csusb.edu" TargetMode="External"/><Relationship Id="rId2" Type="http://schemas.openxmlformats.org/officeDocument/2006/relationships/hyperlink" Target="mailto:katheryn.cruz@mavs.uta.edu" TargetMode="External"/><Relationship Id="rId1" Type="http://schemas.openxmlformats.org/officeDocument/2006/relationships/hyperlink" Target="mailto:kulatheepan.thanabalasingam@utdallas.edu" TargetMode="External"/><Relationship Id="rId4" Type="http://schemas.openxmlformats.org/officeDocument/2006/relationships/hyperlink" Target="http://creativecommons.org/about/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E. Dannatt</cp:lastModifiedBy>
  <cp:revision>6</cp:revision>
  <dcterms:created xsi:type="dcterms:W3CDTF">2021-08-04T16:54:00Z</dcterms:created>
  <dcterms:modified xsi:type="dcterms:W3CDTF">2021-08-05T13:45:00Z</dcterms:modified>
</cp:coreProperties>
</file>