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57" w:rsidRDefault="007F43E1" w:rsidP="00E97AA2">
      <w:pPr>
        <w:jc w:val="center"/>
      </w:pPr>
      <w:r>
        <w:t>Literature discussion</w:t>
      </w:r>
    </w:p>
    <w:p w:rsidR="007F43E1" w:rsidRDefault="00380E74" w:rsidP="007F43E1">
      <w:r>
        <w:t>Pl</w:t>
      </w:r>
      <w:r w:rsidR="00E97AA2">
        <w:t xml:space="preserve">ease </w:t>
      </w:r>
      <w:r w:rsidR="00F30E41">
        <w:t>look through the</w:t>
      </w:r>
      <w:r w:rsidR="00E97AA2">
        <w:t xml:space="preserve"> following paper before coming to the class:</w:t>
      </w:r>
      <w:r w:rsidR="007F43E1">
        <w:t xml:space="preserve"> Origins of </w:t>
      </w:r>
      <w:proofErr w:type="spellStart"/>
      <w:r w:rsidR="007F43E1">
        <w:t>Enantioselectivity</w:t>
      </w:r>
      <w:proofErr w:type="spellEnd"/>
      <w:r w:rsidR="007F43E1">
        <w:t xml:space="preserve"> during </w:t>
      </w:r>
      <w:proofErr w:type="spellStart"/>
      <w:r w:rsidR="007F43E1">
        <w:t>Allylic</w:t>
      </w:r>
      <w:proofErr w:type="spellEnd"/>
      <w:r w:rsidR="007F43E1">
        <w:t xml:space="preserve"> Substitution Reactions Catalyzed by </w:t>
      </w:r>
      <w:proofErr w:type="spellStart"/>
      <w:r w:rsidR="007F43E1">
        <w:t>Metallacyclic</w:t>
      </w:r>
      <w:proofErr w:type="spellEnd"/>
      <w:r w:rsidR="007F43E1">
        <w:t xml:space="preserve"> Iridium Complexes</w:t>
      </w:r>
      <w:r w:rsidR="00F30E41">
        <w:t xml:space="preserve"> and answer the following questions</w:t>
      </w:r>
      <w:r w:rsidR="007F43E1">
        <w:t>.</w:t>
      </w:r>
    </w:p>
    <w:p w:rsidR="007F43E1" w:rsidRDefault="007F43E1" w:rsidP="007F43E1">
      <w:r>
        <w:t>J. Am. Chem. Soc., 2012, 134 (19), pp 8136–8147</w:t>
      </w:r>
    </w:p>
    <w:p w:rsidR="00E97AA2" w:rsidRDefault="00E97AA2" w:rsidP="007F43E1">
      <w:r>
        <w:t xml:space="preserve"> </w:t>
      </w:r>
      <w:r w:rsidRPr="00E97AA2">
        <w:t>DOI: 10.1021/ja212217j</w:t>
      </w:r>
    </w:p>
    <w:p w:rsidR="00E97AA2" w:rsidRDefault="00E97AA2" w:rsidP="00E97AA2">
      <w:r>
        <w:t xml:space="preserve">In the </w:t>
      </w:r>
      <w:r w:rsidR="00F30E41">
        <w:t>Supporting Information (</w:t>
      </w:r>
      <w:r>
        <w:t>SI</w:t>
      </w:r>
      <w:r w:rsidR="00F30E41">
        <w:t>)</w:t>
      </w:r>
      <w:bookmarkStart w:id="0" w:name="_GoBack"/>
      <w:bookmarkEnd w:id="0"/>
      <w:r>
        <w:t xml:space="preserve">, the researchers identified the positions of </w:t>
      </w:r>
      <w:proofErr w:type="spellStart"/>
      <w:r>
        <w:t>allylic</w:t>
      </w:r>
      <w:proofErr w:type="spellEnd"/>
      <w:r>
        <w:t xml:space="preserve"> protons, including the </w:t>
      </w:r>
      <w:proofErr w:type="spellStart"/>
      <w:r w:rsidRPr="00E97AA2">
        <w:rPr>
          <w:i/>
        </w:rPr>
        <w:t>syn</w:t>
      </w:r>
      <w:proofErr w:type="spellEnd"/>
      <w:r>
        <w:t xml:space="preserve"> and </w:t>
      </w:r>
      <w:proofErr w:type="spellStart"/>
      <w:r>
        <w:rPr>
          <w:i/>
        </w:rPr>
        <w:t>anti</w:t>
      </w:r>
      <w:r>
        <w:t xml:space="preserve"> protons</w:t>
      </w:r>
      <w:proofErr w:type="spellEnd"/>
      <w:r>
        <w:t xml:space="preserve"> for the terminal </w:t>
      </w:r>
      <w:proofErr w:type="spellStart"/>
      <w:r>
        <w:t>allylic</w:t>
      </w:r>
      <w:proofErr w:type="spellEnd"/>
      <w:r>
        <w:t xml:space="preserve"> position</w:t>
      </w:r>
      <w:r w:rsidR="00C16DBF">
        <w:t xml:space="preserve"> for the </w:t>
      </w:r>
      <w:proofErr w:type="spellStart"/>
      <w:r w:rsidR="00C16DBF">
        <w:t>allyliridium</w:t>
      </w:r>
      <w:proofErr w:type="spellEnd"/>
      <w:r w:rsidR="00C16DBF">
        <w:t xml:space="preserve"> compound </w:t>
      </w:r>
      <w:r w:rsidR="00C16DBF">
        <w:rPr>
          <w:b/>
        </w:rPr>
        <w:t>2c</w:t>
      </w:r>
      <w:r>
        <w:t>.</w:t>
      </w:r>
    </w:p>
    <w:p w:rsidR="00C16DBF" w:rsidRDefault="000B73C6" w:rsidP="00C16DBF">
      <w:pPr>
        <w:jc w:val="center"/>
      </w:pPr>
      <w:r>
        <w:rPr>
          <w:noProof/>
        </w:rPr>
        <w:drawing>
          <wp:inline distT="0" distB="0" distL="0" distR="0" wp14:anchorId="30D34BD7" wp14:editId="35114C4D">
            <wp:extent cx="1391478" cy="1265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70" cy="12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E1" w:rsidRDefault="000B73C6" w:rsidP="00E97AA2">
      <w:pPr>
        <w:pStyle w:val="ListParagraph"/>
        <w:numPr>
          <w:ilvl w:val="0"/>
          <w:numId w:val="1"/>
        </w:numPr>
      </w:pPr>
      <w:r>
        <w:t xml:space="preserve">Please find the structure of complex </w:t>
      </w:r>
      <w:r w:rsidRPr="00F30E41">
        <w:rPr>
          <w:b/>
        </w:rPr>
        <w:t>2c</w:t>
      </w:r>
      <w:r>
        <w:t xml:space="preserve"> in the paper (the simplified structure of this compound is given above).  Give a short description of </w:t>
      </w:r>
      <w:proofErr w:type="spellStart"/>
      <w:r>
        <w:t>gCOSY</w:t>
      </w:r>
      <w:proofErr w:type="spellEnd"/>
      <w:r>
        <w:t xml:space="preserve"> NMR spectroscopy (This can be found in section 6.2 of the book on Organic structural spectroscopy by Lambert) and </w:t>
      </w:r>
      <w:r w:rsidR="006A55B7">
        <w:t xml:space="preserve">Nuclear </w:t>
      </w:r>
      <w:proofErr w:type="spellStart"/>
      <w:r w:rsidR="006A55B7">
        <w:t>Overhauser</w:t>
      </w:r>
      <w:proofErr w:type="spellEnd"/>
      <w:r w:rsidR="006A55B7">
        <w:t xml:space="preserve"> effect (NOE, section 5.4</w:t>
      </w:r>
      <w:r w:rsidR="006A55B7">
        <w:t xml:space="preserve"> of the book on Organic structural spectroscopy by Lambert</w:t>
      </w:r>
      <w:r w:rsidR="006A55B7">
        <w:t>)</w:t>
      </w:r>
      <w:r>
        <w:t xml:space="preserve">. </w:t>
      </w:r>
      <w:r w:rsidR="006A55B7">
        <w:t xml:space="preserve"> </w:t>
      </w:r>
    </w:p>
    <w:p w:rsidR="0036046A" w:rsidRDefault="0036046A" w:rsidP="0036046A">
      <w:pPr>
        <w:pStyle w:val="ListParagraph"/>
      </w:pPr>
    </w:p>
    <w:p w:rsidR="006A55B7" w:rsidRDefault="0036046A" w:rsidP="00E97AA2">
      <w:pPr>
        <w:pStyle w:val="ListParagraph"/>
        <w:numPr>
          <w:ilvl w:val="0"/>
          <w:numId w:val="1"/>
        </w:numPr>
      </w:pPr>
      <w:r>
        <w:t xml:space="preserve">Crystal structure gave indications that through space coupling could be used to identify the positions of </w:t>
      </w:r>
      <w:proofErr w:type="spellStart"/>
      <w:r>
        <w:t>H</w:t>
      </w:r>
      <w:r>
        <w:rPr>
          <w:vertAlign w:val="subscript"/>
        </w:rPr>
        <w:t>anti</w:t>
      </w:r>
      <w:proofErr w:type="spellEnd"/>
      <w:r>
        <w:t xml:space="preserve"> and </w:t>
      </w:r>
      <w:proofErr w:type="spellStart"/>
      <w:r>
        <w:t>H</w:t>
      </w:r>
      <w:r>
        <w:rPr>
          <w:vertAlign w:val="subscript"/>
        </w:rPr>
        <w:t>syn</w:t>
      </w:r>
      <w:proofErr w:type="spellEnd"/>
      <w:r>
        <w:t xml:space="preserve">.  </w:t>
      </w:r>
      <w:proofErr w:type="gramStart"/>
      <w:r w:rsidR="006A55B7">
        <w:t>How</w:t>
      </w:r>
      <w:proofErr w:type="gramEnd"/>
      <w:r w:rsidR="006A55B7">
        <w:t xml:space="preserve"> can </w:t>
      </w:r>
      <w:proofErr w:type="spellStart"/>
      <w:r w:rsidR="006A55B7">
        <w:t>gCOSY</w:t>
      </w:r>
      <w:proofErr w:type="spellEnd"/>
      <w:r w:rsidR="006A55B7">
        <w:t xml:space="preserve"> and NOE be used to find chemical shifts corresponding to </w:t>
      </w:r>
      <w:proofErr w:type="spellStart"/>
      <w:r w:rsidR="006A55B7">
        <w:t>H</w:t>
      </w:r>
      <w:r w:rsidR="006A55B7">
        <w:rPr>
          <w:vertAlign w:val="subscript"/>
        </w:rPr>
        <w:t>anti</w:t>
      </w:r>
      <w:proofErr w:type="spellEnd"/>
      <w:r w:rsidR="006A55B7">
        <w:t xml:space="preserve">, </w:t>
      </w:r>
      <w:proofErr w:type="spellStart"/>
      <w:r w:rsidR="006A55B7">
        <w:t>H</w:t>
      </w:r>
      <w:r w:rsidR="006A55B7">
        <w:rPr>
          <w:vertAlign w:val="subscript"/>
        </w:rPr>
        <w:t>syn</w:t>
      </w:r>
      <w:proofErr w:type="spellEnd"/>
      <w:r w:rsidR="006A55B7">
        <w:t xml:space="preserve"> H</w:t>
      </w:r>
      <w:r w:rsidR="006A55B7">
        <w:rPr>
          <w:vertAlign w:val="subscript"/>
        </w:rPr>
        <w:t>a</w:t>
      </w:r>
      <w:r w:rsidR="006A55B7">
        <w:t xml:space="preserve"> and </w:t>
      </w:r>
      <w:proofErr w:type="spellStart"/>
      <w:r w:rsidR="006A55B7">
        <w:t>H</w:t>
      </w:r>
      <w:r w:rsidR="006A55B7">
        <w:rPr>
          <w:vertAlign w:val="subscript"/>
        </w:rPr>
        <w:t>b</w:t>
      </w:r>
      <w:proofErr w:type="spellEnd"/>
      <w:r w:rsidR="006A55B7">
        <w:t>?  Please describe briefly.</w:t>
      </w:r>
    </w:p>
    <w:p w:rsidR="0036046A" w:rsidRDefault="0036046A" w:rsidP="0036046A">
      <w:pPr>
        <w:pStyle w:val="ListParagraph"/>
      </w:pPr>
    </w:p>
    <w:p w:rsidR="006A55B7" w:rsidRDefault="006A55B7" w:rsidP="00E97AA2">
      <w:pPr>
        <w:pStyle w:val="ListParagraph"/>
        <w:numPr>
          <w:ilvl w:val="0"/>
          <w:numId w:val="1"/>
        </w:numPr>
      </w:pPr>
      <w:r>
        <w:t xml:space="preserve">NOESY and ROESY are </w:t>
      </w:r>
      <w:r w:rsidR="00004C82">
        <w:t xml:space="preserve">two methods that are used to measure through space correlation spectra.  In this paper ROESY spectroscopy was used, please describe why </w:t>
      </w:r>
      <w:r w:rsidR="0036046A">
        <w:t>(this information is not provided in the article, so don’t hesitate to use web resources)</w:t>
      </w:r>
    </w:p>
    <w:p w:rsidR="009107C4" w:rsidRDefault="009107C4" w:rsidP="009107C4">
      <w:pPr>
        <w:pStyle w:val="ListParagraph"/>
      </w:pPr>
    </w:p>
    <w:p w:rsidR="00E97AA2" w:rsidRPr="00E97AA2" w:rsidRDefault="00E97AA2" w:rsidP="0036046A"/>
    <w:sectPr w:rsidR="00E97AA2" w:rsidRPr="00E97A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C1" w:rsidRDefault="007F2EC1" w:rsidP="006E2754">
      <w:pPr>
        <w:spacing w:after="0" w:line="240" w:lineRule="auto"/>
      </w:pPr>
      <w:r>
        <w:separator/>
      </w:r>
    </w:p>
  </w:endnote>
  <w:endnote w:type="continuationSeparator" w:id="0">
    <w:p w:rsidR="007F2EC1" w:rsidRDefault="007F2EC1" w:rsidP="006E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C1" w:rsidRDefault="007F2EC1" w:rsidP="006E2754">
      <w:pPr>
        <w:spacing w:after="0" w:line="240" w:lineRule="auto"/>
      </w:pPr>
      <w:r>
        <w:separator/>
      </w:r>
    </w:p>
  </w:footnote>
  <w:footnote w:type="continuationSeparator" w:id="0">
    <w:p w:rsidR="007F2EC1" w:rsidRDefault="007F2EC1" w:rsidP="006E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54" w:rsidRDefault="006E2754" w:rsidP="006E2754">
    <w:pPr>
      <w:pStyle w:val="Header"/>
    </w:pPr>
    <w:r>
      <w:t>Created by</w:t>
    </w:r>
    <w:r>
      <w:rPr>
        <w:bCs/>
      </w:rPr>
      <w:t xml:space="preserve"> Sherzod Madrahimov, Northwestern University, </w:t>
    </w:r>
    <w:hyperlink r:id="rId1" w:history="1">
      <w:r>
        <w:rPr>
          <w:rStyle w:val="Hyperlink"/>
          <w:bCs/>
        </w:rPr>
        <w:t>sherzod@northwestern.edu</w:t>
      </w:r>
    </w:hyperlink>
    <w:r>
      <w:rPr>
        <w:bCs/>
      </w:rPr>
      <w:t>.</w:t>
    </w:r>
    <w:r>
      <w:t xml:space="preserve"> Copyright Madrahimov, 2014. This work is licensed under the Creative Commons Attribution-</w:t>
    </w:r>
    <w:proofErr w:type="spellStart"/>
    <w:r>
      <w:t>NonCommercial</w:t>
    </w:r>
    <w:proofErr w:type="spellEnd"/>
    <w:r>
      <w:t>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License. To view a copy of this license visit http://creativecommons.org/about/license/</w:t>
    </w:r>
  </w:p>
  <w:p w:rsidR="006E2754" w:rsidRDefault="006E2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A98"/>
    <w:multiLevelType w:val="hybridMultilevel"/>
    <w:tmpl w:val="6E42724A"/>
    <w:lvl w:ilvl="0" w:tplc="589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57"/>
    <w:rsid w:val="00004C82"/>
    <w:rsid w:val="000B73C6"/>
    <w:rsid w:val="001F5269"/>
    <w:rsid w:val="00266D0B"/>
    <w:rsid w:val="0036046A"/>
    <w:rsid w:val="00380E74"/>
    <w:rsid w:val="005344FD"/>
    <w:rsid w:val="005A6ED8"/>
    <w:rsid w:val="006A55B7"/>
    <w:rsid w:val="006D3C57"/>
    <w:rsid w:val="006E2754"/>
    <w:rsid w:val="007F2EC1"/>
    <w:rsid w:val="007F43E1"/>
    <w:rsid w:val="008E3911"/>
    <w:rsid w:val="009107C4"/>
    <w:rsid w:val="00BF4638"/>
    <w:rsid w:val="00C16DBF"/>
    <w:rsid w:val="00E97AA2"/>
    <w:rsid w:val="00F30E41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54"/>
  </w:style>
  <w:style w:type="paragraph" w:styleId="Footer">
    <w:name w:val="footer"/>
    <w:basedOn w:val="Normal"/>
    <w:link w:val="FooterChar"/>
    <w:uiPriority w:val="99"/>
    <w:unhideWhenUsed/>
    <w:rsid w:val="006E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54"/>
  </w:style>
  <w:style w:type="character" w:styleId="Hyperlink">
    <w:name w:val="Hyperlink"/>
    <w:basedOn w:val="DefaultParagraphFont"/>
    <w:semiHidden/>
    <w:unhideWhenUsed/>
    <w:rsid w:val="006E2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54"/>
  </w:style>
  <w:style w:type="paragraph" w:styleId="Footer">
    <w:name w:val="footer"/>
    <w:basedOn w:val="Normal"/>
    <w:link w:val="FooterChar"/>
    <w:uiPriority w:val="99"/>
    <w:unhideWhenUsed/>
    <w:rsid w:val="006E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54"/>
  </w:style>
  <w:style w:type="character" w:styleId="Hyperlink">
    <w:name w:val="Hyperlink"/>
    <w:basedOn w:val="DefaultParagraphFont"/>
    <w:semiHidden/>
    <w:unhideWhenUsed/>
    <w:rsid w:val="006E2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rzod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Sherzod</dc:creator>
  <cp:lastModifiedBy>Sherzod</cp:lastModifiedBy>
  <cp:revision>3</cp:revision>
  <dcterms:created xsi:type="dcterms:W3CDTF">2014-07-18T00:40:00Z</dcterms:created>
  <dcterms:modified xsi:type="dcterms:W3CDTF">2014-07-18T00:41:00Z</dcterms:modified>
</cp:coreProperties>
</file>